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0630D" w14:textId="77777777" w:rsidR="00155187" w:rsidRDefault="00590B15">
      <w:pPr>
        <w:jc w:val="center"/>
      </w:pPr>
      <w:r>
        <w:rPr>
          <w:noProof/>
          <w:color w:val="000000"/>
          <w:sz w:val="18"/>
        </w:rPr>
        <w:drawing>
          <wp:inline distT="0" distB="0" distL="0" distR="0" wp14:anchorId="5A27A37C" wp14:editId="3DB7A549">
            <wp:extent cx="638175" cy="876300"/>
            <wp:effectExtent l="0" t="0" r="9525" b="0"/>
            <wp:docPr id="2" name="Рисунок 2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4CCDB" w14:textId="77777777" w:rsidR="00155187" w:rsidRDefault="00155187">
      <w:pPr>
        <w:rPr>
          <w:sz w:val="30"/>
          <w:szCs w:val="30"/>
        </w:rPr>
      </w:pPr>
    </w:p>
    <w:p w14:paraId="7273ACF2" w14:textId="77777777" w:rsidR="00155187" w:rsidRDefault="00590B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14:paraId="5ABEB361" w14:textId="77777777" w:rsidR="00155187" w:rsidRDefault="00590B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</w:t>
      </w:r>
    </w:p>
    <w:p w14:paraId="60F466A1" w14:textId="77777777" w:rsidR="00155187" w:rsidRDefault="00590B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p w14:paraId="1B1218E4" w14:textId="77777777" w:rsidR="00155187" w:rsidRDefault="00155187">
      <w:pPr>
        <w:rPr>
          <w:b/>
          <w:bCs/>
          <w:sz w:val="28"/>
          <w:szCs w:val="28"/>
        </w:rPr>
      </w:pPr>
    </w:p>
    <w:p w14:paraId="2051939C" w14:textId="77777777" w:rsidR="00155187" w:rsidRDefault="00155187">
      <w:pPr>
        <w:rPr>
          <w:sz w:val="16"/>
          <w:szCs w:val="16"/>
        </w:rPr>
      </w:pPr>
    </w:p>
    <w:p w14:paraId="749884A9" w14:textId="77777777" w:rsidR="00155187" w:rsidRDefault="00590B15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1A26420E" w14:textId="77777777" w:rsidR="00155187" w:rsidRDefault="00155187">
      <w:pPr>
        <w:rPr>
          <w:sz w:val="16"/>
          <w:szCs w:val="16"/>
        </w:rPr>
      </w:pPr>
    </w:p>
    <w:p w14:paraId="48C0D3E6" w14:textId="77777777" w:rsidR="00155187" w:rsidRDefault="00155187">
      <w:pPr>
        <w:rPr>
          <w:sz w:val="16"/>
          <w:szCs w:val="16"/>
        </w:rPr>
      </w:pPr>
    </w:p>
    <w:p w14:paraId="288DFCF7" w14:textId="77777777" w:rsidR="00155187" w:rsidRDefault="00155187">
      <w:pPr>
        <w:rPr>
          <w:sz w:val="16"/>
          <w:szCs w:val="16"/>
        </w:rPr>
      </w:pPr>
    </w:p>
    <w:p w14:paraId="6A2E6479" w14:textId="7104F835" w:rsidR="00155187" w:rsidRDefault="00590B15">
      <w:pPr>
        <w:jc w:val="center"/>
        <w:rPr>
          <w:sz w:val="28"/>
          <w:szCs w:val="28"/>
        </w:rPr>
      </w:pPr>
      <w:r>
        <w:rPr>
          <w:sz w:val="28"/>
          <w:szCs w:val="28"/>
        </w:rPr>
        <w:t>09.01.2024</w:t>
      </w:r>
      <w:r>
        <w:rPr>
          <w:sz w:val="28"/>
          <w:szCs w:val="28"/>
        </w:rPr>
        <w:t xml:space="preserve">                                     с. Анучино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06</w:t>
      </w:r>
    </w:p>
    <w:p w14:paraId="10D16082" w14:textId="77777777" w:rsidR="00155187" w:rsidRDefault="00155187">
      <w:pPr>
        <w:spacing w:line="230" w:lineRule="auto"/>
        <w:jc w:val="both"/>
        <w:rPr>
          <w:sz w:val="28"/>
          <w:szCs w:val="28"/>
        </w:rPr>
      </w:pPr>
    </w:p>
    <w:p w14:paraId="4B7019F1" w14:textId="77777777" w:rsidR="00155187" w:rsidRDefault="0059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сбора и обмена</w:t>
      </w:r>
    </w:p>
    <w:p w14:paraId="26A00DAA" w14:textId="77777777" w:rsidR="00155187" w:rsidRDefault="0059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информацией в области защиты населения и территорий</w:t>
      </w:r>
    </w:p>
    <w:p w14:paraId="653907CD" w14:textId="77777777" w:rsidR="00155187" w:rsidRDefault="0059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чрезвычайных ситуаций</w:t>
      </w:r>
      <w:r>
        <w:rPr>
          <w:b/>
          <w:sz w:val="28"/>
          <w:szCs w:val="28"/>
        </w:rPr>
        <w:t xml:space="preserve"> природного и техногенного характера 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Анучинско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муници</w:t>
      </w:r>
      <w:r>
        <w:rPr>
          <w:b/>
          <w:sz w:val="28"/>
          <w:szCs w:val="28"/>
        </w:rPr>
        <w:t>пально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Приморского края</w:t>
      </w:r>
      <w:r>
        <w:rPr>
          <w:b/>
          <w:sz w:val="28"/>
          <w:szCs w:val="28"/>
        </w:rPr>
        <w:t xml:space="preserve"> </w:t>
      </w:r>
    </w:p>
    <w:p w14:paraId="57ED2388" w14:textId="77777777" w:rsidR="00155187" w:rsidRDefault="00155187">
      <w:pPr>
        <w:tabs>
          <w:tab w:val="left" w:pos="567"/>
        </w:tabs>
        <w:spacing w:line="230" w:lineRule="auto"/>
        <w:jc w:val="center"/>
        <w:rPr>
          <w:sz w:val="28"/>
          <w:szCs w:val="28"/>
        </w:rPr>
      </w:pPr>
    </w:p>
    <w:p w14:paraId="3F78ED00" w14:textId="77777777" w:rsidR="00155187" w:rsidRDefault="00590B1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color w:val="000000"/>
          <w:position w:val="2"/>
          <w:sz w:val="28"/>
          <w:szCs w:val="28"/>
        </w:rPr>
      </w:pPr>
      <w:r>
        <w:rPr>
          <w:spacing w:val="-2"/>
          <w:sz w:val="28"/>
          <w:szCs w:val="28"/>
        </w:rPr>
        <w:t>В соответствии с Федеральным законом</w:t>
      </w:r>
      <w:r>
        <w:rPr>
          <w:spacing w:val="-2"/>
          <w:sz w:val="28"/>
          <w:szCs w:val="28"/>
        </w:rPr>
        <w:t xml:space="preserve"> от 12.02.1998 № 28-ФЗ «О гражданской обороне»,</w:t>
      </w:r>
      <w:r>
        <w:rPr>
          <w:spacing w:val="-2"/>
          <w:sz w:val="28"/>
          <w:szCs w:val="28"/>
        </w:rPr>
        <w:t xml:space="preserve"> от 21.12.1994 № 68-ФЗ «О защите</w:t>
      </w:r>
      <w:r>
        <w:rPr>
          <w:sz w:val="28"/>
          <w:szCs w:val="28"/>
        </w:rPr>
        <w:t xml:space="preserve"> населения и территорий от чрезвычайных ситуаций природного и техногенного </w:t>
      </w:r>
      <w:r>
        <w:rPr>
          <w:spacing w:val="-4"/>
          <w:sz w:val="28"/>
          <w:szCs w:val="28"/>
        </w:rPr>
        <w:t xml:space="preserve">характера», </w:t>
      </w:r>
      <w:r>
        <w:rPr>
          <w:spacing w:val="-4"/>
          <w:sz w:val="28"/>
          <w:szCs w:val="28"/>
        </w:rPr>
        <w:t>постановлениями Правительства Российской Федерации от 24.03.1997</w:t>
      </w:r>
      <w:r>
        <w:rPr>
          <w:sz w:val="28"/>
          <w:szCs w:val="28"/>
        </w:rPr>
        <w:t xml:space="preserve"> № 334 «О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орядке сбора и обмена в Российской Федерации информацией в области защиты населения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постановлением Админи</w:t>
      </w:r>
      <w:r>
        <w:rPr>
          <w:sz w:val="28"/>
          <w:szCs w:val="28"/>
        </w:rPr>
        <w:t>страции Приморского края</w:t>
      </w:r>
      <w:r>
        <w:rPr>
          <w:sz w:val="28"/>
          <w:szCs w:val="28"/>
        </w:rPr>
        <w:t xml:space="preserve"> от 30.</w:t>
      </w:r>
      <w:r>
        <w:rPr>
          <w:sz w:val="28"/>
          <w:szCs w:val="28"/>
        </w:rPr>
        <w:t>04</w:t>
      </w:r>
      <w:r>
        <w:rPr>
          <w:sz w:val="28"/>
          <w:szCs w:val="28"/>
        </w:rPr>
        <w:t>.200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№ </w:t>
      </w:r>
      <w:r>
        <w:rPr>
          <w:sz w:val="28"/>
          <w:szCs w:val="28"/>
        </w:rPr>
        <w:t>121-па</w:t>
      </w:r>
      <w:r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порядке сбора и обмена информацией по защите населения и территорий от</w:t>
      </w:r>
      <w:r>
        <w:rPr>
          <w:sz w:val="28"/>
          <w:szCs w:val="28"/>
        </w:rPr>
        <w:t xml:space="preserve"> чрезвычайных ситуаций</w:t>
      </w:r>
      <w:r>
        <w:rPr>
          <w:sz w:val="28"/>
          <w:szCs w:val="28"/>
        </w:rPr>
        <w:t xml:space="preserve"> природного и техногенного характера в Приморском крае</w:t>
      </w:r>
      <w:r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color w:val="000000"/>
          <w:position w:val="2"/>
          <w:sz w:val="28"/>
          <w:szCs w:val="28"/>
        </w:rPr>
        <w:t>Уставом Анучинского муниципального округа</w:t>
      </w:r>
      <w:r>
        <w:rPr>
          <w:sz w:val="28"/>
          <w:szCs w:val="28"/>
        </w:rPr>
        <w:t xml:space="preserve"> Приморского кр</w:t>
      </w:r>
      <w:r>
        <w:rPr>
          <w:sz w:val="28"/>
          <w:szCs w:val="28"/>
        </w:rPr>
        <w:t>ая</w:t>
      </w:r>
      <w:r>
        <w:rPr>
          <w:color w:val="000000"/>
          <w:position w:val="2"/>
          <w:sz w:val="28"/>
          <w:szCs w:val="28"/>
        </w:rPr>
        <w:t>,</w:t>
      </w:r>
      <w:r>
        <w:rPr>
          <w:color w:val="000000"/>
          <w:position w:val="2"/>
          <w:sz w:val="28"/>
          <w:szCs w:val="28"/>
        </w:rPr>
        <w:t xml:space="preserve"> в целях упорядочения мероприятий по сбору и обмену информацией в вопросах защиты населения и территорий от чрезвычайных ситуаций природного и техногенного характера </w:t>
      </w:r>
      <w:r>
        <w:rPr>
          <w:color w:val="000000"/>
          <w:position w:val="2"/>
          <w:sz w:val="28"/>
          <w:szCs w:val="28"/>
        </w:rPr>
        <w:t xml:space="preserve"> администрация Анучинского муниципального округа</w:t>
      </w:r>
      <w:r>
        <w:rPr>
          <w:color w:val="000000"/>
          <w:position w:val="2"/>
          <w:sz w:val="28"/>
          <w:szCs w:val="28"/>
        </w:rPr>
        <w:t xml:space="preserve"> Приморского края</w:t>
      </w:r>
    </w:p>
    <w:p w14:paraId="1D28F59D" w14:textId="77777777" w:rsidR="00155187" w:rsidRDefault="00155187">
      <w:pPr>
        <w:shd w:val="clear" w:color="auto" w:fill="FFFFFF"/>
        <w:tabs>
          <w:tab w:val="left" w:pos="4925"/>
        </w:tabs>
        <w:jc w:val="both"/>
        <w:rPr>
          <w:sz w:val="28"/>
          <w:szCs w:val="28"/>
        </w:rPr>
      </w:pPr>
    </w:p>
    <w:p w14:paraId="47634EFE" w14:textId="77777777" w:rsidR="00155187" w:rsidRDefault="00155187">
      <w:pPr>
        <w:shd w:val="clear" w:color="auto" w:fill="FFFFFF"/>
        <w:tabs>
          <w:tab w:val="left" w:pos="4925"/>
        </w:tabs>
        <w:jc w:val="both"/>
        <w:rPr>
          <w:sz w:val="28"/>
          <w:szCs w:val="28"/>
        </w:rPr>
      </w:pPr>
    </w:p>
    <w:p w14:paraId="47DA40A3" w14:textId="77777777" w:rsidR="00155187" w:rsidRDefault="00590B1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AEE894E" w14:textId="77777777" w:rsidR="00155187" w:rsidRDefault="00155187">
      <w:pPr>
        <w:jc w:val="both"/>
        <w:rPr>
          <w:sz w:val="28"/>
          <w:szCs w:val="28"/>
        </w:rPr>
      </w:pPr>
    </w:p>
    <w:p w14:paraId="4C1631E1" w14:textId="77777777" w:rsidR="00155187" w:rsidRDefault="00155187">
      <w:pPr>
        <w:ind w:firstLine="709"/>
        <w:jc w:val="both"/>
        <w:rPr>
          <w:sz w:val="28"/>
          <w:szCs w:val="28"/>
        </w:rPr>
      </w:pPr>
    </w:p>
    <w:p w14:paraId="0A845597" w14:textId="77777777" w:rsidR="00155187" w:rsidRDefault="00590B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>
        <w:rPr>
          <w:rFonts w:ascii="Times New Roman" w:hAnsi="Times New Roman" w:cs="Times New Roman"/>
          <w:sz w:val="28"/>
          <w:szCs w:val="28"/>
        </w:rPr>
        <w:t xml:space="preserve"> Порядок сбора и обмена информацией в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защиты населения и территорий от чрезвычайных ситуаций на территории Анучинского муниципального округа согласно приложению № 1.</w:t>
      </w:r>
    </w:p>
    <w:p w14:paraId="11D434F6" w14:textId="77777777" w:rsidR="00155187" w:rsidRDefault="00590B15">
      <w:pPr>
        <w:autoSpaceDE w:val="0"/>
        <w:autoSpaceDN w:val="0"/>
        <w:adjustRightInd w:val="0"/>
        <w:spacing w:line="360" w:lineRule="auto"/>
        <w:ind w:firstLineChars="200" w:firstLine="560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2.</w:t>
      </w:r>
      <w:r>
        <w:rPr>
          <w:rFonts w:eastAsia="Calibri"/>
          <w:sz w:val="28"/>
          <w:szCs w:val="28"/>
          <w:lang w:eastAsia="en-US"/>
        </w:rPr>
        <w:t>Признать утратившим силу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постановление администрации Ануч</w:t>
      </w:r>
      <w:r>
        <w:rPr>
          <w:rFonts w:eastAsia="Calibri"/>
          <w:sz w:val="28"/>
          <w:szCs w:val="28"/>
          <w:lang w:eastAsia="en-US"/>
        </w:rPr>
        <w:t>инского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округа Приморского края</w:t>
      </w:r>
      <w:r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5.0</w:t>
      </w:r>
      <w:r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21</w:t>
      </w:r>
      <w:r>
        <w:rPr>
          <w:rFonts w:eastAsia="Calibri"/>
          <w:sz w:val="28"/>
          <w:szCs w:val="28"/>
          <w:lang w:eastAsia="en-US"/>
        </w:rPr>
        <w:t xml:space="preserve"> года № </w:t>
      </w:r>
      <w:r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8</w:t>
      </w:r>
      <w:r>
        <w:t xml:space="preserve"> «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 xml:space="preserve"> утверждении П</w:t>
      </w:r>
      <w:r>
        <w:rPr>
          <w:rFonts w:eastAsia="Calibri"/>
          <w:sz w:val="28"/>
          <w:szCs w:val="28"/>
          <w:lang w:eastAsia="en-US"/>
        </w:rPr>
        <w:t>орядк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сбора и обмена информацией в области защиты населения и территорий от чрезвычайных ситуаций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территории</w:t>
      </w:r>
      <w:r>
        <w:rPr>
          <w:rFonts w:eastAsia="Calibri"/>
          <w:sz w:val="28"/>
          <w:szCs w:val="28"/>
          <w:lang w:eastAsia="en-US"/>
        </w:rPr>
        <w:t xml:space="preserve"> Анучинско</w:t>
      </w:r>
      <w:r>
        <w:rPr>
          <w:rFonts w:eastAsia="Calibri"/>
          <w:sz w:val="28"/>
          <w:szCs w:val="28"/>
          <w:lang w:eastAsia="en-US"/>
        </w:rPr>
        <w:t>го</w:t>
      </w:r>
      <w:r>
        <w:rPr>
          <w:rFonts w:eastAsia="Calibri"/>
          <w:sz w:val="28"/>
          <w:szCs w:val="28"/>
          <w:lang w:eastAsia="en-US"/>
        </w:rPr>
        <w:t xml:space="preserve"> муниципально</w:t>
      </w:r>
      <w:r>
        <w:rPr>
          <w:rFonts w:eastAsia="Calibri"/>
          <w:sz w:val="28"/>
          <w:szCs w:val="28"/>
          <w:lang w:eastAsia="en-US"/>
        </w:rPr>
        <w:t>го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округа</w:t>
      </w:r>
      <w:r>
        <w:rPr>
          <w:rFonts w:eastAsia="Calibri"/>
          <w:sz w:val="28"/>
          <w:szCs w:val="28"/>
          <w:lang w:eastAsia="en-US"/>
        </w:rPr>
        <w:t>».</w:t>
      </w:r>
    </w:p>
    <w:p w14:paraId="15007033" w14:textId="77777777" w:rsidR="00155187" w:rsidRDefault="00590B15">
      <w:pPr>
        <w:autoSpaceDE w:val="0"/>
        <w:autoSpaceDN w:val="0"/>
        <w:adjustRightInd w:val="0"/>
        <w:spacing w:line="360" w:lineRule="auto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Аппарату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Бурдейная</w:t>
      </w:r>
      <w:proofErr w:type="spellEnd"/>
      <w:r>
        <w:rPr>
          <w:sz w:val="28"/>
          <w:szCs w:val="28"/>
        </w:rPr>
        <w:t>) разместить</w:t>
      </w:r>
      <w:r>
        <w:rPr>
          <w:sz w:val="28"/>
          <w:szCs w:val="28"/>
        </w:rPr>
        <w:t xml:space="preserve"> данное </w:t>
      </w: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</w:t>
      </w:r>
      <w:r>
        <w:rPr>
          <w:sz w:val="28"/>
          <w:szCs w:val="28"/>
        </w:rPr>
        <w:t>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</w:t>
      </w:r>
      <w:r>
        <w:rPr>
          <w:sz w:val="28"/>
          <w:szCs w:val="28"/>
        </w:rPr>
        <w:t>-телекоммуникационной сети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</w:t>
      </w:r>
      <w:r>
        <w:rPr>
          <w:sz w:val="28"/>
          <w:szCs w:val="28"/>
        </w:rPr>
        <w:t>.</w:t>
      </w:r>
    </w:p>
    <w:p w14:paraId="4CDD1C29" w14:textId="77777777" w:rsidR="00155187" w:rsidRDefault="00590B1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4</w:t>
      </w:r>
      <w:r>
        <w:rPr>
          <w:rFonts w:ascii="Times New Roman" w:hAnsi="Times New Roman" w:cs="Times New Roman"/>
          <w:sz w:val="28"/>
          <w:szCs w:val="28"/>
        </w:rPr>
        <w:t>.Контроль над исполнением настоящего постановления оставляю за собой.</w:t>
      </w:r>
    </w:p>
    <w:p w14:paraId="598E1D3F" w14:textId="77777777" w:rsidR="00155187" w:rsidRDefault="001551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04D73F" w14:textId="77777777" w:rsidR="00155187" w:rsidRDefault="001551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C2722B" w14:textId="77777777" w:rsidR="00155187" w:rsidRDefault="00155187">
      <w:pPr>
        <w:pStyle w:val="8"/>
        <w:ind w:firstLine="0"/>
        <w:rPr>
          <w:i/>
          <w:sz w:val="28"/>
          <w:szCs w:val="28"/>
        </w:rPr>
      </w:pPr>
    </w:p>
    <w:p w14:paraId="5EA28CC6" w14:textId="77777777" w:rsidR="00155187" w:rsidRDefault="00590B15">
      <w:pPr>
        <w:pStyle w:val="8"/>
        <w:ind w:firstLine="0"/>
        <w:rPr>
          <w:b w:val="0"/>
          <w:bCs w:val="0"/>
          <w:iCs/>
          <w:color w:val="auto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b w:val="0"/>
          <w:bCs w:val="0"/>
          <w:iCs/>
          <w:color w:val="auto"/>
          <w:sz w:val="28"/>
          <w:szCs w:val="28"/>
        </w:rPr>
        <w:t>Глава  Анучинского</w:t>
      </w:r>
      <w:proofErr w:type="gramEnd"/>
    </w:p>
    <w:p w14:paraId="1CFF67C4" w14:textId="77777777" w:rsidR="00155187" w:rsidRDefault="00590B15">
      <w:pPr>
        <w:outlineLvl w:val="7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муниципального округа                                                        </w:t>
      </w:r>
      <w:r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0D3C89E5" w14:textId="77777777" w:rsidR="00155187" w:rsidRDefault="00155187">
      <w:pPr>
        <w:pStyle w:val="8"/>
        <w:rPr>
          <w:iCs/>
          <w:sz w:val="28"/>
          <w:szCs w:val="28"/>
        </w:rPr>
      </w:pPr>
    </w:p>
    <w:p w14:paraId="6682D8CD" w14:textId="77777777" w:rsidR="00155187" w:rsidRDefault="00155187">
      <w:pPr>
        <w:rPr>
          <w:sz w:val="28"/>
          <w:szCs w:val="28"/>
        </w:rPr>
      </w:pPr>
    </w:p>
    <w:p w14:paraId="44C41CAB" w14:textId="77777777" w:rsidR="00155187" w:rsidRDefault="00590B15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328CB10D" w14:textId="77777777" w:rsidR="00155187" w:rsidRDefault="00590B1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5A710CE6" w14:textId="77777777" w:rsidR="00155187" w:rsidRDefault="00590B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Анучинского </w:t>
      </w:r>
    </w:p>
    <w:p w14:paraId="3E08B0D7" w14:textId="77777777" w:rsidR="00155187" w:rsidRDefault="00590B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муници</w:t>
      </w:r>
      <w:r>
        <w:rPr>
          <w:sz w:val="28"/>
          <w:szCs w:val="28"/>
        </w:rPr>
        <w:t>пального округа</w:t>
      </w:r>
    </w:p>
    <w:p w14:paraId="6E750769" w14:textId="77777777" w:rsidR="00155187" w:rsidRDefault="00590B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Приморского</w:t>
      </w:r>
      <w:r>
        <w:rPr>
          <w:sz w:val="28"/>
          <w:szCs w:val="28"/>
        </w:rPr>
        <w:t xml:space="preserve"> края</w:t>
      </w:r>
    </w:p>
    <w:p w14:paraId="1AAA4926" w14:textId="551A245F" w:rsidR="00155187" w:rsidRDefault="00590B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</w:t>
      </w:r>
      <w:r>
        <w:rPr>
          <w:sz w:val="28"/>
          <w:szCs w:val="28"/>
        </w:rPr>
        <w:t>т 09.01.2024</w:t>
      </w:r>
      <w:r>
        <w:rPr>
          <w:sz w:val="28"/>
          <w:szCs w:val="28"/>
        </w:rPr>
        <w:t xml:space="preserve"> № 06</w:t>
      </w:r>
      <w:r>
        <w:rPr>
          <w:sz w:val="28"/>
          <w:szCs w:val="28"/>
        </w:rPr>
        <w:t xml:space="preserve"> </w:t>
      </w:r>
    </w:p>
    <w:p w14:paraId="11C4EFFA" w14:textId="77777777" w:rsidR="00155187" w:rsidRDefault="00155187">
      <w:pPr>
        <w:jc w:val="center"/>
        <w:rPr>
          <w:sz w:val="28"/>
          <w:szCs w:val="28"/>
        </w:rPr>
      </w:pPr>
    </w:p>
    <w:p w14:paraId="4B371400" w14:textId="77777777" w:rsidR="00155187" w:rsidRDefault="00155187">
      <w:pPr>
        <w:jc w:val="center"/>
        <w:rPr>
          <w:sz w:val="28"/>
          <w:szCs w:val="28"/>
        </w:rPr>
      </w:pPr>
    </w:p>
    <w:p w14:paraId="1B071719" w14:textId="77777777" w:rsidR="00155187" w:rsidRDefault="00590B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14:paraId="7A0DDE6A" w14:textId="77777777" w:rsidR="00155187" w:rsidRDefault="00590B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сбора и обмена информацией в области защиты населения</w:t>
      </w:r>
    </w:p>
    <w:p w14:paraId="011A7B87" w14:textId="77777777" w:rsidR="00155187" w:rsidRDefault="00590B1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территорий от чрезвычайных ситуаций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природного и техногенного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 территории Анучинского муниципального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Приморского края</w:t>
      </w:r>
    </w:p>
    <w:p w14:paraId="7001969F" w14:textId="77777777" w:rsidR="00155187" w:rsidRDefault="001551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7FC54E4" w14:textId="77777777" w:rsidR="00155187" w:rsidRDefault="001551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5168E5" w14:textId="77777777" w:rsidR="00155187" w:rsidRDefault="00590B15">
      <w:pPr>
        <w:pStyle w:val="12"/>
        <w:shd w:val="clear" w:color="auto" w:fill="auto"/>
        <w:tabs>
          <w:tab w:val="left" w:pos="1136"/>
        </w:tabs>
        <w:spacing w:before="0" w:line="360" w:lineRule="auto"/>
        <w:ind w:firstLineChars="200" w:firstLine="56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1.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Настоящий Порядок определяет задачи и основные правила сбора и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обмена информацией в области защиты населения и территории от чрезвычайных ситуаций на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территории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округа.</w:t>
      </w:r>
    </w:p>
    <w:p w14:paraId="2C3210A1" w14:textId="77777777" w:rsidR="00155187" w:rsidRDefault="00590B15">
      <w:pPr>
        <w:pStyle w:val="12"/>
        <w:shd w:val="clear" w:color="auto" w:fill="auto"/>
        <w:tabs>
          <w:tab w:val="left" w:pos="1042"/>
        </w:tabs>
        <w:spacing w:before="0" w:line="360" w:lineRule="auto"/>
        <w:ind w:firstLineChars="200" w:firstLine="56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2.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Основными задачами сбора и обмена информацией в области защиты от чрезвычайных ситуаций природного и техногенного характера являются:</w:t>
      </w:r>
    </w:p>
    <w:p w14:paraId="17B4B8A6" w14:textId="77777777" w:rsidR="00155187" w:rsidRDefault="00590B15">
      <w:pPr>
        <w:pStyle w:val="12"/>
        <w:shd w:val="clear" w:color="auto" w:fill="auto"/>
        <w:tabs>
          <w:tab w:val="left" w:pos="1146"/>
          <w:tab w:val="left" w:leader="underscore" w:pos="6881"/>
        </w:tabs>
        <w:spacing w:before="0" w:line="360" w:lineRule="auto"/>
        <w:ind w:firstLineChars="200" w:firstLine="56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2.</w:t>
      </w:r>
      <w:proofErr w:type="gramStart"/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1.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Обеспечение</w:t>
      </w:r>
      <w:proofErr w:type="gramEnd"/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администрации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муниципального </w:t>
      </w:r>
      <w:proofErr w:type="spellStart"/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округа,органов</w:t>
      </w:r>
      <w:proofErr w:type="spellEnd"/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уп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равления звена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 Приморской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территориальной подсистемы единой государственной системы предупреждения и ликвидации чрезвычайных ситуаций (далее - РСЧС) данными, необходимыми для:</w:t>
      </w:r>
    </w:p>
    <w:p w14:paraId="0B1C68B6" w14:textId="77777777" w:rsidR="00155187" w:rsidRDefault="00590B15">
      <w:pPr>
        <w:pStyle w:val="12"/>
        <w:shd w:val="clear" w:color="auto" w:fill="auto"/>
        <w:spacing w:before="0" w:line="360" w:lineRule="auto"/>
        <w:ind w:firstLine="6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планирования и проведения мероприятий по преду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преждению чрезвычайных ситуаций, снижению потерь населения и материального ущерба при их возникновении;</w:t>
      </w:r>
    </w:p>
    <w:p w14:paraId="5BE9CEA1" w14:textId="77777777" w:rsidR="00155187" w:rsidRDefault="00590B15">
      <w:pPr>
        <w:pStyle w:val="12"/>
        <w:shd w:val="clear" w:color="auto" w:fill="auto"/>
        <w:spacing w:before="0" w:line="360" w:lineRule="auto"/>
        <w:ind w:firstLine="6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принятия решений о введении режимов повышенной готовности и чрезвычайных ситуаций, а также об организации и проведении аварийно-спасательных и других не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отложных работ при чрезвычайных ситуациях, а также оценки последствий чрезвычайных ситуаций;</w:t>
      </w:r>
    </w:p>
    <w:p w14:paraId="33A8DF64" w14:textId="77777777" w:rsidR="00155187" w:rsidRDefault="00590B15">
      <w:pPr>
        <w:pStyle w:val="12"/>
        <w:shd w:val="clear" w:color="auto" w:fill="auto"/>
        <w:tabs>
          <w:tab w:val="left" w:leader="underscore" w:pos="5123"/>
        </w:tabs>
        <w:spacing w:before="0" w:line="360" w:lineRule="auto"/>
        <w:ind w:firstLine="6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своевременного информирования и оповещения населения, органов управления и сил звена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 Приморской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территориальной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подсистемы РСЧС, предприятий, организаций и учреждений,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lastRenderedPageBreak/>
        <w:t>расположенных на территории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округа,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 прогнозе и фактах возникновения чрезвычайных ситуаций;</w:t>
      </w:r>
    </w:p>
    <w:p w14:paraId="708EBE31" w14:textId="77777777" w:rsidR="00155187" w:rsidRDefault="00590B15">
      <w:pPr>
        <w:pStyle w:val="12"/>
        <w:shd w:val="clear" w:color="auto" w:fill="auto"/>
        <w:tabs>
          <w:tab w:val="left" w:pos="1117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2.</w:t>
      </w:r>
      <w:proofErr w:type="gramStart"/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2.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Накопление</w:t>
      </w:r>
      <w:proofErr w:type="gramEnd"/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статистических данных для анализа и оценки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эффективности мероприятий, проводимых в целях предупреждения и ликвидации чрезвычайных ситуаций.</w:t>
      </w:r>
    </w:p>
    <w:p w14:paraId="2F2346DA" w14:textId="77777777" w:rsidR="00155187" w:rsidRDefault="00590B15">
      <w:pPr>
        <w:pStyle w:val="12"/>
        <w:shd w:val="clear" w:color="auto" w:fill="auto"/>
        <w:tabs>
          <w:tab w:val="left" w:pos="1136"/>
        </w:tabs>
        <w:spacing w:before="0" w:line="360" w:lineRule="auto"/>
        <w:ind w:firstLineChars="250" w:firstLine="700"/>
        <w:jc w:val="both"/>
        <w:rPr>
          <w:b w:val="0"/>
          <w:bCs w:val="0"/>
          <w:color w:val="000000"/>
          <w:spacing w:val="0"/>
          <w:sz w:val="28"/>
          <w:szCs w:val="28"/>
          <w:lang w:bidi="ru-RU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3.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Информация должна содержать сведения о прогнозируемых и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возникших чрезвычайных ситуациях природного и техногенного характера и их последствиях; </w:t>
      </w:r>
    </w:p>
    <w:p w14:paraId="7761E625" w14:textId="77777777" w:rsidR="00155187" w:rsidRDefault="00590B15">
      <w:pPr>
        <w:pStyle w:val="12"/>
        <w:shd w:val="clear" w:color="auto" w:fill="auto"/>
        <w:tabs>
          <w:tab w:val="left" w:pos="1136"/>
        </w:tabs>
        <w:spacing w:before="0" w:line="360" w:lineRule="auto"/>
        <w:ind w:firstLineChars="250" w:firstLine="700"/>
        <w:jc w:val="both"/>
        <w:rPr>
          <w:b w:val="0"/>
          <w:bCs w:val="0"/>
          <w:color w:val="000000"/>
          <w:spacing w:val="0"/>
          <w:sz w:val="28"/>
          <w:szCs w:val="28"/>
          <w:lang w:bidi="ru-RU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 мерах по з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ащите населения и территории; </w:t>
      </w:r>
    </w:p>
    <w:p w14:paraId="01C70831" w14:textId="77777777" w:rsidR="00155187" w:rsidRDefault="00590B15">
      <w:pPr>
        <w:pStyle w:val="12"/>
        <w:shd w:val="clear" w:color="auto" w:fill="auto"/>
        <w:tabs>
          <w:tab w:val="left" w:pos="1136"/>
        </w:tabs>
        <w:spacing w:before="0" w:line="360" w:lineRule="auto"/>
        <w:ind w:firstLineChars="250" w:firstLine="700"/>
        <w:jc w:val="both"/>
        <w:rPr>
          <w:b w:val="0"/>
          <w:bCs w:val="0"/>
          <w:color w:val="000000"/>
          <w:spacing w:val="0"/>
          <w:sz w:val="28"/>
          <w:szCs w:val="28"/>
          <w:lang w:bidi="ru-RU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ведении </w:t>
      </w:r>
      <w:proofErr w:type="spellStart"/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аварийно</w:t>
      </w:r>
      <w:proofErr w:type="spellEnd"/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- спасательных и других неотложных работ; </w:t>
      </w:r>
    </w:p>
    <w:p w14:paraId="4B91DEE5" w14:textId="77777777" w:rsidR="00155187" w:rsidRDefault="00590B15">
      <w:pPr>
        <w:pStyle w:val="12"/>
        <w:shd w:val="clear" w:color="auto" w:fill="auto"/>
        <w:tabs>
          <w:tab w:val="left" w:pos="1136"/>
        </w:tabs>
        <w:spacing w:before="0" w:line="360" w:lineRule="auto"/>
        <w:ind w:firstLineChars="250" w:firstLine="700"/>
        <w:jc w:val="both"/>
        <w:rPr>
          <w:b w:val="0"/>
          <w:bCs w:val="0"/>
          <w:color w:val="000000"/>
          <w:spacing w:val="0"/>
          <w:sz w:val="28"/>
          <w:szCs w:val="28"/>
          <w:lang w:bidi="ru-RU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силах и средствах, задействованных для ликвидации чрезвычайных ситуаций; </w:t>
      </w:r>
    </w:p>
    <w:p w14:paraId="3620DFA5" w14:textId="77777777" w:rsidR="00155187" w:rsidRDefault="00590B15">
      <w:pPr>
        <w:pStyle w:val="12"/>
        <w:shd w:val="clear" w:color="auto" w:fill="auto"/>
        <w:tabs>
          <w:tab w:val="left" w:pos="1136"/>
        </w:tabs>
        <w:spacing w:before="0" w:line="360" w:lineRule="auto"/>
        <w:ind w:firstLineChars="250" w:firstLine="700"/>
        <w:jc w:val="both"/>
        <w:rPr>
          <w:b w:val="0"/>
          <w:bCs w:val="0"/>
          <w:color w:val="000000"/>
          <w:spacing w:val="0"/>
          <w:sz w:val="28"/>
          <w:szCs w:val="28"/>
          <w:lang w:bidi="ru-RU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радиационной, химической, </w:t>
      </w:r>
      <w:proofErr w:type="spellStart"/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медико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softHyphen/>
        <w:t>биологической</w:t>
      </w:r>
      <w:proofErr w:type="spellEnd"/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, взрывной, пожарной и экологической безопасн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ости на территории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 и соответствующих объектах, а также сведения о деятельности администрации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 и организаций в области защиты населения и территории от чрезвычайных ситуаций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;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</w:p>
    <w:p w14:paraId="26308F5D" w14:textId="77777777" w:rsidR="00155187" w:rsidRPr="00590B15" w:rsidRDefault="00590B15">
      <w:pPr>
        <w:pStyle w:val="12"/>
        <w:shd w:val="clear" w:color="auto" w:fill="auto"/>
        <w:tabs>
          <w:tab w:val="left" w:pos="1136"/>
        </w:tabs>
        <w:spacing w:before="0" w:line="360" w:lineRule="auto"/>
        <w:ind w:firstLineChars="250" w:firstLine="700"/>
        <w:jc w:val="both"/>
        <w:rPr>
          <w:b w:val="0"/>
          <w:bCs w:val="0"/>
          <w:color w:val="000000"/>
          <w:spacing w:val="0"/>
          <w:sz w:val="28"/>
          <w:szCs w:val="28"/>
          <w:lang w:bidi="ru-RU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 составе и ст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руктуре сил и средств, предназначенных для предупреждения и ликвидации чрезвычайных ситуаций, в том числе сил постоянной готовности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;</w:t>
      </w:r>
    </w:p>
    <w:p w14:paraId="2FF8B522" w14:textId="77777777" w:rsidR="00155187" w:rsidRDefault="00590B15">
      <w:pPr>
        <w:pStyle w:val="12"/>
        <w:shd w:val="clear" w:color="auto" w:fill="auto"/>
        <w:tabs>
          <w:tab w:val="left" w:pos="1136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о создании, наличии, использовании и восполнении финансовых и материальных ресурсов для ликвидации чрезвычайных ситуаций.</w:t>
      </w:r>
    </w:p>
    <w:p w14:paraId="7349A4BA" w14:textId="77777777" w:rsidR="00155187" w:rsidRDefault="00590B15">
      <w:pPr>
        <w:pStyle w:val="12"/>
        <w:shd w:val="clear" w:color="auto" w:fill="auto"/>
        <w:tabs>
          <w:tab w:val="left" w:pos="1114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4.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Сбор, обработку и обмен информацией по вопросам защиты населения и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территории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 осуществляют:</w:t>
      </w:r>
    </w:p>
    <w:p w14:paraId="6B41696E" w14:textId="77777777" w:rsidR="00155187" w:rsidRDefault="00590B15">
      <w:pPr>
        <w:pStyle w:val="12"/>
        <w:shd w:val="clear" w:color="auto" w:fill="auto"/>
        <w:tabs>
          <w:tab w:val="left" w:pos="1147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4.</w:t>
      </w:r>
      <w:proofErr w:type="gramStart"/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1.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На</w:t>
      </w:r>
      <w:proofErr w:type="gramEnd"/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муниципальном уровне - отдел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Е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диная дежурно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-диспетчерская служба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 (далее - ЕДДС), отдел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гражданской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обороны чрезвычайных ситуаций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администрации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округа;</w:t>
      </w:r>
    </w:p>
    <w:p w14:paraId="47769686" w14:textId="77777777" w:rsidR="00155187" w:rsidRDefault="00590B15">
      <w:pPr>
        <w:pStyle w:val="12"/>
        <w:shd w:val="clear" w:color="auto" w:fill="auto"/>
        <w:tabs>
          <w:tab w:val="left" w:pos="1147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4.</w:t>
      </w:r>
      <w:proofErr w:type="gramStart"/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2.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На</w:t>
      </w:r>
      <w:proofErr w:type="gramEnd"/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объектовом уровне - дежурно-диспетчерские службы организаций (объектов, предприятий), а при их отсутствии подразделения или должностные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lastRenderedPageBreak/>
        <w:t xml:space="preserve">лица,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уполномоченные решением руководителя организации.</w:t>
      </w:r>
    </w:p>
    <w:p w14:paraId="2B796C5F" w14:textId="77777777" w:rsidR="00155187" w:rsidRDefault="00590B15">
      <w:pPr>
        <w:pStyle w:val="12"/>
        <w:shd w:val="clear" w:color="auto" w:fill="auto"/>
        <w:tabs>
          <w:tab w:val="left" w:pos="1114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5.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В зависимости от назначения и сроков предоставления информация подразделяется на оперативную, текущую и информацию о социально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-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значимых происшествиях.</w:t>
      </w:r>
    </w:p>
    <w:p w14:paraId="6C3F3C3F" w14:textId="77777777" w:rsidR="00155187" w:rsidRDefault="00590B15">
      <w:pPr>
        <w:pStyle w:val="12"/>
        <w:shd w:val="clear" w:color="auto" w:fill="auto"/>
        <w:spacing w:before="0" w:line="360" w:lineRule="auto"/>
        <w:ind w:firstLine="6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Оперативную информацию составляют сведения:</w:t>
      </w:r>
    </w:p>
    <w:p w14:paraId="50F71E85" w14:textId="77777777" w:rsidR="00155187" w:rsidRDefault="00590B15">
      <w:pPr>
        <w:pStyle w:val="12"/>
        <w:shd w:val="clear" w:color="auto" w:fill="auto"/>
        <w:spacing w:before="0" w:line="360" w:lineRule="auto"/>
        <w:ind w:firstLine="6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прогнозируемых и возникших чрезвычайных ситуациях природного и техногенного характера, и их последствиях;</w:t>
      </w:r>
    </w:p>
    <w:p w14:paraId="335AA1DE" w14:textId="77777777" w:rsidR="00155187" w:rsidRDefault="00590B15">
      <w:pPr>
        <w:pStyle w:val="12"/>
        <w:shd w:val="clear" w:color="auto" w:fill="auto"/>
        <w:spacing w:before="0" w:line="360" w:lineRule="auto"/>
        <w:ind w:firstLine="6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 масштабах чрезвычайных ситуаций, нанесенном материальном ущербе, развитии обстановки;</w:t>
      </w:r>
    </w:p>
    <w:p w14:paraId="37009B6A" w14:textId="77777777" w:rsidR="00155187" w:rsidRDefault="00590B15">
      <w:pPr>
        <w:pStyle w:val="12"/>
        <w:shd w:val="clear" w:color="auto" w:fill="auto"/>
        <w:spacing w:before="0" w:line="360" w:lineRule="auto"/>
        <w:ind w:firstLine="6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 мерах по защите населения и территории;</w:t>
      </w:r>
    </w:p>
    <w:p w14:paraId="2D56FC36" w14:textId="77777777" w:rsidR="00155187" w:rsidRDefault="00590B15">
      <w:pPr>
        <w:pStyle w:val="12"/>
        <w:shd w:val="clear" w:color="auto" w:fill="auto"/>
        <w:spacing w:before="0" w:line="360" w:lineRule="auto"/>
        <w:ind w:firstLine="6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 ведении аварийно-с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пасательных и других неотложных работ;</w:t>
      </w:r>
    </w:p>
    <w:p w14:paraId="7D168120" w14:textId="77777777" w:rsidR="00155187" w:rsidRDefault="00590B15">
      <w:pPr>
        <w:pStyle w:val="12"/>
        <w:shd w:val="clear" w:color="auto" w:fill="auto"/>
        <w:spacing w:before="0" w:line="360" w:lineRule="auto"/>
        <w:ind w:firstLine="6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 силах и средствах, задействованных для ликвидации последствий чрезвычайной ситуации.</w:t>
      </w:r>
    </w:p>
    <w:p w14:paraId="63649CD6" w14:textId="77777777" w:rsidR="00155187" w:rsidRDefault="00590B15">
      <w:pPr>
        <w:pStyle w:val="12"/>
        <w:shd w:val="clear" w:color="auto" w:fill="auto"/>
        <w:spacing w:before="0" w:line="360" w:lineRule="auto"/>
        <w:ind w:firstLine="6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 первоочередных мероприятиях по жизнеобеспечению пострадавшего населения.</w:t>
      </w:r>
    </w:p>
    <w:p w14:paraId="25E1B375" w14:textId="77777777" w:rsidR="00155187" w:rsidRDefault="00590B15">
      <w:pPr>
        <w:pStyle w:val="12"/>
        <w:shd w:val="clear" w:color="auto" w:fill="auto"/>
        <w:tabs>
          <w:tab w:val="left" w:leader="underscore" w:pos="6931"/>
        </w:tabs>
        <w:spacing w:before="0" w:line="360" w:lineRule="auto"/>
        <w:ind w:firstLine="6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Текущей информацией являются сообщения о промышленной и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экологической безопасности, мероприятиях по предупреждению чрезвычайных ситуаций, состоянии сил и средств звена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</w:t>
      </w:r>
    </w:p>
    <w:p w14:paraId="5EAE50B1" w14:textId="77777777" w:rsidR="00155187" w:rsidRDefault="00590B15">
      <w:pPr>
        <w:pStyle w:val="12"/>
        <w:shd w:val="clear" w:color="auto" w:fill="auto"/>
        <w:spacing w:before="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Приморской территориальной подсистемы РСЧС, о создании, наличии и использовании резервов финансовых и материа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льных ресурсов для ликвидации последствий чрезвычайных ситуаций.</w:t>
      </w:r>
    </w:p>
    <w:p w14:paraId="605A7130" w14:textId="77777777" w:rsidR="00155187" w:rsidRDefault="00590B15">
      <w:pPr>
        <w:pStyle w:val="12"/>
        <w:shd w:val="clear" w:color="auto" w:fill="auto"/>
        <w:spacing w:before="0" w:line="360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К информации о социально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-значимых происшествиях относятся:</w:t>
      </w:r>
    </w:p>
    <w:p w14:paraId="08B524F1" w14:textId="77777777" w:rsidR="00155187" w:rsidRDefault="00590B15">
      <w:pPr>
        <w:pStyle w:val="12"/>
        <w:shd w:val="clear" w:color="auto" w:fill="auto"/>
        <w:tabs>
          <w:tab w:val="left" w:pos="73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-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Происшествия на морском, речном, железнодорожном, воздушном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транспорте (в том числе факты их угона или захвата либо иных инцидент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ов, связанных с выходом за рамки нормального функционирования).</w:t>
      </w:r>
    </w:p>
    <w:p w14:paraId="2856F79C" w14:textId="77777777" w:rsidR="00155187" w:rsidRDefault="00590B15">
      <w:pPr>
        <w:pStyle w:val="12"/>
        <w:shd w:val="clear" w:color="auto" w:fill="auto"/>
        <w:tabs>
          <w:tab w:val="left" w:pos="73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-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Аварии на объектах жилищно-коммунального хозяйства и энергетики, потенциально-опасных объектах, гидротехнических сооружениях, градообразующих и крупных предприятиях (в том числе пожары).</w:t>
      </w:r>
    </w:p>
    <w:p w14:paraId="2B65EF25" w14:textId="77777777" w:rsidR="00155187" w:rsidRDefault="00590B15">
      <w:pPr>
        <w:pStyle w:val="12"/>
        <w:shd w:val="clear" w:color="auto" w:fill="auto"/>
        <w:tabs>
          <w:tab w:val="left" w:pos="73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-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ожары и происшествия на объектах с круглосуточным пребыванием людей, объектах с массовым пребыванием людей, объектах здравоохранения и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lastRenderedPageBreak/>
        <w:t>социального обеспечения, объектах дошкольного образования и иных образовательных учреждений, административных зданиях, об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ъектах торговли и бытового обслуживания, складах, культурно развлекательных и спортивных сооружениях, а также пожары, при которых проводилась массовая эвакуация людей из зданий (сооружений).</w:t>
      </w:r>
    </w:p>
    <w:p w14:paraId="00941F42" w14:textId="77777777" w:rsidR="00155187" w:rsidRDefault="00590B15">
      <w:pPr>
        <w:pStyle w:val="12"/>
        <w:shd w:val="clear" w:color="auto" w:fill="auto"/>
        <w:tabs>
          <w:tab w:val="left" w:pos="7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-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Объявление повышенного ранга выезда на пожары, а также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выезды на пожары в деревянных многоквартирных зданиях, многоэтажных газифицированных зданиях и высотных зданиях (ранг 2 и выше).</w:t>
      </w:r>
    </w:p>
    <w:p w14:paraId="4D7FDF06" w14:textId="77777777" w:rsidR="00155187" w:rsidRDefault="00590B15">
      <w:pPr>
        <w:pStyle w:val="12"/>
        <w:shd w:val="clear" w:color="auto" w:fill="auto"/>
        <w:tabs>
          <w:tab w:val="left" w:pos="7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-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Преступления и угроза преступлений против общественной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безопасности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(терроризм, захват заложников, массовые беспорядки,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блоки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рование аэродромов и транспортных магистралей).</w:t>
      </w:r>
    </w:p>
    <w:p w14:paraId="3D9BBDED" w14:textId="77777777" w:rsidR="00155187" w:rsidRDefault="00590B15">
      <w:pPr>
        <w:pStyle w:val="12"/>
        <w:shd w:val="clear" w:color="auto" w:fill="auto"/>
        <w:tabs>
          <w:tab w:val="left" w:pos="7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-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Возникновение лесных и торфяных пожаров в 20-километровой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зоне от населенных пунктов.</w:t>
      </w:r>
    </w:p>
    <w:p w14:paraId="1AD1FCC0" w14:textId="77777777" w:rsidR="00155187" w:rsidRDefault="00590B15">
      <w:pPr>
        <w:pStyle w:val="12"/>
        <w:shd w:val="clear" w:color="auto" w:fill="auto"/>
        <w:tabs>
          <w:tab w:val="left" w:pos="7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-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Подтопление населенных пунктов или нарушение их жизнеобеспечения в результате подтопления.</w:t>
      </w:r>
    </w:p>
    <w:p w14:paraId="04DA0874" w14:textId="77777777" w:rsidR="00155187" w:rsidRDefault="00590B15">
      <w:pPr>
        <w:pStyle w:val="12"/>
        <w:shd w:val="clear" w:color="auto" w:fill="auto"/>
        <w:tabs>
          <w:tab w:val="left" w:pos="7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-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Происшествия на водных об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ъектах с гибелью одного или более граждан.</w:t>
      </w:r>
    </w:p>
    <w:p w14:paraId="3B82EE2F" w14:textId="77777777" w:rsidR="00155187" w:rsidRDefault="00590B15">
      <w:pPr>
        <w:pStyle w:val="12"/>
        <w:shd w:val="clear" w:color="auto" w:fill="auto"/>
        <w:tabs>
          <w:tab w:val="left" w:pos="7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-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Нарушение дорожного движения и скопление транспорта по причине неблагоприятных метеоусловий.</w:t>
      </w:r>
    </w:p>
    <w:p w14:paraId="28F842B7" w14:textId="77777777" w:rsidR="00155187" w:rsidRDefault="00590B15">
      <w:pPr>
        <w:pStyle w:val="12"/>
        <w:shd w:val="clear" w:color="auto" w:fill="auto"/>
        <w:tabs>
          <w:tab w:val="left" w:pos="7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-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Прохождение шквалов, ураганов, циклонов, сильного ветра.</w:t>
      </w:r>
    </w:p>
    <w:p w14:paraId="57241E73" w14:textId="77777777" w:rsidR="00155187" w:rsidRDefault="00590B15">
      <w:pPr>
        <w:pStyle w:val="12"/>
        <w:shd w:val="clear" w:color="auto" w:fill="auto"/>
        <w:tabs>
          <w:tab w:val="left" w:pos="7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-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Аварийные розливы нефтепродуктов в объеме менее 1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тонны и попадание нефтепродуктов в водные объекты в объеме менее 5 тонн.</w:t>
      </w:r>
    </w:p>
    <w:p w14:paraId="1FB115EB" w14:textId="77777777" w:rsidR="00155187" w:rsidRDefault="00590B15">
      <w:pPr>
        <w:pStyle w:val="12"/>
        <w:shd w:val="clear" w:color="auto" w:fill="auto"/>
        <w:tabs>
          <w:tab w:val="left" w:pos="7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-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Дорожно-транспортные происшествия с общественным транспортом либо с негабаритным и опасным грузом, которые повлекли серьезные повреждения либо ограничение дорожного движения.</w:t>
      </w:r>
    </w:p>
    <w:p w14:paraId="67A2A0AD" w14:textId="77777777" w:rsidR="00155187" w:rsidRDefault="00590B15">
      <w:pPr>
        <w:pStyle w:val="12"/>
        <w:shd w:val="clear" w:color="auto" w:fill="auto"/>
        <w:tabs>
          <w:tab w:val="left" w:pos="7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-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Авар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ийное отключение систем жизнеобеспечения в жилых домах, выход из строя транспортных электрических сетей.</w:t>
      </w:r>
    </w:p>
    <w:p w14:paraId="64FAF18D" w14:textId="77777777" w:rsidR="00155187" w:rsidRDefault="00590B15">
      <w:pPr>
        <w:pStyle w:val="12"/>
        <w:shd w:val="clear" w:color="auto" w:fill="auto"/>
        <w:tabs>
          <w:tab w:val="left" w:pos="7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-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Взрывы, выброс аварийно-химически опасных веществ или иных веществ неизвестного происхождения, требующего дополнительного контроля.</w:t>
      </w:r>
    </w:p>
    <w:p w14:paraId="0A118CDC" w14:textId="77777777" w:rsidR="00155187" w:rsidRDefault="00590B15">
      <w:pPr>
        <w:pStyle w:val="12"/>
        <w:shd w:val="clear" w:color="auto" w:fill="auto"/>
        <w:tabs>
          <w:tab w:val="left" w:pos="7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-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Происшествия с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детьми, повлекшие причинение вреда здоровью.</w:t>
      </w:r>
    </w:p>
    <w:p w14:paraId="5E559735" w14:textId="77777777" w:rsidR="00155187" w:rsidRDefault="00590B15">
      <w:pPr>
        <w:pStyle w:val="12"/>
        <w:shd w:val="clear" w:color="auto" w:fill="auto"/>
        <w:tabs>
          <w:tab w:val="left" w:pos="7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-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Внезапное или частичное обрушение зданий, строящихся объектов и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lastRenderedPageBreak/>
        <w:t>объектов, выведенных в ремонт.</w:t>
      </w:r>
    </w:p>
    <w:p w14:paraId="1496AA71" w14:textId="77777777" w:rsidR="00155187" w:rsidRDefault="00590B15">
      <w:pPr>
        <w:pStyle w:val="12"/>
        <w:shd w:val="clear" w:color="auto" w:fill="auto"/>
        <w:tabs>
          <w:tab w:val="left" w:pos="7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-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Любой факт землетрясения на территории Приморского края независимо от магнитуды, а также за его пределами, если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землетрясение ощущалось на территории региона.</w:t>
      </w:r>
    </w:p>
    <w:p w14:paraId="731570E3" w14:textId="77777777" w:rsidR="00155187" w:rsidRDefault="00590B15">
      <w:pPr>
        <w:pStyle w:val="12"/>
        <w:shd w:val="clear" w:color="auto" w:fill="auto"/>
        <w:tabs>
          <w:tab w:val="left" w:pos="7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-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Происшествия, имеющие большой общественный резонанс или потенциал интереса дальнейшего обсуждения в средствах массовой информации и сети Интернет.</w:t>
      </w:r>
    </w:p>
    <w:p w14:paraId="1898AB61" w14:textId="77777777" w:rsidR="00155187" w:rsidRDefault="00590B15">
      <w:pPr>
        <w:pStyle w:val="12"/>
        <w:shd w:val="clear" w:color="auto" w:fill="auto"/>
        <w:tabs>
          <w:tab w:val="left" w:pos="7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-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Информация о массовых мероприятиях, в том числе протестных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.</w:t>
      </w:r>
    </w:p>
    <w:p w14:paraId="33F365E8" w14:textId="77777777" w:rsidR="00155187" w:rsidRDefault="00590B15">
      <w:pPr>
        <w:pStyle w:val="12"/>
        <w:shd w:val="clear" w:color="auto" w:fill="auto"/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Срок предоставления информации в течение 10 минут по телефону, с последующей досылкой донесения, содержащего сведения о факте, времени, месте, обстоятельствах и последствиях происшествия.</w:t>
      </w:r>
    </w:p>
    <w:p w14:paraId="1B993B91" w14:textId="77777777" w:rsidR="00155187" w:rsidRDefault="00590B15">
      <w:pPr>
        <w:pStyle w:val="12"/>
        <w:shd w:val="clear" w:color="auto" w:fill="auto"/>
        <w:tabs>
          <w:tab w:val="left" w:pos="11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6.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ЕДДС осуществляет сбор, обработку и обмен оперативной информацие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й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на территории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ab/>
        <w:t xml:space="preserve"> Анучинского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 и представляет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информацию в Государственное казенное учреждение Приморского края по пожарной безопасности, делам гражданской обороны, защите населения и территорий от чрезвычайных ситуаций (далее - ГКУ Пр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иморского края по пожарной безопасности, ГОЧС) и Центр управления кризисными ситуациями Главного управления МЧС России по Приморскому краю (далее - ЦУКС Главного управления).</w:t>
      </w:r>
    </w:p>
    <w:p w14:paraId="608EEBB0" w14:textId="77777777" w:rsidR="00155187" w:rsidRDefault="00590B15">
      <w:pPr>
        <w:pStyle w:val="12"/>
        <w:shd w:val="clear" w:color="auto" w:fill="auto"/>
        <w:tabs>
          <w:tab w:val="left" w:pos="11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7.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Отдел по гражданской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обороне чрезвычайным ситуациям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администрации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униципального округа осуществляет сбор, обработку и обмен текущей информацией на территории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и представляет информацию в ГКУ Приморского края по пожарной безопасности, ГОЧС и Главное управление МЧС России по Приморскому кра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ю.</w:t>
      </w:r>
    </w:p>
    <w:p w14:paraId="65F499C0" w14:textId="77777777" w:rsidR="00155187" w:rsidRDefault="00590B15">
      <w:pPr>
        <w:pStyle w:val="12"/>
        <w:shd w:val="clear" w:color="auto" w:fill="auto"/>
        <w:tabs>
          <w:tab w:val="left" w:pos="1145"/>
          <w:tab w:val="left" w:leader="underscore" w:pos="9950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8.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Организации, расположенные на территории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округа, независимо от их организационно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-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правовых форм и форм собственности обязаны информировать:</w:t>
      </w:r>
    </w:p>
    <w:p w14:paraId="73BB3A48" w14:textId="77777777" w:rsidR="00155187" w:rsidRDefault="00590B15">
      <w:pPr>
        <w:pStyle w:val="12"/>
        <w:shd w:val="clear" w:color="auto" w:fill="auto"/>
        <w:tabs>
          <w:tab w:val="left" w:pos="1169"/>
          <w:tab w:val="left" w:leader="underscore" w:pos="5002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8.</w:t>
      </w:r>
      <w:proofErr w:type="gramStart"/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1.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Администрацию</w:t>
      </w:r>
      <w:proofErr w:type="gramEnd"/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 (через ЕДДС) с</w:t>
      </w:r>
    </w:p>
    <w:p w14:paraId="70B7CCB2" w14:textId="77777777" w:rsidR="00155187" w:rsidRDefault="00590B15">
      <w:pPr>
        <w:pStyle w:val="12"/>
        <w:shd w:val="clear" w:color="auto" w:fill="auto"/>
        <w:spacing w:before="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применением прямых линий связи, телефонной сети общего пользования, и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lastRenderedPageBreak/>
        <w:t>системы обеспечения вызова экстренных оперативных служб по единому номеру «112»:</w:t>
      </w:r>
    </w:p>
    <w:p w14:paraId="5634C246" w14:textId="77777777" w:rsidR="00155187" w:rsidRDefault="00590B15">
      <w:pPr>
        <w:pStyle w:val="12"/>
        <w:shd w:val="clear" w:color="auto" w:fill="auto"/>
        <w:spacing w:before="0" w:line="360" w:lineRule="auto"/>
        <w:ind w:firstLine="6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об угрозе возникновения чрезвычайных ситуаций, если прогнозируемые параметры поражающих факторов и источн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иков аварий, катастроф, стихийных и иных бедствий соответствуют установленным МЧС России критериям информации о чрезвычайных ситуациях;</w:t>
      </w:r>
    </w:p>
    <w:p w14:paraId="410DC9C7" w14:textId="77777777" w:rsidR="00155187" w:rsidRDefault="00590B15">
      <w:pPr>
        <w:pStyle w:val="12"/>
        <w:shd w:val="clear" w:color="auto" w:fill="auto"/>
        <w:spacing w:before="0" w:line="360" w:lineRule="auto"/>
        <w:ind w:firstLine="6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 локальных чрезвычайных ситуациях (происшествиях).</w:t>
      </w:r>
    </w:p>
    <w:p w14:paraId="4902A2AC" w14:textId="77777777" w:rsidR="00155187" w:rsidRDefault="00590B15">
      <w:pPr>
        <w:pStyle w:val="12"/>
        <w:shd w:val="clear" w:color="auto" w:fill="auto"/>
        <w:tabs>
          <w:tab w:val="left" w:pos="1150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8.</w:t>
      </w:r>
      <w:proofErr w:type="gramStart"/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2.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Рабочих</w:t>
      </w:r>
      <w:proofErr w:type="gramEnd"/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, служащих и население о прогнозируемых или возникших чре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звычайных ситуациях, приемах и способах защиты от них и мерах по обеспечению безопасности.</w:t>
      </w:r>
    </w:p>
    <w:p w14:paraId="05276FFD" w14:textId="77777777" w:rsidR="00155187" w:rsidRDefault="00590B15">
      <w:pPr>
        <w:pStyle w:val="12"/>
        <w:shd w:val="clear" w:color="auto" w:fill="auto"/>
        <w:tabs>
          <w:tab w:val="left" w:pos="11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9.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При поступлении оперативной информации в дежурно-диспетчерские службы организаций (объектов, предприятий) должностные лица этих служб немедленно информируют ЕДДС,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которая в свою очередь в установленном порядке информирует ГКУ Приморского края по пожарной безопасности, ГОЧС и ЦУКС Главного управления.</w:t>
      </w:r>
      <w:bookmarkStart w:id="0" w:name="_GoBack"/>
    </w:p>
    <w:p w14:paraId="54FFE5AC" w14:textId="77777777" w:rsidR="00155187" w:rsidRDefault="00590B15">
      <w:pPr>
        <w:pStyle w:val="12"/>
        <w:shd w:val="clear" w:color="auto" w:fill="auto"/>
        <w:tabs>
          <w:tab w:val="left" w:pos="11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10.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ЕДДС незамедлительно доводит информацию об угрозе или фактах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возникновения чрезвычайных ситуаций (происшествиях) д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о заинтересованных органов управления звена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 Приморской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территориальной подсистемы РСЧС.</w:t>
      </w:r>
    </w:p>
    <w:p w14:paraId="781ACA21" w14:textId="77777777" w:rsidR="00155187" w:rsidRDefault="00590B15">
      <w:pPr>
        <w:pStyle w:val="12"/>
        <w:shd w:val="clear" w:color="auto" w:fill="auto"/>
        <w:tabs>
          <w:tab w:val="left" w:pos="11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11.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ЕДДС осуществляет учет чрезвычайных ситуаций и происшествий,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произошедших на территории</w:t>
      </w: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 xml:space="preserve"> Анучинского 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муниципального округа.</w:t>
      </w:r>
    </w:p>
    <w:p w14:paraId="36C93B3E" w14:textId="77777777" w:rsidR="00155187" w:rsidRDefault="00590B15">
      <w:pPr>
        <w:pStyle w:val="12"/>
        <w:shd w:val="clear" w:color="auto" w:fill="auto"/>
        <w:tabs>
          <w:tab w:val="left" w:pos="1145"/>
        </w:tabs>
        <w:spacing w:before="0" w:line="360" w:lineRule="auto"/>
        <w:ind w:firstLineChars="250" w:firstLine="700"/>
        <w:jc w:val="both"/>
        <w:rPr>
          <w:b w:val="0"/>
          <w:bCs w:val="0"/>
          <w:sz w:val="28"/>
          <w:szCs w:val="28"/>
        </w:rPr>
      </w:pPr>
      <w:r w:rsidRPr="00590B15">
        <w:rPr>
          <w:b w:val="0"/>
          <w:bCs w:val="0"/>
          <w:color w:val="000000"/>
          <w:spacing w:val="0"/>
          <w:sz w:val="28"/>
          <w:szCs w:val="28"/>
          <w:lang w:bidi="ru-RU"/>
        </w:rPr>
        <w:t>12.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Для п</w:t>
      </w:r>
      <w:r>
        <w:rPr>
          <w:b w:val="0"/>
          <w:bCs w:val="0"/>
          <w:color w:val="000000"/>
          <w:spacing w:val="0"/>
          <w:sz w:val="28"/>
          <w:szCs w:val="28"/>
          <w:lang w:bidi="ru-RU"/>
        </w:rPr>
        <w:t>ередачи оперативной информации, а также любой другой информации из зон чрезвычайных ситуации средства связи и передачи данных используются в первоочередном порядке.</w:t>
      </w:r>
    </w:p>
    <w:p w14:paraId="60F278B0" w14:textId="77777777" w:rsidR="00155187" w:rsidRDefault="001551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CD67F" w14:textId="77777777" w:rsidR="00155187" w:rsidRDefault="001551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DA8D0" w14:textId="77777777" w:rsidR="00155187" w:rsidRDefault="00155187">
      <w:pPr>
        <w:ind w:right="5551"/>
        <w:jc w:val="center"/>
        <w:rPr>
          <w:sz w:val="28"/>
          <w:szCs w:val="28"/>
        </w:rPr>
      </w:pPr>
    </w:p>
    <w:p w14:paraId="79923C3A" w14:textId="77777777" w:rsidR="00155187" w:rsidRDefault="00155187">
      <w:pPr>
        <w:ind w:right="5551"/>
        <w:jc w:val="center"/>
        <w:rPr>
          <w:sz w:val="28"/>
          <w:szCs w:val="28"/>
        </w:rPr>
      </w:pPr>
    </w:p>
    <w:bookmarkEnd w:id="0"/>
    <w:p w14:paraId="7A1D8942" w14:textId="77777777" w:rsidR="00155187" w:rsidRDefault="00155187">
      <w:pPr>
        <w:ind w:right="5551"/>
        <w:jc w:val="center"/>
        <w:rPr>
          <w:sz w:val="28"/>
          <w:szCs w:val="28"/>
        </w:rPr>
      </w:pPr>
    </w:p>
    <w:sectPr w:rsidR="00155187">
      <w:headerReference w:type="default" r:id="rId7"/>
      <w:footerReference w:type="even" r:id="rId8"/>
      <w:pgSz w:w="11907" w:h="16840"/>
      <w:pgMar w:top="568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B24E7" w14:textId="77777777" w:rsidR="00000000" w:rsidRDefault="00590B15">
      <w:r>
        <w:separator/>
      </w:r>
    </w:p>
  </w:endnote>
  <w:endnote w:type="continuationSeparator" w:id="0">
    <w:p w14:paraId="0A346EB8" w14:textId="77777777" w:rsidR="00000000" w:rsidRDefault="0059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1C2FD" w14:textId="77777777" w:rsidR="00155187" w:rsidRDefault="00590B15">
    <w:pPr>
      <w:pStyle w:val="af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224FCF" w14:textId="77777777" w:rsidR="00155187" w:rsidRDefault="00155187">
    <w:pPr>
      <w:pStyle w:val="afe"/>
      <w:ind w:right="360"/>
    </w:pPr>
  </w:p>
  <w:p w14:paraId="0B5C8142" w14:textId="77777777" w:rsidR="00155187" w:rsidRDefault="001551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CC82C" w14:textId="77777777" w:rsidR="00000000" w:rsidRDefault="00590B15">
      <w:r>
        <w:separator/>
      </w:r>
    </w:p>
  </w:footnote>
  <w:footnote w:type="continuationSeparator" w:id="0">
    <w:p w14:paraId="48134F69" w14:textId="77777777" w:rsidR="00000000" w:rsidRDefault="0059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941777"/>
    </w:sdtPr>
    <w:sdtEndPr/>
    <w:sdtContent>
      <w:p w14:paraId="40B2229A" w14:textId="77777777" w:rsidR="00155187" w:rsidRDefault="00590B1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EEC"/>
    <w:rsid w:val="000021E0"/>
    <w:rsid w:val="00050C68"/>
    <w:rsid w:val="0005372C"/>
    <w:rsid w:val="00054D8B"/>
    <w:rsid w:val="000559D5"/>
    <w:rsid w:val="00057D37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09EC"/>
    <w:rsid w:val="00153B21"/>
    <w:rsid w:val="00155187"/>
    <w:rsid w:val="001A51CD"/>
    <w:rsid w:val="001B077E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94536"/>
    <w:rsid w:val="003B2193"/>
    <w:rsid w:val="003F35A4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90B15"/>
    <w:rsid w:val="005B42DF"/>
    <w:rsid w:val="005C5FF3"/>
    <w:rsid w:val="006079EF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40B3C"/>
    <w:rsid w:val="007730B1"/>
    <w:rsid w:val="007762BE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4ADB"/>
    <w:rsid w:val="00867AB6"/>
    <w:rsid w:val="008A26EE"/>
    <w:rsid w:val="008B6AD3"/>
    <w:rsid w:val="00910044"/>
    <w:rsid w:val="009122B1"/>
    <w:rsid w:val="009127DC"/>
    <w:rsid w:val="00913129"/>
    <w:rsid w:val="00913EEC"/>
    <w:rsid w:val="00917C70"/>
    <w:rsid w:val="009228DF"/>
    <w:rsid w:val="00924E84"/>
    <w:rsid w:val="00931944"/>
    <w:rsid w:val="00947FCC"/>
    <w:rsid w:val="00985A10"/>
    <w:rsid w:val="009A0198"/>
    <w:rsid w:val="00A052F4"/>
    <w:rsid w:val="00A05B6C"/>
    <w:rsid w:val="00A061D7"/>
    <w:rsid w:val="00A30E81"/>
    <w:rsid w:val="00A34804"/>
    <w:rsid w:val="00A67B50"/>
    <w:rsid w:val="00A941CF"/>
    <w:rsid w:val="00AB0D85"/>
    <w:rsid w:val="00AB1ACA"/>
    <w:rsid w:val="00AE2601"/>
    <w:rsid w:val="00B02C23"/>
    <w:rsid w:val="00B22F6A"/>
    <w:rsid w:val="00B3081B"/>
    <w:rsid w:val="00B31114"/>
    <w:rsid w:val="00B35935"/>
    <w:rsid w:val="00B37E63"/>
    <w:rsid w:val="00B444A2"/>
    <w:rsid w:val="00B62CFB"/>
    <w:rsid w:val="00B72D61"/>
    <w:rsid w:val="00B77691"/>
    <w:rsid w:val="00B80D5B"/>
    <w:rsid w:val="00B81A41"/>
    <w:rsid w:val="00B8231A"/>
    <w:rsid w:val="00BB55C0"/>
    <w:rsid w:val="00BC0920"/>
    <w:rsid w:val="00BD3893"/>
    <w:rsid w:val="00BF39F0"/>
    <w:rsid w:val="00C11FDF"/>
    <w:rsid w:val="00C572C4"/>
    <w:rsid w:val="00C6005E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7716E"/>
    <w:rsid w:val="00D90A58"/>
    <w:rsid w:val="00DA1E06"/>
    <w:rsid w:val="00DA7C1C"/>
    <w:rsid w:val="00DB4D6B"/>
    <w:rsid w:val="00DC2302"/>
    <w:rsid w:val="00DC6AA9"/>
    <w:rsid w:val="00DE50C1"/>
    <w:rsid w:val="00DF344C"/>
    <w:rsid w:val="00E00CED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515D"/>
    <w:rsid w:val="00ED696C"/>
    <w:rsid w:val="00ED72D3"/>
    <w:rsid w:val="00EF29AB"/>
    <w:rsid w:val="00EF56AF"/>
    <w:rsid w:val="00F02C40"/>
    <w:rsid w:val="00F24917"/>
    <w:rsid w:val="00F30D40"/>
    <w:rsid w:val="00F33356"/>
    <w:rsid w:val="00F410DF"/>
    <w:rsid w:val="00F8225E"/>
    <w:rsid w:val="00F86418"/>
    <w:rsid w:val="00F9297B"/>
    <w:rsid w:val="00FA6611"/>
    <w:rsid w:val="00FD350A"/>
    <w:rsid w:val="00FF45ED"/>
    <w:rsid w:val="03B71FB9"/>
    <w:rsid w:val="17422781"/>
    <w:rsid w:val="1F7E3637"/>
    <w:rsid w:val="40610715"/>
    <w:rsid w:val="6125732E"/>
    <w:rsid w:val="622035D4"/>
    <w:rsid w:val="63720D2F"/>
    <w:rsid w:val="6E0A525C"/>
    <w:rsid w:val="7D33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FFC15"/>
  <w15:docId w15:val="{AAAEAC97-D5CD-4A36-8910-0C1554CF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0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uiPriority="0"/>
    <w:lsdException w:name="List 2" w:semiHidden="1" w:uiPriority="0" w:unhideWhenUsed="1"/>
    <w:lsdException w:name="List 3" w:semiHidden="1" w:unhideWhenUsed="1"/>
    <w:lsdException w:name="List 4" w:uiPriority="0"/>
    <w:lsdException w:name="List 5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 w:qFormat="1"/>
    <w:lsdException w:name="Body Text Indent" w:qFormat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uiPriority="0"/>
    <w:lsdException w:name="Date" w:uiPriority="0"/>
    <w:lsdException w:name="Body Text First Indent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iPriority="0" w:unhideWhenUsed="1"/>
    <w:lsdException w:name="Hyperlink" w:semiHidden="1" w:unhideWhenUsed="1" w:qFormat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qFormat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b/>
      <w:bCs/>
      <w:i/>
      <w:iCs/>
      <w:spacing w:val="10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uiPriority w:val="99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qFormat/>
    <w:pPr>
      <w:spacing w:after="120" w:line="480" w:lineRule="auto"/>
    </w:pPr>
    <w:rPr>
      <w:rFonts w:ascii="Arial" w:hAnsi="Arial" w:cs="Arial"/>
    </w:rPr>
  </w:style>
  <w:style w:type="paragraph" w:styleId="a8">
    <w:name w:val="Plain Text"/>
    <w:basedOn w:val="a"/>
    <w:link w:val="a9"/>
    <w:uiPriority w:val="99"/>
    <w:semiHidden/>
    <w:unhideWhenUsed/>
    <w:qFormat/>
    <w:pPr>
      <w:spacing w:before="64" w:after="64"/>
    </w:pPr>
    <w:rPr>
      <w:rFonts w:ascii="Arial" w:hAnsi="Arial" w:cs="Arial"/>
      <w:color w:val="000000"/>
    </w:rPr>
  </w:style>
  <w:style w:type="paragraph" w:styleId="31">
    <w:name w:val="Body Text Indent 3"/>
    <w:basedOn w:val="a"/>
    <w:link w:val="32"/>
    <w:uiPriority w:val="99"/>
    <w:semiHidden/>
    <w:unhideWhenUsed/>
    <w:qFormat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pPr>
      <w:ind w:firstLine="709"/>
      <w:jc w:val="both"/>
    </w:pPr>
    <w:rPr>
      <w:sz w:val="28"/>
      <w:szCs w:val="22"/>
    </w:rPr>
  </w:style>
  <w:style w:type="paragraph" w:styleId="ac">
    <w:name w:val="annotation text"/>
    <w:basedOn w:val="a"/>
    <w:link w:val="ad"/>
    <w:uiPriority w:val="99"/>
    <w:semiHidden/>
    <w:unhideWhenUsed/>
    <w:qFormat/>
    <w:pPr>
      <w:spacing w:after="200"/>
      <w:ind w:firstLine="709"/>
      <w:jc w:val="both"/>
    </w:pPr>
    <w:rPr>
      <w:sz w:val="28"/>
      <w:szCs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qFormat/>
    <w:rPr>
      <w:b/>
      <w:bCs/>
    </w:rPr>
  </w:style>
  <w:style w:type="paragraph" w:styleId="af0">
    <w:name w:val="Document Map"/>
    <w:basedOn w:val="a"/>
    <w:link w:val="af1"/>
    <w:uiPriority w:val="99"/>
    <w:semiHidden/>
    <w:unhideWhenUsed/>
    <w:qFormat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af2">
    <w:name w:val="footnote text"/>
    <w:basedOn w:val="a"/>
    <w:link w:val="af3"/>
    <w:uiPriority w:val="99"/>
    <w:semiHidden/>
    <w:unhideWhenUsed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header"/>
    <w:basedOn w:val="a"/>
    <w:link w:val="af5"/>
    <w:uiPriority w:val="99"/>
    <w:qFormat/>
    <w:pPr>
      <w:tabs>
        <w:tab w:val="center" w:pos="4153"/>
        <w:tab w:val="right" w:pos="8306"/>
      </w:tabs>
    </w:pPr>
  </w:style>
  <w:style w:type="paragraph" w:styleId="af6">
    <w:name w:val="Body Text"/>
    <w:basedOn w:val="a"/>
    <w:link w:val="af7"/>
    <w:uiPriority w:val="99"/>
    <w:rPr>
      <w:sz w:val="28"/>
    </w:rPr>
  </w:style>
  <w:style w:type="paragraph" w:styleId="af8">
    <w:name w:val="Body Text First Indent"/>
    <w:basedOn w:val="a"/>
    <w:link w:val="af9"/>
    <w:uiPriority w:val="99"/>
    <w:unhideWhenUsed/>
    <w:pPr>
      <w:ind w:firstLine="210"/>
    </w:pPr>
    <w:rPr>
      <w:rFonts w:ascii="Arial" w:hAnsi="Arial" w:cs="Arial"/>
    </w:rPr>
  </w:style>
  <w:style w:type="paragraph" w:styleId="afa">
    <w:name w:val="Body Text Indent"/>
    <w:basedOn w:val="a"/>
    <w:link w:val="afb"/>
    <w:uiPriority w:val="99"/>
    <w:qFormat/>
    <w:pPr>
      <w:ind w:firstLine="709"/>
      <w:jc w:val="both"/>
    </w:pPr>
    <w:rPr>
      <w:sz w:val="28"/>
    </w:rPr>
  </w:style>
  <w:style w:type="paragraph" w:styleId="afc">
    <w:name w:val="Title"/>
    <w:basedOn w:val="a"/>
    <w:next w:val="a"/>
    <w:link w:val="afd"/>
    <w:uiPriority w:val="99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e">
    <w:name w:val="footer"/>
    <w:basedOn w:val="a"/>
    <w:link w:val="aff"/>
    <w:pPr>
      <w:tabs>
        <w:tab w:val="center" w:pos="4153"/>
        <w:tab w:val="right" w:pos="8306"/>
      </w:tabs>
    </w:pPr>
  </w:style>
  <w:style w:type="paragraph" w:styleId="33">
    <w:name w:val="Body Text 3"/>
    <w:basedOn w:val="a"/>
    <w:link w:val="34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qFormat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aff0">
    <w:name w:val="Subtitle"/>
    <w:basedOn w:val="a"/>
    <w:next w:val="a"/>
    <w:link w:val="aff1"/>
    <w:uiPriority w:val="11"/>
    <w:qFormat/>
    <w:pPr>
      <w:ind w:left="10206"/>
      <w:jc w:val="center"/>
    </w:pPr>
    <w:rPr>
      <w:i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table" w:styleId="af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G Souvenir" w:hAnsi="AG Souvenir"/>
      <w:b/>
      <w:spacing w:val="38"/>
      <w:sz w:val="28"/>
    </w:rPr>
  </w:style>
  <w:style w:type="character" w:customStyle="1" w:styleId="af7">
    <w:name w:val="Основной текст Знак"/>
    <w:basedOn w:val="a0"/>
    <w:link w:val="af6"/>
    <w:uiPriority w:val="99"/>
    <w:rPr>
      <w:sz w:val="28"/>
    </w:rPr>
  </w:style>
  <w:style w:type="character" w:customStyle="1" w:styleId="afb">
    <w:name w:val="Основной текст с отступом Знак"/>
    <w:basedOn w:val="a0"/>
    <w:link w:val="afa"/>
    <w:uiPriority w:val="99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character" w:customStyle="1" w:styleId="aff">
    <w:name w:val="Нижний колонтитул Знак"/>
    <w:basedOn w:val="a0"/>
    <w:link w:val="afe"/>
  </w:style>
  <w:style w:type="character" w:customStyle="1" w:styleId="af5">
    <w:name w:val="Верхний колонтитул Знак"/>
    <w:basedOn w:val="a0"/>
    <w:link w:val="af4"/>
    <w:uiPriority w:val="99"/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Pr>
      <w:b/>
      <w:bCs/>
      <w:i/>
      <w:iCs/>
      <w:color w:val="7F7F7F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/>
      <w:sz w:val="28"/>
      <w:szCs w:val="22"/>
    </w:rPr>
  </w:style>
  <w:style w:type="character" w:customStyle="1" w:styleId="af3">
    <w:name w:val="Текст сноски Знак"/>
    <w:basedOn w:val="a0"/>
    <w:link w:val="af2"/>
    <w:uiPriority w:val="99"/>
    <w:semiHidden/>
    <w:locked/>
    <w:rPr>
      <w:rFonts w:ascii="Arial" w:hAnsi="Arial" w:cs="Arial"/>
    </w:rPr>
  </w:style>
  <w:style w:type="character" w:customStyle="1" w:styleId="11">
    <w:name w:val="Текст сноски Знак1"/>
    <w:basedOn w:val="a0"/>
    <w:uiPriority w:val="99"/>
    <w:semiHidden/>
  </w:style>
  <w:style w:type="character" w:customStyle="1" w:styleId="ad">
    <w:name w:val="Текст примечания Знак"/>
    <w:basedOn w:val="a0"/>
    <w:link w:val="ac"/>
    <w:uiPriority w:val="99"/>
    <w:semiHidden/>
    <w:qFormat/>
    <w:rPr>
      <w:sz w:val="28"/>
      <w:szCs w:val="22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8"/>
      <w:szCs w:val="22"/>
    </w:rPr>
  </w:style>
  <w:style w:type="character" w:customStyle="1" w:styleId="af9">
    <w:name w:val="Красная строка Знак"/>
    <w:basedOn w:val="af7"/>
    <w:link w:val="af8"/>
    <w:uiPriority w:val="99"/>
    <w:qFormat/>
    <w:rPr>
      <w:rFonts w:ascii="Arial" w:hAnsi="Arial" w:cs="Arial"/>
      <w:sz w:val="28"/>
    </w:rPr>
  </w:style>
  <w:style w:type="character" w:customStyle="1" w:styleId="aff1">
    <w:name w:val="Подзаголовок Знак"/>
    <w:basedOn w:val="a0"/>
    <w:link w:val="aff0"/>
    <w:uiPriority w:val="11"/>
    <w:rPr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Arial" w:hAnsi="Arial" w:cs="Arial"/>
    </w:rPr>
  </w:style>
  <w:style w:type="character" w:customStyle="1" w:styleId="34">
    <w:name w:val="Основной текст 3 Знак"/>
    <w:basedOn w:val="a0"/>
    <w:link w:val="33"/>
    <w:uiPriority w:val="99"/>
    <w:semiHidden/>
    <w:qFormat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qFormat/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rPr>
      <w:rFonts w:ascii="Arial" w:hAnsi="Arial" w:cs="Arial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qFormat/>
    <w:rPr>
      <w:rFonts w:ascii="Tahoma" w:hAnsi="Tahoma"/>
      <w:sz w:val="28"/>
      <w:szCs w:val="22"/>
      <w:shd w:val="clear" w:color="auto" w:fill="000080"/>
    </w:rPr>
  </w:style>
  <w:style w:type="character" w:customStyle="1" w:styleId="a9">
    <w:name w:val="Текст Знак"/>
    <w:basedOn w:val="a0"/>
    <w:link w:val="a8"/>
    <w:uiPriority w:val="99"/>
    <w:semiHidden/>
    <w:qFormat/>
    <w:rPr>
      <w:rFonts w:ascii="Arial" w:hAnsi="Arial" w:cs="Arial"/>
      <w:color w:val="000000"/>
    </w:rPr>
  </w:style>
  <w:style w:type="character" w:customStyle="1" w:styleId="af">
    <w:name w:val="Тема примечания Знак"/>
    <w:basedOn w:val="ad"/>
    <w:link w:val="ae"/>
    <w:uiPriority w:val="99"/>
    <w:semiHidden/>
    <w:qFormat/>
    <w:rPr>
      <w:b/>
      <w:bCs/>
      <w:sz w:val="28"/>
      <w:szCs w:val="22"/>
      <w:lang w:eastAsia="en-US"/>
    </w:rPr>
  </w:style>
  <w:style w:type="character" w:customStyle="1" w:styleId="aff3">
    <w:name w:val="Без интервала Знак"/>
    <w:link w:val="aff4"/>
    <w:uiPriority w:val="1"/>
    <w:qFormat/>
    <w:locked/>
    <w:rPr>
      <w:sz w:val="28"/>
    </w:rPr>
  </w:style>
  <w:style w:type="paragraph" w:styleId="aff4">
    <w:name w:val="No Spacing"/>
    <w:basedOn w:val="a"/>
    <w:link w:val="aff3"/>
    <w:uiPriority w:val="1"/>
    <w:qFormat/>
    <w:pPr>
      <w:jc w:val="both"/>
    </w:pPr>
    <w:rPr>
      <w:sz w:val="28"/>
    </w:rPr>
  </w:style>
  <w:style w:type="character" w:customStyle="1" w:styleId="aff5">
    <w:name w:val="Абзац списка Знак"/>
    <w:link w:val="aff6"/>
    <w:uiPriority w:val="34"/>
    <w:qFormat/>
    <w:locked/>
    <w:rPr>
      <w:rFonts w:ascii="Calibri" w:hAnsi="Calibri" w:cs="Calibri"/>
      <w:sz w:val="22"/>
      <w:szCs w:val="22"/>
      <w:lang w:eastAsia="en-US"/>
    </w:rPr>
  </w:style>
  <w:style w:type="paragraph" w:styleId="aff6">
    <w:name w:val="List Paragraph"/>
    <w:basedOn w:val="a"/>
    <w:link w:val="aff5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qFormat/>
    <w:rPr>
      <w:i/>
      <w:iCs/>
      <w:sz w:val="28"/>
      <w:szCs w:val="22"/>
    </w:rPr>
  </w:style>
  <w:style w:type="paragraph" w:styleId="aff7">
    <w:name w:val="Intense Quote"/>
    <w:basedOn w:val="a"/>
    <w:next w:val="a"/>
    <w:link w:val="aff8"/>
    <w:uiPriority w:val="30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qFormat/>
    <w:rPr>
      <w:i/>
      <w:iCs/>
      <w:sz w:val="28"/>
      <w:szCs w:val="22"/>
    </w:rPr>
  </w:style>
  <w:style w:type="character" w:customStyle="1" w:styleId="afd">
    <w:name w:val="Заголовок Знак"/>
    <w:basedOn w:val="a0"/>
    <w:link w:val="afc"/>
    <w:uiPriority w:val="99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qFormat/>
    <w:locked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qFormat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9">
    <w:name w:val="Основной текст_"/>
    <w:link w:val="12"/>
    <w:qFormat/>
    <w:locked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9"/>
    <w:qFormat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a">
    <w:name w:val="Таб_текст Знак"/>
    <w:link w:val="affb"/>
    <w:qFormat/>
    <w:locked/>
    <w:rPr>
      <w:sz w:val="24"/>
      <w:szCs w:val="22"/>
    </w:rPr>
  </w:style>
  <w:style w:type="paragraph" w:customStyle="1" w:styleId="affb">
    <w:name w:val="Таб_текст"/>
    <w:basedOn w:val="aff4"/>
    <w:link w:val="affa"/>
    <w:qFormat/>
    <w:pPr>
      <w:jc w:val="left"/>
    </w:pPr>
    <w:rPr>
      <w:sz w:val="24"/>
      <w:szCs w:val="22"/>
    </w:rPr>
  </w:style>
  <w:style w:type="character" w:customStyle="1" w:styleId="affc">
    <w:name w:val="Таб_заг Знак"/>
    <w:link w:val="affd"/>
    <w:locked/>
    <w:rPr>
      <w:sz w:val="24"/>
      <w:szCs w:val="22"/>
    </w:rPr>
  </w:style>
  <w:style w:type="paragraph" w:customStyle="1" w:styleId="affd">
    <w:name w:val="Таб_заг"/>
    <w:basedOn w:val="aff4"/>
    <w:link w:val="affc"/>
    <w:qFormat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qFormat/>
    <w:locked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qFormat/>
    <w:locked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qFormat/>
    <w:locked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pPr>
      <w:ind w:firstLine="709"/>
      <w:jc w:val="both"/>
      <w:outlineLvl w:val="7"/>
    </w:pPr>
    <w:rPr>
      <w:b/>
      <w:bCs/>
      <w:color w:val="7F7F7F"/>
    </w:rPr>
  </w:style>
  <w:style w:type="character" w:customStyle="1" w:styleId="14">
    <w:name w:val="Слабое выделение1"/>
    <w:uiPriority w:val="19"/>
    <w:qFormat/>
    <w:rPr>
      <w:i/>
      <w:iCs/>
    </w:rPr>
  </w:style>
  <w:style w:type="character" w:customStyle="1" w:styleId="15">
    <w:name w:val="Сильное выделение1"/>
    <w:uiPriority w:val="21"/>
    <w:qFormat/>
    <w:rPr>
      <w:b/>
      <w:bCs/>
      <w:i/>
      <w:iCs/>
    </w:rPr>
  </w:style>
  <w:style w:type="character" w:customStyle="1" w:styleId="16">
    <w:name w:val="Слабая ссылка1"/>
    <w:uiPriority w:val="31"/>
    <w:qFormat/>
    <w:rPr>
      <w:smallCaps/>
    </w:rPr>
  </w:style>
  <w:style w:type="character" w:customStyle="1" w:styleId="17">
    <w:name w:val="Сильная ссылка1"/>
    <w:uiPriority w:val="32"/>
    <w:qFormat/>
    <w:rPr>
      <w:b/>
      <w:bCs/>
      <w:smallCaps/>
    </w:rPr>
  </w:style>
  <w:style w:type="character" w:customStyle="1" w:styleId="18">
    <w:name w:val="Название книги1"/>
    <w:uiPriority w:val="33"/>
    <w:qFormat/>
    <w:rPr>
      <w:i/>
      <w:iCs/>
      <w:smallCaps/>
      <w:spacing w:val="5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1843</Words>
  <Characters>10509</Characters>
  <Application>Microsoft Office Word</Application>
  <DocSecurity>0</DocSecurity>
  <Lines>87</Lines>
  <Paragraphs>24</Paragraphs>
  <ScaleCrop>false</ScaleCrop>
  <Company>Ростовская область</Company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Татьяна Н. Малявка</cp:lastModifiedBy>
  <cp:revision>8</cp:revision>
  <cp:lastPrinted>2024-01-09T01:17:00Z</cp:lastPrinted>
  <dcterms:created xsi:type="dcterms:W3CDTF">2021-08-26T07:05:00Z</dcterms:created>
  <dcterms:modified xsi:type="dcterms:W3CDTF">2024-01-10T22:40:00Z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700A95340D9942F28E7C59234A36FBB9_12</vt:lpwstr>
  </property>
</Properties>
</file>