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3FF1" w14:textId="77777777" w:rsidR="00AD2C31" w:rsidRDefault="006F46DE" w:rsidP="00DA3744">
      <w:pPr>
        <w:shd w:val="clear" w:color="auto" w:fill="FFFFFF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E780A70" wp14:editId="1E8423BE">
            <wp:simplePos x="0" y="0"/>
            <wp:positionH relativeFrom="column">
              <wp:posOffset>2629535</wp:posOffset>
            </wp:positionH>
            <wp:positionV relativeFrom="paragraph">
              <wp:posOffset>-97790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</w:t>
      </w:r>
      <w:r>
        <w:rPr>
          <w:sz w:val="18"/>
        </w:rPr>
        <w:br/>
      </w:r>
    </w:p>
    <w:p w14:paraId="3F09C7A8" w14:textId="77777777" w:rsidR="00AD2C31" w:rsidRDefault="00AD2C3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753D6054" w14:textId="77777777" w:rsidR="00AD2C31" w:rsidRDefault="00AD2C3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4EA570B9" w14:textId="77777777" w:rsidR="00AD2C31" w:rsidRDefault="006F46DE" w:rsidP="00DA3744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3BE24CF0" w14:textId="6C3BDD62" w:rsidR="00AD2C31" w:rsidRDefault="006F46DE" w:rsidP="006F46DE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ОКРУГА</w:t>
      </w:r>
    </w:p>
    <w:p w14:paraId="4FA8DE47" w14:textId="397B0F4F" w:rsidR="006F46DE" w:rsidRDefault="006F46DE" w:rsidP="006F46DE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73AE63F5" w14:textId="77777777" w:rsidR="00AD2C31" w:rsidRDefault="00AD2C3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043DA6DE" w14:textId="77777777" w:rsidR="00AD2C31" w:rsidRDefault="006F46DE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4C3745AD" w14:textId="77777777" w:rsidR="00AD2C31" w:rsidRDefault="00AD2C3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7F78CC12" w14:textId="77777777" w:rsidR="00AD2C31" w:rsidRDefault="00AD2C31">
      <w:pPr>
        <w:rPr>
          <w:sz w:val="28"/>
          <w:szCs w:val="28"/>
        </w:rPr>
      </w:pPr>
    </w:p>
    <w:p w14:paraId="5839C0A7" w14:textId="19709821" w:rsidR="00AD2C31" w:rsidRDefault="006F46DE">
      <w:r>
        <w:rPr>
          <w:sz w:val="28"/>
          <w:szCs w:val="28"/>
        </w:rPr>
        <w:t>«</w:t>
      </w:r>
      <w:proofErr w:type="gramStart"/>
      <w:r w:rsidR="00DA3744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CD073F">
        <w:rPr>
          <w:sz w:val="28"/>
          <w:szCs w:val="28"/>
        </w:rPr>
        <w:t xml:space="preserve"> </w:t>
      </w:r>
      <w:r w:rsidR="00DA3744">
        <w:rPr>
          <w:sz w:val="28"/>
          <w:szCs w:val="28"/>
        </w:rPr>
        <w:t xml:space="preserve"> марта</w:t>
      </w:r>
      <w:proofErr w:type="gramEnd"/>
      <w:r w:rsidR="00DA3744">
        <w:rPr>
          <w:sz w:val="28"/>
          <w:szCs w:val="28"/>
        </w:rPr>
        <w:t xml:space="preserve"> </w:t>
      </w:r>
      <w:r w:rsidR="00CD073F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DA3744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</w:t>
      </w:r>
      <w:r w:rsidR="00CD07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A3744">
        <w:rPr>
          <w:sz w:val="28"/>
          <w:szCs w:val="28"/>
        </w:rPr>
        <w:t xml:space="preserve">       </w:t>
      </w:r>
      <w:proofErr w:type="spellStart"/>
      <w:r w:rsidR="00DA3744">
        <w:rPr>
          <w:sz w:val="28"/>
          <w:szCs w:val="28"/>
        </w:rPr>
        <w:t>с</w:t>
      </w:r>
      <w:r>
        <w:rPr>
          <w:sz w:val="28"/>
          <w:szCs w:val="28"/>
        </w:rPr>
        <w:t>.Анучино</w:t>
      </w:r>
      <w:proofErr w:type="spellEnd"/>
      <w:r>
        <w:rPr>
          <w:sz w:val="28"/>
          <w:szCs w:val="28"/>
        </w:rPr>
        <w:t xml:space="preserve">                               </w:t>
      </w:r>
      <w:r w:rsidR="00DA37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 </w:t>
      </w:r>
      <w:r w:rsidR="00DA3744">
        <w:rPr>
          <w:sz w:val="28"/>
          <w:szCs w:val="28"/>
          <w:u w:val="single"/>
        </w:rPr>
        <w:t>205</w:t>
      </w:r>
      <w:r>
        <w:rPr>
          <w:sz w:val="28"/>
          <w:szCs w:val="28"/>
          <w:u w:val="single"/>
        </w:rPr>
        <w:t xml:space="preserve">      </w:t>
      </w:r>
    </w:p>
    <w:p w14:paraId="3AA0B916" w14:textId="77777777" w:rsidR="00AD2C31" w:rsidRDefault="00AD2C31">
      <w:pPr>
        <w:ind w:firstLine="426"/>
        <w:rPr>
          <w:sz w:val="28"/>
          <w:szCs w:val="28"/>
          <w:u w:val="single"/>
        </w:rPr>
      </w:pPr>
    </w:p>
    <w:p w14:paraId="42E9427B" w14:textId="77777777" w:rsidR="00AD2C31" w:rsidRDefault="00AD2C31">
      <w:pPr>
        <w:ind w:firstLine="426"/>
        <w:rPr>
          <w:sz w:val="28"/>
          <w:szCs w:val="28"/>
        </w:rPr>
      </w:pPr>
    </w:p>
    <w:p w14:paraId="09A83916" w14:textId="0E6F838C" w:rsidR="00AD2C31" w:rsidRDefault="006F46DE">
      <w:pPr>
        <w:jc w:val="center"/>
      </w:pPr>
      <w:bookmarkStart w:id="0" w:name="__DdeLink__774_3074364942"/>
      <w:r>
        <w:rPr>
          <w:b/>
          <w:sz w:val="28"/>
          <w:szCs w:val="28"/>
        </w:rPr>
        <w:t>Об утверждении дизайн-проект</w:t>
      </w:r>
      <w:bookmarkEnd w:id="0"/>
      <w:r w:rsidR="009652E9">
        <w:rPr>
          <w:b/>
          <w:sz w:val="28"/>
          <w:szCs w:val="28"/>
        </w:rPr>
        <w:t>а</w:t>
      </w:r>
    </w:p>
    <w:p w14:paraId="15A2B0A6" w14:textId="77777777" w:rsidR="00AD2C31" w:rsidRDefault="00AD2C31">
      <w:pPr>
        <w:jc w:val="center"/>
        <w:rPr>
          <w:b/>
          <w:sz w:val="28"/>
          <w:szCs w:val="28"/>
        </w:rPr>
      </w:pPr>
    </w:p>
    <w:p w14:paraId="1D5F97DD" w14:textId="63E3AB21" w:rsidR="00AD2C31" w:rsidRPr="006F46DE" w:rsidRDefault="006F46DE">
      <w:pPr>
        <w:pStyle w:val="ConsPlusTitle"/>
        <w:spacing w:after="126" w:line="360" w:lineRule="auto"/>
        <w:ind w:firstLine="737"/>
        <w:jc w:val="both"/>
        <w:rPr>
          <w:sz w:val="28"/>
          <w:szCs w:val="28"/>
        </w:rPr>
      </w:pPr>
      <w:r w:rsidRPr="006F46DE">
        <w:rPr>
          <w:b w:val="0"/>
          <w:bCs w:val="0"/>
          <w:sz w:val="28"/>
          <w:szCs w:val="28"/>
        </w:rPr>
        <w:t xml:space="preserve">В соответствии с Федеральным </w:t>
      </w:r>
      <w:hyperlink r:id="rId6">
        <w:r w:rsidRPr="006F46DE">
          <w:rPr>
            <w:b w:val="0"/>
            <w:bCs w:val="0"/>
            <w:sz w:val="28"/>
            <w:szCs w:val="28"/>
          </w:rPr>
          <w:t>законом</w:t>
        </w:r>
      </w:hyperlink>
      <w:r w:rsidRPr="006F46DE">
        <w:rPr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Анучинского муниципального района от 07.02.2020 № 96 «О внесении изменений в муниципальную программу «</w:t>
      </w:r>
      <w:r w:rsidRPr="006F46DE">
        <w:rPr>
          <w:rFonts w:eastAsiaTheme="minorHAnsi"/>
          <w:b w:val="0"/>
          <w:bCs w:val="0"/>
          <w:sz w:val="28"/>
          <w:szCs w:val="28"/>
        </w:rPr>
        <w:t xml:space="preserve">Формирование современной городской среды </w:t>
      </w:r>
      <w:r w:rsidRPr="006F46DE">
        <w:rPr>
          <w:b w:val="0"/>
          <w:bCs w:val="0"/>
          <w:sz w:val="28"/>
          <w:szCs w:val="28"/>
        </w:rPr>
        <w:t>населенных пунктов на территории Анучинского муниципального округа» на 2020-2024 годы»,</w:t>
      </w:r>
      <w:r w:rsidRPr="006F46DE">
        <w:rPr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Устава администрации Анучинского муниципального округа Приморского края</w:t>
      </w:r>
      <w:r w:rsidR="00333CF3">
        <w:rPr>
          <w:b w:val="0"/>
          <w:sz w:val="28"/>
          <w:szCs w:val="28"/>
        </w:rPr>
        <w:t>, администрация Анучинского муниципального округа Приморского края</w:t>
      </w:r>
    </w:p>
    <w:p w14:paraId="7751BEAA" w14:textId="77777777" w:rsidR="00AD2C31" w:rsidRPr="006F46DE" w:rsidRDefault="006F46DE">
      <w:pPr>
        <w:widowControl w:val="0"/>
        <w:spacing w:line="360" w:lineRule="auto"/>
        <w:jc w:val="both"/>
        <w:rPr>
          <w:sz w:val="28"/>
          <w:szCs w:val="28"/>
        </w:rPr>
      </w:pPr>
      <w:r w:rsidRPr="006F46DE">
        <w:rPr>
          <w:sz w:val="28"/>
          <w:szCs w:val="28"/>
        </w:rPr>
        <w:t>ПОСТАНОВЛЯЕТ:</w:t>
      </w:r>
    </w:p>
    <w:p w14:paraId="160C879B" w14:textId="7AAD8EB7" w:rsidR="00AD2C31" w:rsidRDefault="006F46DE">
      <w:pPr>
        <w:pStyle w:val="ConsPlusNormal"/>
        <w:tabs>
          <w:tab w:val="left" w:pos="0"/>
        </w:tabs>
        <w:spacing w:before="126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F46DE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дизайн-проект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установку</w:t>
      </w:r>
      <w:r w:rsidRPr="006F46DE">
        <w:rPr>
          <w:rFonts w:ascii="Times New Roman" w:hAnsi="Times New Roman" w:cs="Times New Roman"/>
          <w:color w:val="000000"/>
          <w:sz w:val="28"/>
          <w:szCs w:val="28"/>
        </w:rPr>
        <w:t xml:space="preserve"> детской площадки</w:t>
      </w:r>
      <w:r w:rsidRPr="006F46DE">
        <w:rPr>
          <w:rFonts w:ascii="Times New Roman" w:hAnsi="Times New Roman" w:cs="Times New Roman"/>
          <w:sz w:val="28"/>
          <w:szCs w:val="28"/>
        </w:rPr>
        <w:t xml:space="preserve"> </w:t>
      </w:r>
      <w:r w:rsidR="008368A5">
        <w:rPr>
          <w:rFonts w:ascii="Times New Roman" w:hAnsi="Times New Roman" w:cs="Times New Roman"/>
          <w:sz w:val="28"/>
          <w:szCs w:val="28"/>
        </w:rPr>
        <w:t>в селе Смольное, ул. Угловая,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DE">
        <w:rPr>
          <w:rFonts w:ascii="Times New Roman" w:hAnsi="Times New Roman" w:cs="Times New Roman"/>
          <w:sz w:val="28"/>
          <w:szCs w:val="28"/>
        </w:rPr>
        <w:t xml:space="preserve">Анучинского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Приморского края </w:t>
      </w:r>
      <w:r w:rsidRPr="006F46DE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9BB04EB" w14:textId="2ECCD9F5" w:rsidR="00AD2C31" w:rsidRPr="006F46DE" w:rsidRDefault="006F46DE" w:rsidP="008368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46DE">
        <w:rPr>
          <w:sz w:val="28"/>
          <w:szCs w:val="28"/>
        </w:rPr>
        <w:t xml:space="preserve">.Общему отделу администрации </w:t>
      </w:r>
      <w:r>
        <w:rPr>
          <w:sz w:val="28"/>
          <w:szCs w:val="28"/>
        </w:rPr>
        <w:t>Анучинского муниципального округа</w:t>
      </w:r>
      <w:r w:rsidR="00333CF3">
        <w:rPr>
          <w:sz w:val="28"/>
          <w:szCs w:val="28"/>
        </w:rPr>
        <w:t xml:space="preserve"> (</w:t>
      </w:r>
      <w:proofErr w:type="spellStart"/>
      <w:r w:rsidR="00333CF3">
        <w:rPr>
          <w:sz w:val="28"/>
          <w:szCs w:val="28"/>
        </w:rPr>
        <w:t>Бурдейной</w:t>
      </w:r>
      <w:proofErr w:type="spellEnd"/>
      <w:r w:rsidR="00333CF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F46DE">
        <w:rPr>
          <w:sz w:val="28"/>
          <w:szCs w:val="28"/>
        </w:rPr>
        <w:t xml:space="preserve">разместить постановление </w:t>
      </w:r>
      <w:r w:rsidR="008368A5" w:rsidRPr="008368A5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 xml:space="preserve"> на </w:t>
      </w:r>
      <w:r w:rsidRPr="006F46DE">
        <w:rPr>
          <w:sz w:val="28"/>
          <w:szCs w:val="28"/>
        </w:rPr>
        <w:t xml:space="preserve">официальном сайте администрации Анучинского муниципального </w:t>
      </w:r>
      <w:r>
        <w:rPr>
          <w:sz w:val="28"/>
          <w:szCs w:val="28"/>
        </w:rPr>
        <w:t>округа Приморского края</w:t>
      </w:r>
      <w:r w:rsidRPr="006F46DE">
        <w:rPr>
          <w:sz w:val="28"/>
          <w:szCs w:val="28"/>
        </w:rPr>
        <w:t>.</w:t>
      </w:r>
    </w:p>
    <w:p w14:paraId="16B8B3BE" w14:textId="576169FF" w:rsidR="00AD2C31" w:rsidRPr="006F46DE" w:rsidRDefault="006F46DE" w:rsidP="006F46DE">
      <w:pPr>
        <w:spacing w:line="360" w:lineRule="auto"/>
        <w:ind w:firstLine="708"/>
        <w:jc w:val="both"/>
        <w:rPr>
          <w:sz w:val="28"/>
          <w:szCs w:val="28"/>
        </w:rPr>
      </w:pPr>
      <w:r w:rsidRPr="006F46DE">
        <w:rPr>
          <w:sz w:val="28"/>
          <w:szCs w:val="28"/>
        </w:rPr>
        <w:t xml:space="preserve">3.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6F46DE">
        <w:rPr>
          <w:sz w:val="28"/>
          <w:szCs w:val="28"/>
        </w:rPr>
        <w:t>.</w:t>
      </w:r>
    </w:p>
    <w:p w14:paraId="437A9393" w14:textId="382FB170" w:rsidR="00AD2C31" w:rsidRDefault="006F46DE" w:rsidP="008368A5">
      <w:pPr>
        <w:spacing w:line="360" w:lineRule="auto"/>
        <w:ind w:firstLine="708"/>
        <w:jc w:val="both"/>
        <w:rPr>
          <w:sz w:val="28"/>
          <w:szCs w:val="28"/>
        </w:rPr>
      </w:pPr>
      <w:r w:rsidRPr="006F46DE"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  заместителя главы администрации Анучинского муниципального </w:t>
      </w:r>
      <w:r w:rsidR="002C768D">
        <w:rPr>
          <w:sz w:val="28"/>
          <w:szCs w:val="28"/>
        </w:rPr>
        <w:t xml:space="preserve">округа Приморского </w:t>
      </w:r>
      <w:proofErr w:type="gramStart"/>
      <w:r w:rsidR="002C768D">
        <w:rPr>
          <w:sz w:val="28"/>
          <w:szCs w:val="28"/>
        </w:rPr>
        <w:t>края</w:t>
      </w:r>
      <w:r w:rsidR="00333CF3">
        <w:rPr>
          <w:sz w:val="28"/>
          <w:szCs w:val="28"/>
        </w:rPr>
        <w:t xml:space="preserve">  Дубовцева</w:t>
      </w:r>
      <w:proofErr w:type="gramEnd"/>
      <w:r w:rsidR="00333CF3">
        <w:rPr>
          <w:sz w:val="28"/>
          <w:szCs w:val="28"/>
        </w:rPr>
        <w:t xml:space="preserve"> И.В.</w:t>
      </w:r>
      <w:r w:rsidRPr="006F46DE">
        <w:rPr>
          <w:sz w:val="28"/>
          <w:szCs w:val="28"/>
        </w:rPr>
        <w:t>.</w:t>
      </w:r>
    </w:p>
    <w:p w14:paraId="2864BFE1" w14:textId="72F1C9C2" w:rsidR="00DA3744" w:rsidRPr="00DA3744" w:rsidRDefault="00DA3744" w:rsidP="00DA3744">
      <w:pPr>
        <w:spacing w:after="10" w:line="271" w:lineRule="auto"/>
        <w:jc w:val="both"/>
        <w:rPr>
          <w:color w:val="000000"/>
          <w:sz w:val="28"/>
          <w:szCs w:val="22"/>
        </w:rPr>
      </w:pPr>
      <w:r w:rsidRPr="00DA3744">
        <w:rPr>
          <w:color w:val="000000"/>
          <w:sz w:val="2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21F09B" w14:textId="665930ED" w:rsidR="00DA3744" w:rsidRPr="00DA3744" w:rsidRDefault="00DA3744" w:rsidP="00DA3744">
      <w:pPr>
        <w:spacing w:after="10" w:line="271" w:lineRule="auto"/>
        <w:ind w:left="9" w:hanging="10"/>
        <w:jc w:val="both"/>
        <w:rPr>
          <w:color w:val="000000"/>
          <w:sz w:val="28"/>
          <w:szCs w:val="22"/>
        </w:rPr>
      </w:pPr>
    </w:p>
    <w:p w14:paraId="7D184A4A" w14:textId="48C71D3B" w:rsidR="00DA3744" w:rsidRPr="00DA3744" w:rsidRDefault="00A21095" w:rsidP="00DA3744">
      <w:pPr>
        <w:spacing w:after="10" w:line="271" w:lineRule="auto"/>
        <w:ind w:left="9" w:hanging="10"/>
        <w:jc w:val="both"/>
        <w:rPr>
          <w:color w:val="000000"/>
          <w:sz w:val="28"/>
          <w:szCs w:val="22"/>
        </w:rPr>
      </w:pPr>
      <w:r>
        <w:rPr>
          <w:noProof/>
        </w:rPr>
        <w:pict w14:anchorId="6044C1AE">
          <v:rect id="Прямоугольник 4" o:spid="_x0000_s1029" style="position:absolute;left:0;text-align:left;margin-left:156.5pt;margin-top:3.3pt;width:10.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" fillcolor="window" strokecolor="window" strokeweight="1pt"/>
        </w:pict>
      </w:r>
      <w:r>
        <w:rPr>
          <w:noProof/>
        </w:rPr>
        <w:pict w14:anchorId="3254ADA8">
          <v:rect id="Прямоугольник 3" o:spid="_x0000_s1028" style="position:absolute;left:0;text-align:left;margin-left:155.9pt;margin-top:3.9pt;width:10.2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" fillcolor="#4472c4" strokecolor="window" strokeweight="1pt"/>
        </w:pict>
      </w:r>
      <w:r>
        <w:rPr>
          <w:noProof/>
        </w:rPr>
        <w:pict w14:anchorId="023144F8">
          <v:rect id="Прямоугольник 2" o:spid="_x0000_s1027" style="position:absolute;left:0;text-align:left;margin-left:135.5pt;margin-top:2.6pt;width:8.4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" fillcolor="window" strokecolor="window" strokeweight="1pt"/>
        </w:pict>
      </w:r>
      <w:r w:rsidR="00DA3744" w:rsidRPr="00DA3744">
        <w:rPr>
          <w:color w:val="000000"/>
          <w:sz w:val="28"/>
          <w:szCs w:val="22"/>
        </w:rPr>
        <w:t>Глава Анучинского</w:t>
      </w:r>
    </w:p>
    <w:p w14:paraId="27E6ECE0" w14:textId="4B84B7F6" w:rsidR="00DA3744" w:rsidRPr="00DA3744" w:rsidRDefault="00A21095" w:rsidP="00DA3744">
      <w:pPr>
        <w:spacing w:after="10" w:line="271" w:lineRule="auto"/>
        <w:ind w:left="9" w:hanging="10"/>
        <w:jc w:val="both"/>
        <w:rPr>
          <w:color w:val="000000"/>
          <w:sz w:val="28"/>
          <w:szCs w:val="22"/>
        </w:rPr>
      </w:pPr>
      <w:r>
        <w:rPr>
          <w:noProof/>
        </w:rPr>
        <w:pict w14:anchorId="1B0AE47B">
          <v:rect id="Прямоугольник 5" o:spid="_x0000_s1026" style="position:absolute;left:0;text-align:left;margin-left:153.5pt;margin-top:5.1pt;width:9.6pt;height: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" fillcolor="window" strokecolor="window" strokeweight="1pt"/>
        </w:pict>
      </w:r>
      <w:r w:rsidR="00DA3744" w:rsidRPr="00DA3744">
        <w:rPr>
          <w:color w:val="000000"/>
          <w:sz w:val="28"/>
          <w:szCs w:val="22"/>
        </w:rPr>
        <w:t xml:space="preserve">муниципального округа                          </w:t>
      </w:r>
      <w:r>
        <w:rPr>
          <w:color w:val="000000"/>
          <w:sz w:val="28"/>
          <w:szCs w:val="22"/>
        </w:rPr>
        <w:t xml:space="preserve">                                 </w:t>
      </w:r>
      <w:r w:rsidR="00DA3744" w:rsidRPr="00DA3744">
        <w:rPr>
          <w:color w:val="000000"/>
          <w:sz w:val="28"/>
          <w:szCs w:val="22"/>
        </w:rPr>
        <w:t xml:space="preserve"> С.А. </w:t>
      </w:r>
      <w:proofErr w:type="spellStart"/>
      <w:r w:rsidR="00DA3744" w:rsidRPr="00DA3744">
        <w:rPr>
          <w:color w:val="000000"/>
          <w:sz w:val="28"/>
          <w:szCs w:val="22"/>
        </w:rPr>
        <w:t>Понуровский</w:t>
      </w:r>
      <w:proofErr w:type="spellEnd"/>
    </w:p>
    <w:p w14:paraId="73E79C3E" w14:textId="77777777" w:rsidR="00DA3744" w:rsidRPr="006F46DE" w:rsidRDefault="00DA3744" w:rsidP="00DA3744">
      <w:pPr>
        <w:spacing w:line="360" w:lineRule="auto"/>
        <w:jc w:val="both"/>
        <w:rPr>
          <w:sz w:val="28"/>
          <w:szCs w:val="28"/>
        </w:rPr>
      </w:pPr>
    </w:p>
    <w:sectPr w:rsidR="00DA3744" w:rsidRPr="006F46DE" w:rsidSect="006F46DE">
      <w:pgSz w:w="11906" w:h="16838"/>
      <w:pgMar w:top="1276" w:right="851" w:bottom="752" w:left="17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31"/>
    <w:rsid w:val="000538D3"/>
    <w:rsid w:val="002C768D"/>
    <w:rsid w:val="00333CF3"/>
    <w:rsid w:val="006F46DE"/>
    <w:rsid w:val="00792279"/>
    <w:rsid w:val="008368A5"/>
    <w:rsid w:val="009652E9"/>
    <w:rsid w:val="00A21095"/>
    <w:rsid w:val="00AD2C31"/>
    <w:rsid w:val="00CD073F"/>
    <w:rsid w:val="00DA3744"/>
    <w:rsid w:val="00E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507345"/>
  <w15:docId w15:val="{ACA25EC1-50D1-4736-A8A2-7F3EA5B9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table" w:styleId="af9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AD53ED1C76F2F7360D53A806A382CD3F25B9120CA697F22210121780h9I3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F719-4C5F-4329-B091-87A66F7B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28</cp:revision>
  <cp:lastPrinted>2022-03-10T01:38:00Z</cp:lastPrinted>
  <dcterms:created xsi:type="dcterms:W3CDTF">2019-12-24T08:05:00Z</dcterms:created>
  <dcterms:modified xsi:type="dcterms:W3CDTF">2022-03-17T00:03:00Z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