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9" w:rsidRDefault="002D7679" w:rsidP="002D7679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6270" cy="906145"/>
            <wp:effectExtent l="0" t="0" r="0" b="8255"/>
            <wp:docPr id="1" name="Рисунок 1" descr="Описание: 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79" w:rsidRDefault="002D7679" w:rsidP="002D7679">
      <w:pPr>
        <w:shd w:val="clear" w:color="auto" w:fill="FFFFFF"/>
        <w:jc w:val="center"/>
        <w:rPr>
          <w:color w:val="000000"/>
          <w:sz w:val="10"/>
        </w:rPr>
      </w:pPr>
    </w:p>
    <w:p w:rsidR="002D7679" w:rsidRDefault="002D7679" w:rsidP="002D7679">
      <w:pPr>
        <w:pStyle w:val="2"/>
        <w:jc w:val="center"/>
        <w:rPr>
          <w:sz w:val="32"/>
        </w:rPr>
      </w:pPr>
      <w:r>
        <w:rPr>
          <w:sz w:val="32"/>
        </w:rPr>
        <w:t>АДМИНИСТРАЦИЯ</w:t>
      </w:r>
    </w:p>
    <w:p w:rsidR="002D7679" w:rsidRDefault="002D7679" w:rsidP="002D7679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 w:rsidR="002D7679" w:rsidRDefault="002D7679" w:rsidP="002D7679">
      <w:pPr>
        <w:pStyle w:val="2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:rsidR="002D7679" w:rsidRDefault="002D7679" w:rsidP="002D7679">
      <w:pPr>
        <w:shd w:val="clear" w:color="auto" w:fill="FFFFFF"/>
        <w:rPr>
          <w:sz w:val="16"/>
        </w:rPr>
      </w:pPr>
    </w:p>
    <w:p w:rsidR="002D7679" w:rsidRDefault="002D7679" w:rsidP="002D7679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2D7679" w:rsidRDefault="002D7679" w:rsidP="002D7679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2D7679" w:rsidRDefault="002D7679" w:rsidP="002D7679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2D7679" w:rsidRDefault="002D7679" w:rsidP="002D7679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2D7679" w:rsidRDefault="002D7679" w:rsidP="002D7679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_</w:t>
      </w:r>
      <w:r w:rsidR="00D4614C">
        <w:rPr>
          <w:color w:val="000000"/>
        </w:rPr>
        <w:t>10.09.2021___</w:t>
      </w:r>
      <w:r>
        <w:rPr>
          <w:rFonts w:ascii="Arial"/>
          <w:color w:val="000000"/>
        </w:rPr>
        <w:t xml:space="preserve">                            </w:t>
      </w:r>
      <w:r>
        <w:rPr>
          <w:rFonts w:ascii="Arial"/>
          <w:color w:val="000000"/>
        </w:rPr>
        <w:t>с</w:t>
      </w:r>
      <w:r>
        <w:rPr>
          <w:rFonts w:ascii="Arial"/>
          <w:color w:val="000000"/>
        </w:rPr>
        <w:t xml:space="preserve">. </w:t>
      </w:r>
      <w:r>
        <w:rPr>
          <w:rFonts w:ascii="Arial"/>
          <w:color w:val="000000"/>
        </w:rPr>
        <w:t>Анучино</w:t>
      </w:r>
      <w:r>
        <w:rPr>
          <w:rFonts w:ascii="Arial" w:hAnsi="Arial"/>
          <w:color w:val="000000"/>
        </w:rPr>
        <w:t xml:space="preserve">                                 </w:t>
      </w:r>
      <w:r>
        <w:rPr>
          <w:color w:val="000000"/>
        </w:rPr>
        <w:t>№    __</w:t>
      </w:r>
      <w:r w:rsidR="00D4614C">
        <w:rPr>
          <w:color w:val="000000"/>
        </w:rPr>
        <w:t>707</w:t>
      </w:r>
      <w:r>
        <w:rPr>
          <w:color w:val="000000"/>
        </w:rPr>
        <w:t>_____</w:t>
      </w:r>
    </w:p>
    <w:p w:rsidR="002D7679" w:rsidRDefault="002D7679" w:rsidP="002D7679">
      <w:pPr>
        <w:jc w:val="both"/>
        <w:rPr>
          <w:sz w:val="16"/>
          <w:szCs w:val="16"/>
        </w:rPr>
      </w:pPr>
    </w:p>
    <w:p w:rsidR="002D7679" w:rsidRDefault="002D7679" w:rsidP="002D7679">
      <w:pPr>
        <w:shd w:val="clear" w:color="auto" w:fill="FFFFFF"/>
        <w:jc w:val="center"/>
        <w:rPr>
          <w:rStyle w:val="5"/>
          <w:rFonts w:ascii="Times New Roman" w:hAnsi="Times New Roman"/>
          <w:bCs w:val="0"/>
          <w:color w:val="000000"/>
          <w:lang w:val="ru-RU"/>
        </w:rPr>
      </w:pPr>
    </w:p>
    <w:p w:rsidR="002D7679" w:rsidRDefault="002D7679" w:rsidP="002D7679">
      <w:pPr>
        <w:shd w:val="clear" w:color="auto" w:fill="FFFFFF"/>
        <w:jc w:val="center"/>
        <w:rPr>
          <w:b/>
          <w:sz w:val="28"/>
        </w:rPr>
      </w:pPr>
      <w:r w:rsidRPr="002D7679">
        <w:rPr>
          <w:rStyle w:val="5"/>
          <w:rFonts w:ascii="Times New Roman" w:hAnsi="Times New Roman"/>
          <w:bCs w:val="0"/>
          <w:color w:val="000000"/>
          <w:lang w:val="ru-RU"/>
        </w:rPr>
        <w:t xml:space="preserve">Об утверждении «Порядка организации работ по выявлению и оценке ликвидации </w:t>
      </w:r>
      <w:r w:rsidRPr="002D7679">
        <w:rPr>
          <w:rStyle w:val="5"/>
          <w:rFonts w:ascii="Times New Roman" w:hAnsi="Times New Roman"/>
          <w:color w:val="000000"/>
          <w:lang w:val="ru-RU"/>
        </w:rPr>
        <w:t xml:space="preserve">объектов накопленного вреда, и особенности организации работ по ликвидации </w:t>
      </w:r>
      <w:r w:rsidRPr="002D7679">
        <w:rPr>
          <w:rStyle w:val="5"/>
          <w:rFonts w:ascii="Times New Roman" w:hAnsi="Times New Roman"/>
          <w:bCs w:val="0"/>
          <w:color w:val="000000"/>
          <w:lang w:val="ru-RU"/>
        </w:rPr>
        <w:t xml:space="preserve">накопленного вреда окружающей среде на территории </w:t>
      </w:r>
      <w:r>
        <w:rPr>
          <w:rStyle w:val="5"/>
          <w:rFonts w:ascii="Times New Roman" w:hAnsi="Times New Roman"/>
          <w:color w:val="000000"/>
          <w:lang w:val="ru-RU"/>
        </w:rPr>
        <w:t>Анучинского муниципального округа</w:t>
      </w:r>
      <w:r w:rsidR="00DA6E89">
        <w:rPr>
          <w:rStyle w:val="5"/>
          <w:rFonts w:ascii="Times New Roman" w:hAnsi="Times New Roman"/>
          <w:color w:val="000000"/>
          <w:lang w:val="ru-RU"/>
        </w:rPr>
        <w:t xml:space="preserve"> Приморского края</w:t>
      </w:r>
      <w:r w:rsidRPr="002D7679">
        <w:rPr>
          <w:rStyle w:val="5"/>
          <w:rFonts w:ascii="Times New Roman" w:hAnsi="Times New Roman"/>
          <w:bCs w:val="0"/>
          <w:color w:val="000000"/>
          <w:lang w:val="ru-RU"/>
        </w:rPr>
        <w:t>»</w:t>
      </w:r>
    </w:p>
    <w:p w:rsidR="002D7679" w:rsidRDefault="002D7679" w:rsidP="002D7679">
      <w:pPr>
        <w:shd w:val="clear" w:color="auto" w:fill="FFFFFF"/>
        <w:rPr>
          <w:color w:val="000000"/>
          <w:sz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2D7679" w:rsidRPr="002D7679" w:rsidTr="002F6782">
        <w:tc>
          <w:tcPr>
            <w:tcW w:w="9746" w:type="dxa"/>
          </w:tcPr>
          <w:p w:rsidR="002D7679" w:rsidRPr="002D7679" w:rsidRDefault="002D7679" w:rsidP="002D7679">
            <w:pPr>
              <w:autoSpaceDE w:val="0"/>
              <w:autoSpaceDN w:val="0"/>
              <w:adjustRightInd w:val="0"/>
              <w:jc w:val="center"/>
              <w:rPr>
                <w:rStyle w:val="5"/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2D7679" w:rsidRPr="002D7679" w:rsidRDefault="002D7679" w:rsidP="002D7679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2D7679" w:rsidRPr="002D7679" w:rsidRDefault="002D7679" w:rsidP="00DA6E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Рассмотрев модельный нормативный акт Владивостокского межрайонного природоохранного прокурора от 30.08.2021 о принятии нормативного правового акта, устанавливающего процедуру выполнения работ по выявлению и ликвидации накопленного вреда окружающей среде на</w:t>
      </w:r>
      <w:r w:rsidRPr="002D7679">
        <w:rPr>
          <w:color w:val="000000"/>
          <w:sz w:val="28"/>
        </w:rPr>
        <w:t xml:space="preserve"> </w:t>
      </w:r>
      <w:r w:rsidRPr="002D7679">
        <w:rPr>
          <w:rStyle w:val="21"/>
          <w:rFonts w:ascii="Times New Roman" w:hAnsi="Times New Roman"/>
          <w:color w:val="000000"/>
          <w:lang w:val="ru-RU"/>
        </w:rPr>
        <w:t xml:space="preserve">территории </w:t>
      </w:r>
      <w:r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="00DA6E89">
        <w:rPr>
          <w:rStyle w:val="21"/>
          <w:rFonts w:ascii="Times New Roman" w:hAnsi="Times New Roman"/>
          <w:color w:val="000000"/>
          <w:lang w:val="ru-RU"/>
        </w:rPr>
        <w:t xml:space="preserve"> Приморского края,</w:t>
      </w:r>
      <w:r w:rsidRPr="002D7679">
        <w:rPr>
          <w:rStyle w:val="21"/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2D7679">
        <w:rPr>
          <w:rStyle w:val="21"/>
          <w:rFonts w:ascii="Times New Roman" w:hAnsi="Times New Roman"/>
          <w:color w:val="000000"/>
          <w:lang w:val="ru-RU"/>
        </w:rPr>
        <w:t>руководствуясь Фе</w:t>
      </w:r>
      <w:r>
        <w:rPr>
          <w:rStyle w:val="21"/>
          <w:rFonts w:ascii="Times New Roman" w:hAnsi="Times New Roman"/>
          <w:color w:val="000000"/>
          <w:lang w:val="ru-RU"/>
        </w:rPr>
        <w:t xml:space="preserve">деральным законом от 10.01.2002 г. </w:t>
      </w:r>
      <w:r w:rsidRPr="002D7679">
        <w:rPr>
          <w:rStyle w:val="21"/>
          <w:rFonts w:ascii="Times New Roman" w:hAnsi="Times New Roman"/>
          <w:color w:val="000000"/>
          <w:lang w:val="ru-RU"/>
        </w:rPr>
        <w:t>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</w:t>
      </w:r>
      <w:r>
        <w:rPr>
          <w:rStyle w:val="21"/>
          <w:rFonts w:ascii="Times New Roman" w:hAnsi="Times New Roman"/>
          <w:color w:val="000000"/>
          <w:lang w:val="ru-RU"/>
        </w:rPr>
        <w:t xml:space="preserve"> Правительства РФ от 04.05.2018г. </w:t>
      </w:r>
      <w:r w:rsidRPr="002D7679">
        <w:rPr>
          <w:rStyle w:val="21"/>
          <w:rFonts w:ascii="Times New Roman" w:hAnsi="Times New Roman"/>
          <w:color w:val="000000"/>
          <w:lang w:val="ru-RU"/>
        </w:rPr>
        <w:t>№ 542 «Об утверждении Правил организации работ по ликвидации накопленного вреда окружающей среде», Уставом</w:t>
      </w:r>
      <w:r w:rsidRPr="002D7679">
        <w:rPr>
          <w:rStyle w:val="21"/>
          <w:rFonts w:ascii="Times New Roman" w:hAnsi="Times New Roman"/>
          <w:b/>
          <w:color w:val="000000"/>
          <w:lang w:val="ru-RU"/>
        </w:rPr>
        <w:t xml:space="preserve"> </w:t>
      </w:r>
      <w:r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 Приморского края</w:t>
      </w:r>
      <w:r w:rsidRPr="002D7679">
        <w:rPr>
          <w:rStyle w:val="21"/>
          <w:rFonts w:ascii="Times New Roman" w:hAnsi="Times New Roman"/>
          <w:b/>
          <w:color w:val="000000"/>
          <w:lang w:val="ru-RU"/>
        </w:rPr>
        <w:t>,</w:t>
      </w:r>
      <w:r w:rsidRPr="002D7679">
        <w:rPr>
          <w:b/>
          <w:sz w:val="28"/>
        </w:rPr>
        <w:t xml:space="preserve"> </w:t>
      </w:r>
      <w:r w:rsidRPr="002D7679">
        <w:rPr>
          <w:sz w:val="28"/>
        </w:rPr>
        <w:t xml:space="preserve">администрация </w:t>
      </w:r>
      <w:r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 Приморского края</w:t>
      </w:r>
      <w:proofErr w:type="gramEnd"/>
    </w:p>
    <w:p w:rsidR="002D7679" w:rsidRDefault="002D7679" w:rsidP="002D767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2D7679" w:rsidRPr="002D7679" w:rsidRDefault="002D7679" w:rsidP="002D7679">
      <w:pPr>
        <w:autoSpaceDE w:val="0"/>
        <w:autoSpaceDN w:val="0"/>
        <w:adjustRightInd w:val="0"/>
        <w:jc w:val="both"/>
        <w:rPr>
          <w:b/>
          <w:sz w:val="28"/>
        </w:rPr>
      </w:pPr>
      <w:r w:rsidRPr="002D7679">
        <w:rPr>
          <w:rStyle w:val="5"/>
          <w:rFonts w:ascii="Times New Roman" w:hAnsi="Times New Roman"/>
          <w:b w:val="0"/>
          <w:color w:val="000000"/>
          <w:lang w:val="ru-RU"/>
        </w:rPr>
        <w:t>ПОСТАНОВЛЯЕТ</w:t>
      </w:r>
      <w:r w:rsidRPr="002D7679">
        <w:rPr>
          <w:b/>
          <w:sz w:val="28"/>
        </w:rPr>
        <w:t>:</w:t>
      </w:r>
    </w:p>
    <w:p w:rsidR="00010B8B" w:rsidRDefault="00010B8B" w:rsidP="00DA6E8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</w:p>
    <w:p w:rsidR="00010B8B" w:rsidRPr="00010B8B" w:rsidRDefault="002D7679" w:rsidP="00010B8B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hd w:val="clear" w:color="auto" w:fill="FFFFFF"/>
        </w:rPr>
      </w:pPr>
      <w:r w:rsidRPr="00010B8B">
        <w:rPr>
          <w:rStyle w:val="21"/>
          <w:rFonts w:ascii="Times New Roman" w:hAnsi="Times New Roman"/>
          <w:color w:val="000000"/>
          <w:lang w:val="ru-RU"/>
        </w:rPr>
        <w:t xml:space="preserve">Утвердить </w:t>
      </w:r>
      <w:bookmarkStart w:id="0" w:name="_Hlk79508417"/>
      <w:r w:rsidRPr="00010B8B">
        <w:rPr>
          <w:rStyle w:val="21"/>
          <w:rFonts w:ascii="Times New Roman" w:hAnsi="Times New Roman"/>
          <w:color w:val="000000"/>
          <w:lang w:val="ru-RU"/>
        </w:rPr>
        <w:t>Порядок организации работ по выявлению и</w:t>
      </w:r>
      <w:r w:rsidRPr="00010B8B">
        <w:rPr>
          <w:color w:val="000000"/>
          <w:sz w:val="28"/>
        </w:rPr>
        <w:t xml:space="preserve"> </w:t>
      </w:r>
    </w:p>
    <w:p w:rsidR="00010B8B" w:rsidRPr="00010B8B" w:rsidRDefault="00010B8B" w:rsidP="00010B8B">
      <w:pPr>
        <w:pStyle w:val="a6"/>
        <w:autoSpaceDE w:val="0"/>
        <w:autoSpaceDN w:val="0"/>
        <w:adjustRightInd w:val="0"/>
        <w:spacing w:line="360" w:lineRule="auto"/>
        <w:ind w:left="1068"/>
        <w:jc w:val="both"/>
        <w:rPr>
          <w:color w:val="000000"/>
          <w:sz w:val="28"/>
          <w:shd w:val="clear" w:color="auto" w:fill="FFFFFF"/>
        </w:rPr>
      </w:pPr>
    </w:p>
    <w:p w:rsidR="002D7679" w:rsidRPr="00010B8B" w:rsidRDefault="00010B8B" w:rsidP="00010B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rStyle w:val="21"/>
          <w:rFonts w:ascii="Times New Roman" w:hAnsi="Times New Roman"/>
          <w:color w:val="000000"/>
          <w:lang w:val="ru-RU"/>
        </w:rPr>
        <w:lastRenderedPageBreak/>
        <w:t>л</w:t>
      </w:r>
      <w:r w:rsidR="002D7679" w:rsidRPr="00010B8B">
        <w:rPr>
          <w:rStyle w:val="21"/>
          <w:rFonts w:ascii="Times New Roman" w:hAnsi="Times New Roman"/>
          <w:color w:val="000000"/>
          <w:lang w:val="ru-RU"/>
        </w:rPr>
        <w:t>иквидации</w:t>
      </w:r>
      <w:r>
        <w:rPr>
          <w:rStyle w:val="21"/>
          <w:rFonts w:ascii="Times New Roman" w:hAnsi="Times New Roman"/>
          <w:color w:val="000000"/>
          <w:lang w:val="ru-RU"/>
        </w:rPr>
        <w:t xml:space="preserve"> </w:t>
      </w:r>
      <w:r w:rsidR="002D7679" w:rsidRPr="00010B8B">
        <w:rPr>
          <w:rStyle w:val="21"/>
          <w:rFonts w:ascii="Times New Roman" w:hAnsi="Times New Roman"/>
          <w:color w:val="000000"/>
          <w:lang w:val="ru-RU"/>
        </w:rPr>
        <w:t xml:space="preserve">накопленного вреда окружающей среде на территории </w:t>
      </w:r>
      <w:bookmarkEnd w:id="0"/>
      <w:r w:rsidR="00DA6E89" w:rsidRPr="00010B8B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 Приморского края</w:t>
      </w:r>
      <w:r w:rsidR="00DA6E89" w:rsidRPr="00010B8B">
        <w:rPr>
          <w:rStyle w:val="21"/>
          <w:rFonts w:ascii="Times New Roman" w:hAnsi="Times New Roman"/>
          <w:b/>
          <w:color w:val="000000"/>
          <w:lang w:val="ru-RU"/>
        </w:rPr>
        <w:t>,</w:t>
      </w:r>
      <w:r w:rsidR="00DA6E89" w:rsidRPr="00010B8B">
        <w:rPr>
          <w:b/>
          <w:sz w:val="28"/>
        </w:rPr>
        <w:t xml:space="preserve"> </w:t>
      </w:r>
      <w:r w:rsidR="002D7679" w:rsidRPr="00010B8B">
        <w:rPr>
          <w:rStyle w:val="21"/>
          <w:rFonts w:ascii="Times New Roman" w:hAnsi="Times New Roman"/>
          <w:color w:val="000000"/>
          <w:lang w:val="ru-RU"/>
        </w:rPr>
        <w:t>(приложение 1);</w:t>
      </w:r>
    </w:p>
    <w:p w:rsidR="002D7679" w:rsidRPr="00FF71C6" w:rsidRDefault="00DA6E89" w:rsidP="000862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rStyle w:val="21"/>
          <w:rFonts w:ascii="Times New Roman" w:hAnsi="Times New Roman"/>
          <w:color w:val="000000"/>
          <w:lang w:val="ru-RU"/>
        </w:rPr>
        <w:t xml:space="preserve">2. </w:t>
      </w:r>
      <w:r w:rsidR="002D7679" w:rsidRPr="002D7679">
        <w:rPr>
          <w:sz w:val="28"/>
        </w:rPr>
        <w:t xml:space="preserve">Настоящее постановление официально опубликовать путём размещения на официальном сайте </w:t>
      </w:r>
      <w:r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 Приморского края</w:t>
      </w:r>
      <w:r w:rsidR="00760EA4">
        <w:rPr>
          <w:rStyle w:val="5"/>
          <w:rFonts w:ascii="Times New Roman" w:hAnsi="Times New Roman"/>
          <w:b w:val="0"/>
          <w:color w:val="000000"/>
          <w:lang w:val="ru-RU"/>
        </w:rPr>
        <w:t xml:space="preserve"> </w:t>
      </w:r>
      <w:r w:rsidR="00760EA4" w:rsidRPr="000862D6">
        <w:rPr>
          <w:rStyle w:val="5"/>
          <w:rFonts w:ascii="Times New Roman" w:hAnsi="Times New Roman"/>
          <w:b w:val="0"/>
          <w:color w:val="000000"/>
          <w:lang w:val="ru-RU"/>
        </w:rPr>
        <w:t>(</w:t>
      </w:r>
      <w:r w:rsidR="00760EA4" w:rsidRPr="000862D6">
        <w:rPr>
          <w:rStyle w:val="5"/>
          <w:rFonts w:ascii="Times New Roman" w:hAnsi="Times New Roman"/>
          <w:b w:val="0"/>
          <w:color w:val="000000"/>
        </w:rPr>
        <w:t>http</w:t>
      </w:r>
      <w:r w:rsidR="000862D6" w:rsidRPr="000862D6">
        <w:rPr>
          <w:rStyle w:val="21"/>
          <w:rFonts w:ascii="Times New Roman" w:hAnsi="Times New Roman"/>
          <w:b/>
          <w:color w:val="000000"/>
          <w:lang w:val="ru-RU"/>
        </w:rPr>
        <w:t>://</w:t>
      </w:r>
      <w:proofErr w:type="spellStart"/>
      <w:r w:rsidR="000862D6" w:rsidRPr="000862D6">
        <w:rPr>
          <w:rStyle w:val="21"/>
          <w:rFonts w:ascii="Times New Roman" w:hAnsi="Times New Roman"/>
          <w:color w:val="000000"/>
          <w:lang w:val="ru-RU"/>
        </w:rPr>
        <w:t>анучинский.рф</w:t>
      </w:r>
      <w:proofErr w:type="spellEnd"/>
      <w:r w:rsidR="000862D6">
        <w:rPr>
          <w:rStyle w:val="21"/>
          <w:rFonts w:ascii="Times New Roman" w:hAnsi="Times New Roman"/>
          <w:color w:val="000000"/>
          <w:lang w:val="ru-RU"/>
        </w:rPr>
        <w:t>)</w:t>
      </w:r>
      <w:r w:rsidRPr="000862D6">
        <w:rPr>
          <w:sz w:val="28"/>
        </w:rPr>
        <w:t xml:space="preserve"> </w:t>
      </w:r>
      <w:r w:rsidR="002D7679" w:rsidRPr="000862D6">
        <w:rPr>
          <w:sz w:val="28"/>
        </w:rPr>
        <w:t>в</w:t>
      </w:r>
      <w:r w:rsidR="002D7679" w:rsidRPr="002D7679">
        <w:rPr>
          <w:sz w:val="28"/>
        </w:rPr>
        <w:t xml:space="preserve"> информационно-телекоммуникационной сети «Интернет» в разделе «</w:t>
      </w:r>
      <w:r w:rsidR="000862D6">
        <w:rPr>
          <w:sz w:val="28"/>
        </w:rPr>
        <w:t xml:space="preserve">Структура подразделения - Управление по работе с территориями - </w:t>
      </w:r>
      <w:r w:rsidR="005154F7">
        <w:rPr>
          <w:sz w:val="28"/>
        </w:rPr>
        <w:t>Отдел</w:t>
      </w:r>
      <w:r>
        <w:rPr>
          <w:sz w:val="28"/>
        </w:rPr>
        <w:t xml:space="preserve"> имущественных и земельных отношений</w:t>
      </w:r>
      <w:r w:rsidR="000862D6">
        <w:rPr>
          <w:sz w:val="28"/>
        </w:rPr>
        <w:t xml:space="preserve"> - Земельные отношения-  Нормативно-правовые акты».</w:t>
      </w:r>
    </w:p>
    <w:p w:rsidR="002D7679" w:rsidRPr="002D7679" w:rsidRDefault="00FF71C6" w:rsidP="000862D6">
      <w:pPr>
        <w:spacing w:line="360" w:lineRule="auto"/>
        <w:ind w:firstLine="708"/>
        <w:jc w:val="both"/>
        <w:outlineLvl w:val="0"/>
        <w:rPr>
          <w:sz w:val="28"/>
        </w:rPr>
      </w:pPr>
      <w:r>
        <w:rPr>
          <w:sz w:val="28"/>
        </w:rPr>
        <w:t>3</w:t>
      </w:r>
      <w:r w:rsidR="002D7679" w:rsidRPr="002D7679">
        <w:rPr>
          <w:sz w:val="28"/>
        </w:rPr>
        <w:t xml:space="preserve">. </w:t>
      </w:r>
      <w:proofErr w:type="gramStart"/>
      <w:r w:rsidR="002D7679" w:rsidRPr="002D7679">
        <w:rPr>
          <w:rStyle w:val="21"/>
          <w:rFonts w:ascii="Times New Roman" w:hAnsi="Times New Roman"/>
          <w:color w:val="000000"/>
          <w:lang w:val="ru-RU"/>
        </w:rPr>
        <w:t>Контроль за</w:t>
      </w:r>
      <w:proofErr w:type="gramEnd"/>
      <w:r w:rsidR="002D7679" w:rsidRPr="002D7679">
        <w:rPr>
          <w:rStyle w:val="21"/>
          <w:rFonts w:ascii="Times New Roman" w:hAnsi="Times New Roman"/>
          <w:color w:val="000000"/>
          <w:lang w:val="ru-RU"/>
        </w:rPr>
        <w:t xml:space="preserve"> исполнением постановления оставляю за собой.</w:t>
      </w:r>
    </w:p>
    <w:p w:rsidR="002D7679" w:rsidRPr="002D7679" w:rsidRDefault="002D7679" w:rsidP="002D7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7679" w:rsidRPr="002D7679" w:rsidRDefault="002D7679" w:rsidP="002D7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7679" w:rsidRPr="002D7679" w:rsidRDefault="002D7679" w:rsidP="002D7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7679" w:rsidRPr="002D7679" w:rsidRDefault="002D7679" w:rsidP="002D7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E89" w:rsidRDefault="002D7679" w:rsidP="002D7679">
      <w:pPr>
        <w:jc w:val="both"/>
        <w:outlineLvl w:val="0"/>
        <w:rPr>
          <w:iCs/>
          <w:sz w:val="28"/>
        </w:rPr>
      </w:pPr>
      <w:r w:rsidRPr="002D7679">
        <w:rPr>
          <w:iCs/>
          <w:sz w:val="28"/>
        </w:rPr>
        <w:t xml:space="preserve">Глава </w:t>
      </w:r>
      <w:r w:rsidR="00DA6E89">
        <w:rPr>
          <w:iCs/>
          <w:sz w:val="28"/>
        </w:rPr>
        <w:t>Анучинского</w:t>
      </w:r>
    </w:p>
    <w:p w:rsidR="002D7679" w:rsidRPr="002D7679" w:rsidRDefault="002D7679" w:rsidP="002D7679">
      <w:pPr>
        <w:jc w:val="both"/>
        <w:outlineLvl w:val="0"/>
        <w:rPr>
          <w:rStyle w:val="5"/>
          <w:rFonts w:ascii="Times New Roman" w:hAnsi="Times New Roman"/>
          <w:b w:val="0"/>
          <w:color w:val="000000"/>
          <w:lang w:val="ru-RU"/>
        </w:rPr>
      </w:pPr>
      <w:r w:rsidRPr="002D7679">
        <w:rPr>
          <w:rStyle w:val="5"/>
          <w:rFonts w:ascii="Times New Roman" w:hAnsi="Times New Roman"/>
          <w:b w:val="0"/>
          <w:color w:val="000000"/>
          <w:lang w:val="ru-RU"/>
        </w:rPr>
        <w:t>муниципальн</w:t>
      </w:r>
      <w:r w:rsidR="00DA6E89">
        <w:rPr>
          <w:rStyle w:val="5"/>
          <w:rFonts w:ascii="Times New Roman" w:hAnsi="Times New Roman"/>
          <w:b w:val="0"/>
          <w:color w:val="000000"/>
          <w:lang w:val="ru-RU"/>
        </w:rPr>
        <w:t xml:space="preserve">ого округа </w:t>
      </w:r>
      <w:r w:rsidRPr="002D7679">
        <w:rPr>
          <w:rStyle w:val="5"/>
          <w:rFonts w:ascii="Times New Roman" w:hAnsi="Times New Roman"/>
          <w:b w:val="0"/>
          <w:color w:val="000000"/>
          <w:lang w:val="ru-RU"/>
        </w:rPr>
        <w:t xml:space="preserve"> </w:t>
      </w:r>
      <w:r w:rsidR="00DA6E89">
        <w:rPr>
          <w:rStyle w:val="5"/>
          <w:rFonts w:ascii="Times New Roman" w:hAnsi="Times New Roman"/>
          <w:b w:val="0"/>
          <w:color w:val="000000"/>
          <w:lang w:val="ru-RU"/>
        </w:rPr>
        <w:t xml:space="preserve">                                                         С.А. Понуровский</w:t>
      </w:r>
    </w:p>
    <w:p w:rsidR="002D7679" w:rsidRPr="002D7679" w:rsidRDefault="002D767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2D7679" w:rsidRDefault="002D767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DA6E89" w:rsidRPr="002D7679" w:rsidRDefault="00DA6E8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2D7679" w:rsidRDefault="002D767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FF71C6" w:rsidRDefault="00FF71C6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FF71C6" w:rsidRDefault="00FF71C6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FF71C6" w:rsidRDefault="00FF71C6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FF71C6" w:rsidRPr="002D7679" w:rsidRDefault="00FF71C6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2D7679" w:rsidRDefault="002D767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010B8B" w:rsidRDefault="00010B8B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010B8B" w:rsidRDefault="00010B8B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010B8B" w:rsidRDefault="00010B8B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010B8B" w:rsidRPr="002D7679" w:rsidRDefault="00010B8B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</w:p>
    <w:p w:rsidR="002D7679" w:rsidRPr="00DA6E89" w:rsidRDefault="002D7679" w:rsidP="002D7679">
      <w:pPr>
        <w:jc w:val="right"/>
        <w:outlineLvl w:val="0"/>
        <w:rPr>
          <w:rStyle w:val="21"/>
          <w:rFonts w:ascii="Times New Roman" w:hAnsi="Times New Roman"/>
          <w:color w:val="000000"/>
          <w:lang w:val="ru-RU"/>
        </w:rPr>
      </w:pPr>
      <w:r w:rsidRPr="00DA6E89">
        <w:rPr>
          <w:rStyle w:val="21"/>
          <w:rFonts w:ascii="Times New Roman" w:hAnsi="Times New Roman"/>
          <w:color w:val="000000"/>
          <w:lang w:val="ru-RU"/>
        </w:rPr>
        <w:t>Приложение 1</w:t>
      </w:r>
    </w:p>
    <w:p w:rsidR="002D7679" w:rsidRPr="00DA6E89" w:rsidRDefault="002D7679" w:rsidP="002D7679">
      <w:pPr>
        <w:spacing w:line="240" w:lineRule="exact"/>
        <w:ind w:left="5103"/>
        <w:rPr>
          <w:sz w:val="28"/>
        </w:rPr>
      </w:pPr>
      <w:r w:rsidRPr="00DA6E89">
        <w:rPr>
          <w:rStyle w:val="21"/>
          <w:rFonts w:ascii="Times New Roman" w:hAnsi="Times New Roman"/>
          <w:color w:val="000000"/>
          <w:lang w:val="ru-RU"/>
        </w:rPr>
        <w:t xml:space="preserve">к </w:t>
      </w:r>
      <w:r w:rsidRPr="00DA6E89">
        <w:rPr>
          <w:sz w:val="28"/>
        </w:rPr>
        <w:t>постановлению администрации</w:t>
      </w:r>
      <w:r w:rsidR="00DA6E89" w:rsidRPr="00DA6E89">
        <w:rPr>
          <w:rStyle w:val="5"/>
          <w:rFonts w:ascii="Times New Roman" w:hAnsi="Times New Roman"/>
          <w:b w:val="0"/>
          <w:color w:val="000000"/>
          <w:lang w:val="ru-RU"/>
        </w:rPr>
        <w:t xml:space="preserve"> </w:t>
      </w:r>
      <w:r w:rsidR="00DA6E89"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="00DA6E89">
        <w:rPr>
          <w:rStyle w:val="5"/>
          <w:rFonts w:ascii="Times New Roman" w:hAnsi="Times New Roman"/>
          <w:b w:val="0"/>
          <w:color w:val="000000"/>
          <w:lang w:val="ru-RU"/>
        </w:rPr>
        <w:t xml:space="preserve"> Приморского края </w:t>
      </w:r>
    </w:p>
    <w:p w:rsidR="00D4614C" w:rsidRDefault="002D7679" w:rsidP="002D7679">
      <w:pPr>
        <w:spacing w:line="240" w:lineRule="exact"/>
        <w:ind w:left="5103"/>
        <w:rPr>
          <w:sz w:val="28"/>
        </w:rPr>
      </w:pPr>
      <w:r w:rsidRPr="00DA6E89">
        <w:rPr>
          <w:sz w:val="28"/>
        </w:rPr>
        <w:t>от «_</w:t>
      </w:r>
      <w:r w:rsidR="00D4614C">
        <w:rPr>
          <w:sz w:val="28"/>
        </w:rPr>
        <w:t>10</w:t>
      </w:r>
      <w:r w:rsidRPr="00DA6E89">
        <w:rPr>
          <w:sz w:val="28"/>
        </w:rPr>
        <w:t>_»</w:t>
      </w:r>
      <w:r w:rsidR="00DA6E89">
        <w:rPr>
          <w:sz w:val="28"/>
        </w:rPr>
        <w:t xml:space="preserve">_сентября </w:t>
      </w:r>
      <w:r w:rsidRPr="00DA6E89">
        <w:rPr>
          <w:sz w:val="28"/>
        </w:rPr>
        <w:t xml:space="preserve">2021 г. </w:t>
      </w:r>
    </w:p>
    <w:p w:rsidR="002D7679" w:rsidRPr="00DA6E89" w:rsidRDefault="002D7679" w:rsidP="002D7679">
      <w:pPr>
        <w:spacing w:line="240" w:lineRule="exact"/>
        <w:ind w:left="5103"/>
        <w:rPr>
          <w:sz w:val="28"/>
        </w:rPr>
      </w:pPr>
      <w:r w:rsidRPr="00DA6E89">
        <w:rPr>
          <w:sz w:val="28"/>
        </w:rPr>
        <w:t>№</w:t>
      </w:r>
      <w:r w:rsidR="00DA6E89">
        <w:rPr>
          <w:sz w:val="28"/>
        </w:rPr>
        <w:t xml:space="preserve"> </w:t>
      </w:r>
      <w:r w:rsidR="00D4614C">
        <w:rPr>
          <w:sz w:val="28"/>
        </w:rPr>
        <w:t>707</w:t>
      </w:r>
      <w:r w:rsidR="00FF71C6">
        <w:rPr>
          <w:sz w:val="28"/>
        </w:rPr>
        <w:t>__</w:t>
      </w:r>
      <w:r w:rsidR="00DA6E89">
        <w:rPr>
          <w:sz w:val="28"/>
        </w:rPr>
        <w:t>___</w:t>
      </w:r>
      <w:r w:rsidRPr="00DA6E89">
        <w:rPr>
          <w:sz w:val="28"/>
        </w:rPr>
        <w:t>______</w:t>
      </w:r>
    </w:p>
    <w:p w:rsidR="002D7679" w:rsidRPr="002D7679" w:rsidRDefault="002D7679" w:rsidP="002D7679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7679" w:rsidRPr="002D7679" w:rsidRDefault="002D7679" w:rsidP="002D7679">
      <w:pPr>
        <w:jc w:val="both"/>
        <w:rPr>
          <w:sz w:val="28"/>
          <w:lang w:eastAsia="en-US"/>
        </w:rPr>
      </w:pPr>
    </w:p>
    <w:p w:rsidR="002D7679" w:rsidRPr="002D7679" w:rsidRDefault="002D7679" w:rsidP="002D7679">
      <w:pPr>
        <w:jc w:val="center"/>
        <w:rPr>
          <w:rStyle w:val="5"/>
          <w:rFonts w:ascii="Times New Roman" w:hAnsi="Times New Roman"/>
          <w:bCs w:val="0"/>
          <w:color w:val="000000"/>
          <w:lang w:val="ru-RU"/>
        </w:rPr>
      </w:pPr>
      <w:r w:rsidRPr="002D7679">
        <w:rPr>
          <w:rStyle w:val="5"/>
          <w:rFonts w:ascii="Times New Roman" w:hAnsi="Times New Roman"/>
          <w:bCs w:val="0"/>
          <w:color w:val="000000"/>
          <w:lang w:val="ru-RU"/>
        </w:rPr>
        <w:t xml:space="preserve">Порядок </w:t>
      </w:r>
    </w:p>
    <w:p w:rsidR="0033069C" w:rsidRDefault="002D7679" w:rsidP="002D7679">
      <w:pPr>
        <w:jc w:val="center"/>
        <w:rPr>
          <w:rStyle w:val="5"/>
          <w:rFonts w:ascii="Times New Roman" w:hAnsi="Times New Roman"/>
          <w:color w:val="000000"/>
          <w:lang w:val="ru-RU"/>
        </w:rPr>
      </w:pPr>
      <w:r w:rsidRPr="00DA6E89">
        <w:rPr>
          <w:rStyle w:val="5"/>
          <w:rFonts w:ascii="Times New Roman" w:hAnsi="Times New Roman"/>
          <w:bCs w:val="0"/>
          <w:color w:val="000000"/>
          <w:lang w:val="ru-RU"/>
        </w:rPr>
        <w:t xml:space="preserve">организации работ по выявлению и оценке ликвидации </w:t>
      </w:r>
      <w:r w:rsidRPr="00DA6E89">
        <w:rPr>
          <w:rFonts w:eastAsia="Calibri"/>
          <w:b/>
          <w:sz w:val="28"/>
          <w:lang w:eastAsia="en-US"/>
        </w:rPr>
        <w:t>объектов накопленного вреда, и особенности организации работ по ликвидации</w:t>
      </w:r>
      <w:r w:rsidRPr="00DA6E89">
        <w:rPr>
          <w:rFonts w:eastAsia="Calibri"/>
          <w:sz w:val="28"/>
          <w:lang w:eastAsia="en-US"/>
        </w:rPr>
        <w:t xml:space="preserve"> </w:t>
      </w:r>
      <w:r w:rsidRPr="00DA6E89">
        <w:rPr>
          <w:rStyle w:val="5"/>
          <w:rFonts w:ascii="Times New Roman" w:hAnsi="Times New Roman"/>
          <w:bCs w:val="0"/>
          <w:color w:val="000000"/>
          <w:lang w:val="ru-RU"/>
        </w:rPr>
        <w:t>накопленного вреда окружающей среде на территории</w:t>
      </w:r>
      <w:r w:rsidR="00DA6E89" w:rsidRPr="00DA6E89">
        <w:rPr>
          <w:rStyle w:val="5"/>
          <w:rFonts w:ascii="Times New Roman" w:hAnsi="Times New Roman"/>
          <w:color w:val="000000"/>
          <w:lang w:val="ru-RU"/>
        </w:rPr>
        <w:t xml:space="preserve"> </w:t>
      </w:r>
    </w:p>
    <w:p w:rsidR="002D7679" w:rsidRPr="00DA6E89" w:rsidRDefault="00DA6E89" w:rsidP="002D7679">
      <w:pPr>
        <w:jc w:val="center"/>
        <w:rPr>
          <w:sz w:val="28"/>
          <w:lang w:eastAsia="en-US"/>
        </w:rPr>
      </w:pPr>
      <w:r w:rsidRPr="00DA6E89">
        <w:rPr>
          <w:rStyle w:val="5"/>
          <w:rFonts w:ascii="Times New Roman" w:hAnsi="Times New Roman"/>
          <w:color w:val="000000"/>
          <w:lang w:val="ru-RU"/>
        </w:rPr>
        <w:t>Анучинского муниципального округа</w:t>
      </w:r>
    </w:p>
    <w:p w:rsidR="002D7679" w:rsidRPr="002D7679" w:rsidRDefault="002D7679" w:rsidP="002D7679">
      <w:pPr>
        <w:jc w:val="both"/>
        <w:rPr>
          <w:sz w:val="28"/>
          <w:lang w:eastAsia="en-US"/>
        </w:rPr>
      </w:pP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 xml:space="preserve">Настоящий Порядок устанавливает процедуру (последовательность) и содержание действий по выявлению, оценке, ликвидации объектов накопленного экологического ущерба на территории </w:t>
      </w:r>
      <w:r w:rsidR="0033069C"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Pr="002D7679">
        <w:rPr>
          <w:sz w:val="28"/>
          <w:lang w:eastAsia="en-US"/>
        </w:rPr>
        <w:t>.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1. Определение терминов и сокращений, используемых в целях реализации настоящего Порядка: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1.1. Накопленный экологический вред (далее - НЭВ) - вред окружающей среде, возникший в результате прошлой экономической и иной деятельности, обязанности по устранению, которого не выполнены либо выполнены не в полном объеме (накопленный вред окружающей среде).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1.2. Объекты НЭВ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среде, именуемые также объектами накопленного вреда окружающей среде.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 xml:space="preserve">1.3. </w:t>
      </w:r>
      <w:proofErr w:type="gramStart"/>
      <w:r w:rsidRPr="002D7679">
        <w:rPr>
          <w:rStyle w:val="21"/>
          <w:rFonts w:ascii="Times New Roman" w:hAnsi="Times New Roman"/>
          <w:color w:val="000000"/>
          <w:lang w:val="ru-RU"/>
        </w:rPr>
        <w:t>Загрязненная территория (акватория) - территория или акватория с установленными географическими границами, на которой размещены (сброшены) загрязняющие вещества, отходы, негативно влияющие на окружающую среду, в том числе места, вокруг которых сформировалось загрязнение или которые сами являются загрязненными, включая несанкционированные места размещения отходов.</w:t>
      </w:r>
      <w:proofErr w:type="gramEnd"/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1.4. Инвентаризация загрязненных территорий (акваторий), объектов</w:t>
      </w:r>
      <w:r w:rsidRPr="002D7679">
        <w:rPr>
          <w:color w:val="000000"/>
          <w:sz w:val="28"/>
        </w:rPr>
        <w:t xml:space="preserve"> </w:t>
      </w:r>
      <w:r w:rsidRPr="002D7679">
        <w:rPr>
          <w:rStyle w:val="21"/>
          <w:rFonts w:ascii="Times New Roman" w:hAnsi="Times New Roman"/>
          <w:color w:val="000000"/>
          <w:lang w:val="ru-RU"/>
        </w:rPr>
        <w:t xml:space="preserve">НЭВ на территории </w:t>
      </w:r>
      <w:r w:rsidR="0033069C"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Pr="002D7679">
        <w:rPr>
          <w:rStyle w:val="21"/>
          <w:rFonts w:ascii="Times New Roman" w:hAnsi="Times New Roman"/>
          <w:color w:val="000000"/>
          <w:lang w:val="ru-RU"/>
        </w:rPr>
        <w:t xml:space="preserve"> (далее -</w:t>
      </w:r>
      <w:r w:rsidRPr="002D7679">
        <w:rPr>
          <w:color w:val="000000"/>
          <w:sz w:val="28"/>
        </w:rPr>
        <w:t xml:space="preserve"> </w:t>
      </w:r>
      <w:r w:rsidRPr="002D7679">
        <w:rPr>
          <w:rStyle w:val="21"/>
          <w:rFonts w:ascii="Times New Roman" w:hAnsi="Times New Roman"/>
          <w:color w:val="000000"/>
          <w:lang w:val="ru-RU"/>
        </w:rPr>
        <w:t>Объектов) - выявление в натуре, обследование, оценка и учет Объектов с определением их основных характеристик.</w:t>
      </w:r>
    </w:p>
    <w:p w:rsidR="00010B8B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 xml:space="preserve">1.5. </w:t>
      </w:r>
      <w:proofErr w:type="gramStart"/>
      <w:r w:rsidRPr="002D7679">
        <w:rPr>
          <w:rStyle w:val="21"/>
          <w:rFonts w:ascii="Times New Roman" w:hAnsi="Times New Roman"/>
          <w:color w:val="000000"/>
          <w:lang w:val="ru-RU"/>
        </w:rPr>
        <w:t>ЕГРН - Единый государственный реестр недвижимости - свод достоверных систематизированных сведений об учтенном в соответствии с Федеральным законом от 13.07.2015 № 218-ФЗ «О государственной регистрации недвижимости»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Федеральным законом сведений.</w:t>
      </w:r>
      <w:proofErr w:type="gramEnd"/>
      <w:r w:rsidRPr="002D7679">
        <w:rPr>
          <w:rStyle w:val="21"/>
          <w:rFonts w:ascii="Times New Roman" w:hAnsi="Times New Roman"/>
          <w:color w:val="000000"/>
          <w:lang w:val="ru-RU"/>
        </w:rPr>
        <w:t xml:space="preserve"> Кадастровый учет, возникновение и переход права на объекты недвижимости </w:t>
      </w:r>
    </w:p>
    <w:p w:rsidR="00010B8B" w:rsidRDefault="00010B8B" w:rsidP="00010B8B">
      <w:pPr>
        <w:jc w:val="both"/>
        <w:rPr>
          <w:rStyle w:val="21"/>
          <w:rFonts w:ascii="Times New Roman" w:hAnsi="Times New Roman"/>
          <w:color w:val="000000"/>
          <w:lang w:val="ru-RU"/>
        </w:rPr>
      </w:pPr>
    </w:p>
    <w:p w:rsidR="002D7679" w:rsidRPr="002D7679" w:rsidRDefault="002D7679" w:rsidP="00010B8B">
      <w:pPr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подтверждаются выпиской из ЕГРН и (или) кадастрового паспорта и кадастрового плана территории.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1.6. Перечень загрязняющих веществ - систематизированный список загрязняющих веществ, в отношении которых применяются меры</w:t>
      </w:r>
      <w:r w:rsidRPr="002D7679">
        <w:rPr>
          <w:color w:val="000000"/>
          <w:sz w:val="28"/>
        </w:rPr>
        <w:t xml:space="preserve"> </w:t>
      </w:r>
      <w:r w:rsidRPr="002D7679">
        <w:rPr>
          <w:rStyle w:val="21"/>
          <w:rFonts w:ascii="Times New Roman" w:hAnsi="Times New Roman"/>
          <w:color w:val="000000"/>
          <w:lang w:val="ru-RU"/>
        </w:rPr>
        <w:t>государственного регулирования в области охраны окружающей среды, утвержденный распоряжением Правительства РФ от 08.07.2015 № 1316-Р.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 xml:space="preserve">1.7. ФККО - Федеральный классификационный каталог отходов -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форме, утвержденный приказом </w:t>
      </w:r>
      <w:proofErr w:type="spellStart"/>
      <w:r w:rsidRPr="002D7679">
        <w:rPr>
          <w:rStyle w:val="21"/>
          <w:rFonts w:ascii="Times New Roman" w:hAnsi="Times New Roman"/>
          <w:color w:val="000000"/>
          <w:lang w:val="ru-RU"/>
        </w:rPr>
        <w:t>Росприроднадзора</w:t>
      </w:r>
      <w:proofErr w:type="spellEnd"/>
      <w:r w:rsidRPr="002D7679">
        <w:rPr>
          <w:rStyle w:val="21"/>
          <w:rFonts w:ascii="Times New Roman" w:hAnsi="Times New Roman"/>
          <w:color w:val="000000"/>
          <w:lang w:val="ru-RU"/>
        </w:rPr>
        <w:t xml:space="preserve"> от 22.05.2017 № 242.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 xml:space="preserve">1.8. Банк данных отходов - Банк данных об отходах и о технологиях использования и обезвреживания отходов различных </w:t>
      </w:r>
      <w:proofErr w:type="gramStart"/>
      <w:r w:rsidRPr="002D7679">
        <w:rPr>
          <w:rStyle w:val="21"/>
          <w:rFonts w:ascii="Times New Roman" w:hAnsi="Times New Roman"/>
          <w:color w:val="000000"/>
          <w:lang w:val="ru-RU"/>
        </w:rPr>
        <w:t>видов</w:t>
      </w:r>
      <w:proofErr w:type="gramEnd"/>
      <w:r w:rsidRPr="002D7679">
        <w:rPr>
          <w:rStyle w:val="21"/>
          <w:rFonts w:ascii="Times New Roman" w:hAnsi="Times New Roman"/>
          <w:color w:val="000000"/>
          <w:lang w:val="ru-RU"/>
        </w:rPr>
        <w:t xml:space="preserve"> систематизированные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отходов, подготовленные </w:t>
      </w:r>
      <w:proofErr w:type="spellStart"/>
      <w:r w:rsidRPr="002D7679">
        <w:rPr>
          <w:rStyle w:val="21"/>
          <w:rFonts w:ascii="Times New Roman" w:hAnsi="Times New Roman"/>
          <w:color w:val="000000"/>
          <w:lang w:val="ru-RU"/>
        </w:rPr>
        <w:t>Росприроднадзором</w:t>
      </w:r>
      <w:proofErr w:type="spellEnd"/>
      <w:r w:rsidRPr="002D7679">
        <w:rPr>
          <w:rStyle w:val="21"/>
          <w:rFonts w:ascii="Times New Roman" w:hAnsi="Times New Roman"/>
          <w:color w:val="000000"/>
          <w:lang w:val="ru-RU"/>
        </w:rPr>
        <w:t>.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2. Выявление и оценка Объектов</w:t>
      </w:r>
    </w:p>
    <w:p w:rsidR="002D7679" w:rsidRPr="002D7679" w:rsidRDefault="0033069C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proofErr w:type="gramStart"/>
      <w:r>
        <w:rPr>
          <w:rStyle w:val="21"/>
          <w:rFonts w:ascii="Times New Roman" w:hAnsi="Times New Roman"/>
          <w:color w:val="000000"/>
          <w:lang w:val="ru-RU"/>
        </w:rPr>
        <w:t>2.1.</w:t>
      </w:r>
      <w:r w:rsidR="002D7679" w:rsidRPr="002D7679">
        <w:rPr>
          <w:rStyle w:val="21"/>
          <w:rFonts w:ascii="Times New Roman" w:hAnsi="Times New Roman"/>
          <w:color w:val="000000"/>
          <w:lang w:val="ru-RU"/>
        </w:rPr>
        <w:t>Выявление Объектов осуществляется посредством инвентаризации</w:t>
      </w:r>
      <w:r w:rsidR="002D7679" w:rsidRPr="002D7679">
        <w:rPr>
          <w:color w:val="000000"/>
          <w:sz w:val="28"/>
        </w:rPr>
        <w:t xml:space="preserve"> </w:t>
      </w:r>
      <w:r w:rsidR="002D7679" w:rsidRPr="002D7679">
        <w:rPr>
          <w:rStyle w:val="21"/>
          <w:rFonts w:ascii="Times New Roman" w:hAnsi="Times New Roman"/>
          <w:color w:val="000000"/>
          <w:lang w:val="ru-RU"/>
        </w:rPr>
        <w:t xml:space="preserve">территорий (акваторий) </w:t>
      </w:r>
      <w:r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="002D7679" w:rsidRPr="002D7679">
        <w:rPr>
          <w:rStyle w:val="21"/>
          <w:rFonts w:ascii="Times New Roman" w:hAnsi="Times New Roman"/>
          <w:color w:val="000000"/>
          <w:lang w:val="ru-RU"/>
        </w:rPr>
        <w:t>, на</w:t>
      </w:r>
      <w:r w:rsidR="002D7679" w:rsidRPr="002D7679">
        <w:rPr>
          <w:color w:val="000000"/>
          <w:sz w:val="28"/>
        </w:rPr>
        <w:t xml:space="preserve"> </w:t>
      </w:r>
      <w:r w:rsidR="002D7679" w:rsidRPr="002D7679">
        <w:rPr>
          <w:rStyle w:val="21"/>
          <w:rFonts w:ascii="Times New Roman" w:hAnsi="Times New Roman"/>
          <w:color w:val="000000"/>
          <w:lang w:val="ru-RU"/>
        </w:rPr>
        <w:t>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среды, а также</w:t>
      </w:r>
      <w:proofErr w:type="gramEnd"/>
      <w:r w:rsidR="002D7679" w:rsidRPr="002D7679">
        <w:rPr>
          <w:rStyle w:val="21"/>
          <w:rFonts w:ascii="Times New Roman" w:hAnsi="Times New Roman"/>
          <w:color w:val="000000"/>
          <w:lang w:val="ru-RU"/>
        </w:rPr>
        <w:t xml:space="preserve"> о внесении изменений в некоторые акты Правительства Российской Федерации».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2.2. Инвентаризация Объектов осуществляется путем визуального осмотра территории с применением фот</w:t>
      </w:r>
      <w:proofErr w:type="gramStart"/>
      <w:r w:rsidRPr="002D7679">
        <w:rPr>
          <w:rStyle w:val="21"/>
          <w:rFonts w:ascii="Times New Roman" w:hAnsi="Times New Roman"/>
          <w:color w:val="000000"/>
          <w:lang w:val="ru-RU"/>
        </w:rPr>
        <w:t>о-</w:t>
      </w:r>
      <w:proofErr w:type="gramEnd"/>
      <w:r w:rsidRPr="002D7679">
        <w:rPr>
          <w:rStyle w:val="21"/>
          <w:rFonts w:ascii="Times New Roman" w:hAnsi="Times New Roman"/>
          <w:color w:val="000000"/>
          <w:lang w:val="ru-RU"/>
        </w:rPr>
        <w:t xml:space="preserve"> и/или видеосъемки, средств </w:t>
      </w:r>
      <w:r w:rsidRPr="002D7679">
        <w:rPr>
          <w:rStyle w:val="21"/>
          <w:rFonts w:ascii="Times New Roman" w:hAnsi="Times New Roman"/>
          <w:color w:val="000000"/>
        </w:rPr>
        <w:t>GPS</w:t>
      </w:r>
      <w:r w:rsidRPr="002D7679">
        <w:rPr>
          <w:rStyle w:val="21"/>
          <w:rFonts w:ascii="Times New Roman" w:hAnsi="Times New Roman"/>
          <w:color w:val="000000"/>
          <w:lang w:val="ru-RU"/>
        </w:rPr>
        <w:t>/ГЛОНАСС, изучения документов территориального планирования, генеральных планов поселений и городских округов, судебных актов, формирования соответствующих запросов и обработки полученной информации от органов государственной власти и местного самоуправления Приморского края, общественных объединений и иных организаций.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2.3. В ходе инвентаризации для каждого Объекта определяются следующие основные характеристики: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 xml:space="preserve">а) наименование и основные характеристики Объекта. </w:t>
      </w:r>
      <w:proofErr w:type="gramStart"/>
      <w:r w:rsidRPr="002D7679">
        <w:rPr>
          <w:rStyle w:val="21"/>
          <w:rFonts w:ascii="Times New Roman" w:hAnsi="Times New Roman"/>
          <w:color w:val="000000"/>
          <w:lang w:val="ru-RU"/>
        </w:rPr>
        <w:t>При обнаружении объектов капитального строительства указываются их возможное назначение, основные материалы, из которых они построены, площадь здания, строения, объем (по наружному или внутреннему обмеру), число этажей (без подвалов, полуподвалов и т.д.), фактическое состояние (износ).</w:t>
      </w:r>
      <w:proofErr w:type="gramEnd"/>
      <w:r w:rsidRPr="002D7679">
        <w:rPr>
          <w:rStyle w:val="21"/>
          <w:rFonts w:ascii="Times New Roman" w:hAnsi="Times New Roman"/>
          <w:color w:val="000000"/>
          <w:lang w:val="ru-RU"/>
        </w:rPr>
        <w:t xml:space="preserve"> Сведения о прекращении эксплуатации Объекта.</w:t>
      </w:r>
    </w:p>
    <w:p w:rsidR="00010B8B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 xml:space="preserve">В зависимости от отходов, сформировавших загрязнение, Объект может быть отнесен к свалке, </w:t>
      </w:r>
      <w:proofErr w:type="spellStart"/>
      <w:r w:rsidRPr="002D7679">
        <w:rPr>
          <w:rStyle w:val="21"/>
          <w:rFonts w:ascii="Times New Roman" w:hAnsi="Times New Roman"/>
          <w:color w:val="000000"/>
          <w:lang w:val="ru-RU"/>
        </w:rPr>
        <w:t>хвостохранилищу</w:t>
      </w:r>
      <w:proofErr w:type="spellEnd"/>
      <w:r w:rsidRPr="002D7679">
        <w:rPr>
          <w:rStyle w:val="21"/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2D7679">
        <w:rPr>
          <w:rStyle w:val="21"/>
          <w:rFonts w:ascii="Times New Roman" w:hAnsi="Times New Roman"/>
          <w:color w:val="000000"/>
          <w:lang w:val="ru-RU"/>
        </w:rPr>
        <w:t>шламохранилищу</w:t>
      </w:r>
      <w:proofErr w:type="spellEnd"/>
      <w:r w:rsidRPr="002D7679">
        <w:rPr>
          <w:rStyle w:val="21"/>
          <w:rFonts w:ascii="Times New Roman" w:hAnsi="Times New Roman"/>
          <w:color w:val="000000"/>
          <w:lang w:val="ru-RU"/>
        </w:rPr>
        <w:t xml:space="preserve">, </w:t>
      </w:r>
    </w:p>
    <w:p w:rsidR="00010B8B" w:rsidRDefault="00010B8B" w:rsidP="00010B8B">
      <w:pPr>
        <w:jc w:val="both"/>
        <w:rPr>
          <w:rStyle w:val="21"/>
          <w:rFonts w:ascii="Times New Roman" w:hAnsi="Times New Roman"/>
          <w:color w:val="000000"/>
          <w:lang w:val="ru-RU"/>
        </w:rPr>
      </w:pPr>
    </w:p>
    <w:p w:rsidR="002D7679" w:rsidRPr="002D7679" w:rsidRDefault="002D7679" w:rsidP="00010B8B">
      <w:pPr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lastRenderedPageBreak/>
        <w:t>полигону или иному объекту размещения отходов, в том числе несанкционированного размещения отходов;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б) место нахождения Объекта с указанием адреса, включая наименование муниципального образования, на территории которого расположен Объект, координат его расположения;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в) площадь Объекта;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г) категория и виды разрешенного использования земель, на которых расположен Объект;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д) объем и масса загрязняющих веществ, отходов;</w:t>
      </w:r>
    </w:p>
    <w:p w:rsidR="002D7679" w:rsidRPr="002D7679" w:rsidRDefault="002D7679" w:rsidP="002D7679">
      <w:pPr>
        <w:ind w:firstLine="708"/>
        <w:jc w:val="both"/>
        <w:rPr>
          <w:rStyle w:val="21"/>
          <w:rFonts w:ascii="Times New Roman" w:hAnsi="Times New Roman"/>
          <w:color w:val="000000"/>
          <w:lang w:val="ru-RU"/>
        </w:rPr>
      </w:pPr>
      <w:r w:rsidRPr="002D7679">
        <w:rPr>
          <w:rStyle w:val="21"/>
          <w:rFonts w:ascii="Times New Roman" w:hAnsi="Times New Roman"/>
          <w:color w:val="000000"/>
          <w:lang w:val="ru-RU"/>
        </w:rPr>
        <w:t>е) характеристика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2D7679" w:rsidRPr="002D7679" w:rsidRDefault="002D7679" w:rsidP="002D7679">
      <w:pPr>
        <w:numPr>
          <w:ilvl w:val="0"/>
          <w:numId w:val="1"/>
        </w:numPr>
        <w:ind w:left="0" w:firstLine="709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происхождение, условия образования (принадлежности к определенному производству, технологии);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-</w:t>
      </w:r>
      <w:r w:rsidRPr="002D7679">
        <w:rPr>
          <w:sz w:val="28"/>
          <w:lang w:eastAsia="en-US"/>
        </w:rPr>
        <w:tab/>
        <w:t>компонентный состав;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-</w:t>
      </w:r>
      <w:r w:rsidRPr="002D7679">
        <w:rPr>
          <w:sz w:val="28"/>
          <w:lang w:eastAsia="en-US"/>
        </w:rPr>
        <w:tab/>
        <w:t>агрегатное состояние;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-</w:t>
      </w:r>
      <w:r w:rsidRPr="002D7679">
        <w:rPr>
          <w:sz w:val="28"/>
          <w:lang w:eastAsia="en-US"/>
        </w:rPr>
        <w:tab/>
        <w:t>класс опасности отходов для окружающей среды;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-</w:t>
      </w:r>
      <w:r w:rsidRPr="002D7679">
        <w:rPr>
          <w:sz w:val="28"/>
          <w:lang w:eastAsia="en-US"/>
        </w:rPr>
        <w:tab/>
        <w:t>способность к миграции в иные компоненты природной среды;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-</w:t>
      </w:r>
      <w:r w:rsidRPr="002D7679">
        <w:rPr>
          <w:sz w:val="28"/>
          <w:lang w:eastAsia="en-US"/>
        </w:rPr>
        <w:tab/>
        <w:t>возможность загрязнения водных объектов, в том числе являющихся источниками питьевого и хозяйственно-бытового водоснабжения;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ж)</w:t>
      </w:r>
      <w:r w:rsidRPr="002D7679">
        <w:rPr>
          <w:sz w:val="28"/>
          <w:lang w:eastAsia="en-US"/>
        </w:rPr>
        <w:tab/>
        <w:t>факторы экологического риска, в том числе: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-</w:t>
      </w:r>
      <w:r w:rsidRPr="002D7679">
        <w:rPr>
          <w:sz w:val="28"/>
          <w:lang w:eastAsia="en-US"/>
        </w:rPr>
        <w:tab/>
        <w:t>масштаб негативного воздействия Объекта;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-</w:t>
      </w:r>
      <w:r w:rsidRPr="002D7679">
        <w:rPr>
          <w:sz w:val="28"/>
          <w:lang w:eastAsia="en-US"/>
        </w:rPr>
        <w:tab/>
        <w:t>привязка к приро</w:t>
      </w:r>
      <w:r w:rsidR="0033069C">
        <w:rPr>
          <w:sz w:val="28"/>
          <w:lang w:eastAsia="en-US"/>
        </w:rPr>
        <w:t>доохранным объектам (расположени</w:t>
      </w:r>
      <w:r w:rsidRPr="002D7679">
        <w:rPr>
          <w:sz w:val="28"/>
          <w:lang w:eastAsia="en-US"/>
        </w:rPr>
        <w:t xml:space="preserve">е </w:t>
      </w:r>
      <w:proofErr w:type="gramStart"/>
      <w:r w:rsidRPr="002D7679">
        <w:rPr>
          <w:sz w:val="28"/>
          <w:lang w:eastAsia="en-US"/>
        </w:rPr>
        <w:t>расположен</w:t>
      </w:r>
      <w:proofErr w:type="gramEnd"/>
      <w:r w:rsidRPr="002D7679">
        <w:rPr>
          <w:sz w:val="28"/>
          <w:lang w:eastAsia="en-US"/>
        </w:rPr>
        <w:t>, расстояние от Объекта до ближайших природоохранных объектов);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-</w:t>
      </w:r>
      <w:r w:rsidRPr="002D7679">
        <w:rPr>
          <w:sz w:val="28"/>
          <w:lang w:eastAsia="en-US"/>
        </w:rPr>
        <w:tab/>
        <w:t>расположение Объекта на территории с высокой степенью антропогенной нагрузки;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з)</w:t>
      </w:r>
      <w:r w:rsidRPr="002D7679">
        <w:rPr>
          <w:sz w:val="28"/>
          <w:lang w:eastAsia="en-US"/>
        </w:rPr>
        <w:tab/>
        <w:t>наличие на Объекте опасных веществ, указанных в международных договорах, стороной которых является Российская Федерация;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и)</w:t>
      </w:r>
      <w:r w:rsidRPr="002D7679">
        <w:rPr>
          <w:sz w:val="28"/>
          <w:lang w:eastAsia="en-US"/>
        </w:rPr>
        <w:tab/>
        <w:t>расположение Объекта на территории, входящей в зону экологического бедствия, чрезвычайных ситуаций;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к)</w:t>
      </w:r>
      <w:r w:rsidRPr="002D7679">
        <w:rPr>
          <w:sz w:val="28"/>
          <w:lang w:eastAsia="en-US"/>
        </w:rPr>
        <w:tab/>
        <w:t>расположение Объекта на территории со специальным режимом осуществления хозяйственной или иной деятельности, а также имеющей особое природоохранное значение;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л)</w:t>
      </w:r>
      <w:r w:rsidRPr="002D7679">
        <w:rPr>
          <w:sz w:val="28"/>
          <w:lang w:eastAsia="en-US"/>
        </w:rPr>
        <w:tab/>
        <w:t>численность населения, проживающего на территории, окружающая среда которой испытывает негативное воздействие вследствие расположения Объекта;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м)</w:t>
      </w:r>
      <w:r w:rsidRPr="002D7679">
        <w:rPr>
          <w:sz w:val="28"/>
          <w:lang w:eastAsia="en-US"/>
        </w:rPr>
        <w:tab/>
        <w:t>численность населения, проживающего на территории, окружающая среда на которой находится под угрозой негативного воздействия вследствие расположения Объекта.</w:t>
      </w:r>
    </w:p>
    <w:p w:rsid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2.4.</w:t>
      </w:r>
      <w:r w:rsidRPr="002D7679">
        <w:rPr>
          <w:sz w:val="28"/>
          <w:lang w:eastAsia="en-US"/>
        </w:rPr>
        <w:tab/>
        <w:t xml:space="preserve">По результатам инвентаризации Объектов составляется акт инвентаризации Объекта НЭВ по форме согласно приложению № </w:t>
      </w:r>
      <w:r w:rsidR="00FF71C6">
        <w:rPr>
          <w:sz w:val="28"/>
          <w:lang w:eastAsia="en-US"/>
        </w:rPr>
        <w:t>1</w:t>
      </w:r>
      <w:r w:rsidRPr="002D7679">
        <w:rPr>
          <w:sz w:val="28"/>
          <w:lang w:eastAsia="en-US"/>
        </w:rPr>
        <w:t xml:space="preserve"> к настоящему Порядку, содержащий оценку основных характеристик Объекта с обязательным приложением фотографического материала.</w:t>
      </w:r>
    </w:p>
    <w:p w:rsidR="00010B8B" w:rsidRDefault="00010B8B" w:rsidP="002D7679">
      <w:pPr>
        <w:ind w:firstLine="708"/>
        <w:jc w:val="both"/>
        <w:rPr>
          <w:sz w:val="28"/>
          <w:lang w:eastAsia="en-US"/>
        </w:rPr>
      </w:pPr>
    </w:p>
    <w:p w:rsidR="00010B8B" w:rsidRPr="002D7679" w:rsidRDefault="00010B8B" w:rsidP="002D7679">
      <w:pPr>
        <w:ind w:firstLine="708"/>
        <w:jc w:val="both"/>
        <w:rPr>
          <w:sz w:val="28"/>
          <w:lang w:eastAsia="en-US"/>
        </w:rPr>
      </w:pP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lastRenderedPageBreak/>
        <w:t>3.</w:t>
      </w:r>
      <w:r w:rsidRPr="002D7679">
        <w:rPr>
          <w:sz w:val="28"/>
          <w:lang w:eastAsia="en-US"/>
        </w:rPr>
        <w:tab/>
        <w:t>Направление заявления о включении в государственный реестр объектов накопленного вреда окружающей среде.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3.1.</w:t>
      </w:r>
      <w:r w:rsidRPr="002D7679">
        <w:rPr>
          <w:sz w:val="28"/>
          <w:lang w:eastAsia="en-US"/>
        </w:rPr>
        <w:tab/>
        <w:t>Государственный реестр ведется Министерством природных ресурсов и экологии Российской Федерации на основе материалов выявления и оценки объектов.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  <w:lang w:eastAsia="en-US"/>
        </w:rPr>
        <w:t>3.2.</w:t>
      </w:r>
      <w:r w:rsidRPr="002D7679">
        <w:rPr>
          <w:sz w:val="28"/>
          <w:lang w:eastAsia="en-US"/>
        </w:rPr>
        <w:tab/>
        <w:t xml:space="preserve">Заявление о включении объекта в государственный реестр (далее - заявление) представляется администрацией </w:t>
      </w:r>
      <w:r w:rsidR="0033069C"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Pr="002D7679">
        <w:rPr>
          <w:sz w:val="28"/>
        </w:rPr>
        <w:t xml:space="preserve"> в письменной форме в Министерство природных ресурсов и экологии Российской Федерации.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</w:rPr>
        <w:t>В заявлении указываются наименование объекта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</w:t>
      </w:r>
      <w:proofErr w:type="gramStart"/>
      <w:r w:rsidRPr="002D7679">
        <w:rPr>
          <w:sz w:val="28"/>
        </w:rPr>
        <w:t>о-</w:t>
      </w:r>
      <w:proofErr w:type="gramEnd"/>
      <w:r w:rsidRPr="002D7679">
        <w:rPr>
          <w:sz w:val="28"/>
        </w:rPr>
        <w:t xml:space="preserve"> территориального деления по месту нахождения объекта), а также сведения о праве собственности на объект.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</w:rPr>
        <w:t xml:space="preserve">К заявлению прилагаются материалы выявления и оценки объекта, </w:t>
      </w:r>
      <w:r w:rsidR="0033069C" w:rsidRPr="002D7679">
        <w:rPr>
          <w:sz w:val="28"/>
        </w:rPr>
        <w:t>содержащие,</w:t>
      </w:r>
      <w:r w:rsidRPr="002D7679">
        <w:rPr>
          <w:sz w:val="28"/>
        </w:rPr>
        <w:t xml:space="preserve"> в том числе сведения в соответствии с п. 2 ст. 80.1 Федерального закона «Об охране окружающей среды» (далее - материалы).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</w:rPr>
        <w:t>3.3.</w:t>
      </w:r>
      <w:r w:rsidRPr="002D7679">
        <w:rPr>
          <w:sz w:val="28"/>
        </w:rPr>
        <w:tab/>
        <w:t xml:space="preserve">По результатам рассмотрения заявления и материалов, представленных администрацией </w:t>
      </w:r>
      <w:r w:rsidR="0033069C"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Pr="002D7679">
        <w:rPr>
          <w:sz w:val="28"/>
        </w:rPr>
        <w:t>, Министерство природных ресурсов и экологии Российской Федерации в срок, не превышающий 30 рабочих дней со дня поступления заявления, принимает решение о включении объекта в государственный реестр или об отказе во включении объекта в государственный реестр с указанием причин отказа.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</w:rPr>
        <w:t>3.4.</w:t>
      </w:r>
      <w:r w:rsidRPr="002D7679">
        <w:rPr>
          <w:sz w:val="28"/>
        </w:rPr>
        <w:tab/>
        <w:t>Основанием для отказа во включении объекта в государственный реестр является: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</w:rPr>
        <w:t>а)</w:t>
      </w:r>
      <w:r w:rsidRPr="002D7679">
        <w:rPr>
          <w:sz w:val="28"/>
        </w:rPr>
        <w:tab/>
        <w:t>непредставление информации и (или) материалов;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</w:rPr>
        <w:t>б)</w:t>
      </w:r>
      <w:r w:rsidRPr="002D7679">
        <w:rPr>
          <w:sz w:val="28"/>
        </w:rPr>
        <w:tab/>
        <w:t>предоставление недостоверной информации и (или) материалов.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</w:rPr>
        <w:t>3.5.</w:t>
      </w:r>
      <w:r w:rsidRPr="002D7679">
        <w:rPr>
          <w:sz w:val="28"/>
        </w:rPr>
        <w:tab/>
        <w:t>После включения объекта в государственный реестр Министерством природных ресурсов и экологии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</w:rPr>
        <w:t>3.6.</w:t>
      </w:r>
      <w:r w:rsidRPr="002D7679">
        <w:rPr>
          <w:sz w:val="28"/>
        </w:rPr>
        <w:tab/>
        <w:t>Критерии выделения приоритетных объектов, накопленный вред окружающей среде на которых подлежит ликвидации в первоочередном порядке, и сроки категорирования объектов устанавливаются Министерством природных ресурсов и экологии Российской Федерации.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</w:rPr>
        <w:t>3.7.</w:t>
      </w:r>
      <w:r w:rsidRPr="002D7679">
        <w:rPr>
          <w:sz w:val="28"/>
        </w:rPr>
        <w:tab/>
        <w:t xml:space="preserve">При изменении информации, содержащейся в заявлении и (или) в материалах, администрация </w:t>
      </w:r>
      <w:r w:rsidR="0033069C"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Pr="002D7679">
        <w:rPr>
          <w:sz w:val="28"/>
        </w:rPr>
        <w:t xml:space="preserve"> направляет в Министерство природных ресурсов и экологии Российской Федерации актуализированную информацию об объекте в порядке, установленном п. 3.2 настоящего Порядка.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</w:rPr>
        <w:t>3.8.</w:t>
      </w:r>
      <w:r w:rsidRPr="002D7679">
        <w:rPr>
          <w:sz w:val="28"/>
        </w:rPr>
        <w:tab/>
        <w:t xml:space="preserve">Министерство природных ресурсов и экологии Российской Федерации в срок, не превышающий 30 рабочих дней со дня поступления от администрации </w:t>
      </w:r>
      <w:r w:rsidR="0033069C"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Pr="002D7679">
        <w:rPr>
          <w:sz w:val="28"/>
        </w:rPr>
        <w:t xml:space="preserve"> актуализированной </w:t>
      </w:r>
      <w:r w:rsidRPr="002D7679">
        <w:rPr>
          <w:sz w:val="28"/>
        </w:rPr>
        <w:lastRenderedPageBreak/>
        <w:t>информации, принимает решение об обновлении информации об объекте и вносит соответствующие изменения в государственный реестр.</w:t>
      </w:r>
    </w:p>
    <w:p w:rsidR="002D7679" w:rsidRPr="002D7679" w:rsidRDefault="002D7679" w:rsidP="002D7679">
      <w:pPr>
        <w:ind w:firstLine="708"/>
        <w:jc w:val="both"/>
        <w:rPr>
          <w:sz w:val="28"/>
        </w:rPr>
      </w:pPr>
      <w:r w:rsidRPr="002D7679">
        <w:rPr>
          <w:sz w:val="28"/>
        </w:rPr>
        <w:t>4.</w:t>
      </w:r>
      <w:r w:rsidRPr="002D7679">
        <w:rPr>
          <w:sz w:val="28"/>
        </w:rPr>
        <w:tab/>
        <w:t>Ликвидация объекта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4.1.</w:t>
      </w:r>
      <w:r w:rsidRPr="002D7679">
        <w:rPr>
          <w:sz w:val="28"/>
          <w:lang w:eastAsia="en-US"/>
        </w:rPr>
        <w:tab/>
      </w:r>
      <w:proofErr w:type="gramStart"/>
      <w:r w:rsidRPr="002D7679">
        <w:rPr>
          <w:sz w:val="28"/>
          <w:lang w:eastAsia="en-US"/>
        </w:rPr>
        <w:t xml:space="preserve">Работы по ликвидации накопленного вреда организуются и проводятся в отношении объектов, включенных в государственный реестр объектов накопленного вреда окружающей среде, </w:t>
      </w:r>
      <w:r w:rsidRPr="002D7679">
        <w:rPr>
          <w:rStyle w:val="21"/>
          <w:rFonts w:ascii="Times New Roman" w:hAnsi="Times New Roman"/>
          <w:color w:val="000000"/>
          <w:lang w:val="ru-RU"/>
        </w:rPr>
        <w:t>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</w:t>
      </w:r>
      <w:r w:rsidRPr="002D7679">
        <w:rPr>
          <w:sz w:val="28"/>
          <w:lang w:eastAsia="en-US"/>
        </w:rPr>
        <w:t>.</w:t>
      </w:r>
      <w:proofErr w:type="gramEnd"/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4.2.</w:t>
      </w:r>
      <w:r w:rsidRPr="002D7679">
        <w:rPr>
          <w:sz w:val="28"/>
          <w:lang w:eastAsia="en-US"/>
        </w:rPr>
        <w:tab/>
        <w:t>Работы по ликвидации накопленного вреда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</w:t>
      </w:r>
      <w:r w:rsidR="00FF71C6">
        <w:rPr>
          <w:sz w:val="28"/>
          <w:lang w:eastAsia="en-US"/>
        </w:rPr>
        <w:t>яется исполнителем, определяемой</w:t>
      </w:r>
      <w:r w:rsidRPr="002D7679">
        <w:rPr>
          <w:sz w:val="28"/>
          <w:lang w:eastAsia="en-US"/>
        </w:rPr>
        <w:t xml:space="preserve"> администрацией </w:t>
      </w:r>
      <w:r w:rsidR="00FF71C6"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="00FF71C6">
        <w:rPr>
          <w:rStyle w:val="5"/>
          <w:rFonts w:ascii="Times New Roman" w:hAnsi="Times New Roman"/>
          <w:b w:val="0"/>
          <w:color w:val="000000"/>
          <w:lang w:val="ru-RU"/>
        </w:rPr>
        <w:t>,</w:t>
      </w:r>
      <w:r w:rsidRPr="002D7679">
        <w:rPr>
          <w:rStyle w:val="5"/>
          <w:rFonts w:ascii="Times New Roman" w:hAnsi="Times New Roman"/>
          <w:b w:val="0"/>
          <w:color w:val="000000"/>
          <w:lang w:val="ru-RU"/>
        </w:rPr>
        <w:t xml:space="preserve"> </w:t>
      </w:r>
      <w:r w:rsidRPr="002D7679">
        <w:rPr>
          <w:sz w:val="28"/>
          <w:lang w:eastAsia="en-US"/>
        </w:rPr>
        <w:t>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4.3.</w:t>
      </w:r>
      <w:r w:rsidRPr="002D7679">
        <w:rPr>
          <w:sz w:val="28"/>
          <w:lang w:eastAsia="en-US"/>
        </w:rPr>
        <w:tab/>
      </w:r>
      <w:proofErr w:type="gramStart"/>
      <w:r w:rsidRPr="002D7679">
        <w:rPr>
          <w:sz w:val="28"/>
          <w:lang w:eastAsia="en-US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2D7679">
        <w:rPr>
          <w:sz w:val="28"/>
          <w:lang w:eastAsia="en-US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4.4.</w:t>
      </w:r>
      <w:r w:rsidRPr="002D7679">
        <w:rPr>
          <w:sz w:val="28"/>
          <w:lang w:eastAsia="en-US"/>
        </w:rPr>
        <w:tab/>
        <w:t>В состав проекта работ по ликвидации накопленного вреда включаются: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а)</w:t>
      </w:r>
      <w:r w:rsidRPr="002D7679">
        <w:rPr>
          <w:sz w:val="28"/>
          <w:lang w:eastAsia="en-US"/>
        </w:rPr>
        <w:tab/>
        <w:t>раздел «Пояснительная записка и эколого-экономическое обоснование работ по ликвидации накопленного вреда», включающий: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описание объекта,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информацию о правообладателях объекта;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сведения о нахождении объекта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экологическое и экономическое обоснования проведения работ по ликвидации накопленного вреда;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обоснование планируемых мероприятий и технических решений при проведении работ по ликвидации накопленного вреда;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lastRenderedPageBreak/>
        <w:t>описание требований к параметрам и качественным характеристикам работ по ликвидации накопленного вреда;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б)</w:t>
      </w:r>
      <w:r w:rsidRPr="002D7679">
        <w:rPr>
          <w:sz w:val="28"/>
          <w:lang w:eastAsia="en-US"/>
        </w:rPr>
        <w:tab/>
        <w:t>раздел «Содержание, объемы и график работ по ликвидации накопленного вреда», включающий: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результаты обследования объекта,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последовательность и объем проведения работ по ликвидации накопленного вреда;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сроки проведения работ по ликвидации накопленного вреда с разбивкой по этапам проведения отдельных видов работ;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планируемые сроки окончания сдачи работ по ликвидации накопленного вреда;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 xml:space="preserve">порядок осуществления </w:t>
      </w:r>
      <w:proofErr w:type="gramStart"/>
      <w:r w:rsidRPr="002D7679">
        <w:rPr>
          <w:sz w:val="28"/>
          <w:lang w:eastAsia="en-US"/>
        </w:rPr>
        <w:t>контроля за</w:t>
      </w:r>
      <w:proofErr w:type="gramEnd"/>
      <w:r w:rsidRPr="002D7679">
        <w:rPr>
          <w:sz w:val="28"/>
          <w:lang w:eastAsia="en-US"/>
        </w:rPr>
        <w:t xml:space="preserve">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в)</w:t>
      </w:r>
      <w:r w:rsidRPr="002D7679">
        <w:rPr>
          <w:sz w:val="28"/>
          <w:lang w:eastAsia="en-US"/>
        </w:rPr>
        <w:tab/>
        <w:t>раздел «Сметные расчеты (локальные и сводные) затрат на проведение работ по ликвидации накопленного вреда», включающий локальные и сводный сметные расчеты затрат по видам и составу работ по ликвидации объекта.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4.5.</w:t>
      </w:r>
      <w:r w:rsidRPr="002D7679">
        <w:rPr>
          <w:sz w:val="28"/>
          <w:lang w:eastAsia="en-US"/>
        </w:rPr>
        <w:tab/>
        <w:t>Исполнитель согласовывает проект с Федеральной службой по надзору в сфере природопользования.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4.6.</w:t>
      </w:r>
      <w:r w:rsidRPr="002D7679">
        <w:rPr>
          <w:sz w:val="28"/>
          <w:lang w:eastAsia="en-US"/>
        </w:rPr>
        <w:tab/>
        <w:t>В срок, не превышающий 30 рабочих дней со дня поступления проекта,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4.7.</w:t>
      </w:r>
      <w:r w:rsidRPr="002D7679">
        <w:rPr>
          <w:sz w:val="28"/>
          <w:lang w:eastAsia="en-US"/>
        </w:rPr>
        <w:tab/>
        <w:t>Основанием для отказа в согласовании проекта является его несоответствие требованиям, установленным п. 3.5 настоящего Порядка.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4.8.</w:t>
      </w:r>
      <w:r w:rsidRPr="002D7679">
        <w:rPr>
          <w:sz w:val="28"/>
          <w:lang w:eastAsia="en-US"/>
        </w:rPr>
        <w:tab/>
        <w:t>Исполнитель дорабатывает проект и представляет его на повторное согласование в Федеральную службу по надзору в сфере природопользования.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4.9.</w:t>
      </w:r>
      <w:r w:rsidRPr="002D7679">
        <w:rPr>
          <w:sz w:val="28"/>
          <w:lang w:eastAsia="en-US"/>
        </w:rPr>
        <w:tab/>
        <w:t>Проект направляется исполнителем на проведение необходимых экспертиз в случаях и порядке, которые установлены законодательством Российской Федерации, до согласования с Федеральной службой по надзору в сфере природопользования.</w:t>
      </w:r>
    </w:p>
    <w:p w:rsidR="00010B8B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 xml:space="preserve">4.10 Проект, согласованный в соответствии с </w:t>
      </w:r>
      <w:proofErr w:type="spellStart"/>
      <w:r w:rsidRPr="002D7679">
        <w:rPr>
          <w:sz w:val="28"/>
          <w:lang w:eastAsia="en-US"/>
        </w:rPr>
        <w:t>п.п</w:t>
      </w:r>
      <w:proofErr w:type="spellEnd"/>
      <w:r w:rsidRPr="002D7679">
        <w:rPr>
          <w:sz w:val="28"/>
          <w:lang w:eastAsia="en-US"/>
        </w:rPr>
        <w:t xml:space="preserve">. 3.6 — 3.10 Порядка, </w:t>
      </w:r>
    </w:p>
    <w:p w:rsidR="00010B8B" w:rsidRDefault="00010B8B" w:rsidP="00010B8B">
      <w:pPr>
        <w:jc w:val="both"/>
        <w:rPr>
          <w:sz w:val="28"/>
          <w:lang w:eastAsia="en-US"/>
        </w:rPr>
      </w:pPr>
    </w:p>
    <w:p w:rsidR="00FF71C6" w:rsidRDefault="002D7679" w:rsidP="00010B8B">
      <w:pPr>
        <w:jc w:val="both"/>
        <w:rPr>
          <w:sz w:val="28"/>
        </w:rPr>
      </w:pPr>
      <w:r w:rsidRPr="002D7679">
        <w:rPr>
          <w:sz w:val="28"/>
          <w:lang w:eastAsia="en-US"/>
        </w:rPr>
        <w:lastRenderedPageBreak/>
        <w:t xml:space="preserve">в течение 30 рабочих дней утверждается заказчиком - администрацией </w:t>
      </w:r>
      <w:r w:rsidR="00FF71C6"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="00FF71C6">
        <w:rPr>
          <w:sz w:val="28"/>
        </w:rPr>
        <w:t>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4.11.</w:t>
      </w:r>
      <w:r w:rsidRPr="002D7679">
        <w:rPr>
          <w:sz w:val="28"/>
          <w:lang w:eastAsia="en-US"/>
        </w:rPr>
        <w:tab/>
        <w:t>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2D7679" w:rsidRPr="002D7679" w:rsidRDefault="0033069C" w:rsidP="002D7679">
      <w:pPr>
        <w:ind w:firstLine="708"/>
        <w:jc w:val="both"/>
        <w:rPr>
          <w:sz w:val="28"/>
          <w:lang w:eastAsia="en-US"/>
        </w:rPr>
      </w:pPr>
      <w:r>
        <w:rPr>
          <w:sz w:val="28"/>
          <w:lang w:eastAsia="en-US"/>
        </w:rPr>
        <w:t>4.12.</w:t>
      </w:r>
      <w:r>
        <w:rPr>
          <w:sz w:val="28"/>
          <w:lang w:eastAsia="en-US"/>
        </w:rPr>
        <w:tab/>
      </w:r>
      <w:proofErr w:type="gramStart"/>
      <w:r>
        <w:rPr>
          <w:sz w:val="28"/>
          <w:lang w:eastAsia="en-US"/>
        </w:rPr>
        <w:t xml:space="preserve">Заказчик, </w:t>
      </w:r>
      <w:r w:rsidR="002D7679" w:rsidRPr="002D7679">
        <w:rPr>
          <w:sz w:val="28"/>
          <w:lang w:eastAsia="en-US"/>
        </w:rPr>
        <w:t xml:space="preserve">в лице администрации </w:t>
      </w:r>
      <w:r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="002D7679" w:rsidRPr="002D7679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 xml:space="preserve"> </w:t>
      </w:r>
      <w:r w:rsidR="002D7679" w:rsidRPr="002D7679">
        <w:rPr>
          <w:sz w:val="28"/>
          <w:lang w:eastAsia="en-US"/>
        </w:rPr>
        <w:t>осуществляет контроль за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Правилами организации работ по ликвидации накопленного вреда окружающей среде, утвержденными постановлением Правительства РФ от 04.05.2018 № 542.</w:t>
      </w:r>
      <w:proofErr w:type="gramEnd"/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4.13.</w:t>
      </w:r>
      <w:r w:rsidRPr="002D7679">
        <w:rPr>
          <w:sz w:val="28"/>
          <w:lang w:eastAsia="en-US"/>
        </w:rPr>
        <w:tab/>
        <w:t>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Акт о приемке работ составляется и подписывается исполнителем контракта, а также заказчиком, согласовавшим проект работ по ликвидации накопленного вреда.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4.14.</w:t>
      </w:r>
      <w:r w:rsidRPr="002D7679">
        <w:rPr>
          <w:sz w:val="28"/>
          <w:lang w:eastAsia="en-US"/>
        </w:rPr>
        <w:tab/>
        <w:t xml:space="preserve">Приемка работ по ликвидации накопленного вреда осуществляется в срок, не превышающий 30 рабочих дней </w:t>
      </w:r>
      <w:proofErr w:type="gramStart"/>
      <w:r w:rsidRPr="002D7679">
        <w:rPr>
          <w:sz w:val="28"/>
          <w:lang w:eastAsia="en-US"/>
        </w:rPr>
        <w:t>с даты поступления</w:t>
      </w:r>
      <w:proofErr w:type="gramEnd"/>
      <w:r w:rsidRPr="002D7679">
        <w:rPr>
          <w:sz w:val="28"/>
          <w:lang w:eastAsia="en-US"/>
        </w:rPr>
        <w:t xml:space="preserve"> в администрацию </w:t>
      </w:r>
      <w:r w:rsidR="00FF71C6"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="00FF71C6" w:rsidRPr="002D7679">
        <w:rPr>
          <w:sz w:val="28"/>
        </w:rPr>
        <w:t xml:space="preserve"> </w:t>
      </w:r>
      <w:r w:rsidRPr="002D7679">
        <w:rPr>
          <w:sz w:val="28"/>
          <w:lang w:eastAsia="en-US"/>
        </w:rPr>
        <w:t>от исполнителя контракта акта о приемке работ.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К акту о приемке работ прилагаются следующие материалы: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а)</w:t>
      </w:r>
      <w:r w:rsidRPr="002D7679">
        <w:rPr>
          <w:sz w:val="28"/>
          <w:lang w:eastAsia="en-US"/>
        </w:rPr>
        <w:tab/>
        <w:t>пояснительная записка о проведенных работах по ликвидации накопленного вреда;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б)</w:t>
      </w:r>
      <w:r w:rsidRPr="002D7679">
        <w:rPr>
          <w:sz w:val="28"/>
          <w:lang w:eastAsia="en-US"/>
        </w:rPr>
        <w:tab/>
        <w:t>копии договоров с подрядными и проектными организациями в случае, если работы были выполнены такими организациями полностью или частично, акты приемки выполненных работ по договору;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в)</w:t>
      </w:r>
      <w:r w:rsidRPr="002D7679">
        <w:rPr>
          <w:sz w:val="28"/>
          <w:lang w:eastAsia="en-US"/>
        </w:rPr>
        <w:tab/>
        <w:t>финансовые документы, подтверждающие проведение работ, закупку материалов, оборудования, материально-технических средств;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г)</w:t>
      </w:r>
      <w:r w:rsidRPr="002D7679">
        <w:rPr>
          <w:sz w:val="28"/>
          <w:lang w:eastAsia="en-US"/>
        </w:rPr>
        <w:tab/>
        <w:t>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д)</w:t>
      </w:r>
      <w:r w:rsidRPr="002D7679">
        <w:rPr>
          <w:sz w:val="28"/>
          <w:lang w:eastAsia="en-US"/>
        </w:rPr>
        <w:tab/>
        <w:t>иные документы, подтверждающие выполнение работ по ликвидации накопленного вреда.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4.15.</w:t>
      </w:r>
      <w:r w:rsidRPr="002D7679">
        <w:rPr>
          <w:sz w:val="28"/>
          <w:lang w:eastAsia="en-US"/>
        </w:rPr>
        <w:tab/>
        <w:t>При выявлении недостатков или несоответствия выполнения работ по ликвидации накопленного вреда утвержденным проектам таких работ, заказчиком составляется акт о проведении доработки работ по ликвидации накопленного вреда, в котором указываются недостатки и несоответствия и устанавливаются сроки их устранения. Акт о доработке подписывается заказчиком, согласовавшим проект работ по ликвидации накопленного вреда.</w:t>
      </w:r>
    </w:p>
    <w:p w:rsidR="00010B8B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4.16.</w:t>
      </w:r>
      <w:r w:rsidRPr="002D7679">
        <w:rPr>
          <w:sz w:val="28"/>
          <w:lang w:eastAsia="en-US"/>
        </w:rPr>
        <w:tab/>
        <w:t xml:space="preserve">При установлении соответствия выполненных работ </w:t>
      </w:r>
    </w:p>
    <w:p w:rsidR="002D7679" w:rsidRPr="002D7679" w:rsidRDefault="002D7679" w:rsidP="00010B8B">
      <w:pPr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lastRenderedPageBreak/>
        <w:t xml:space="preserve">утвержденному проекту работ по ликвидации накопленного вреда и (или) </w:t>
      </w:r>
      <w:proofErr w:type="gramStart"/>
      <w:r w:rsidRPr="002D7679">
        <w:rPr>
          <w:sz w:val="28"/>
          <w:lang w:eastAsia="en-US"/>
        </w:rPr>
        <w:t>устранении</w:t>
      </w:r>
      <w:proofErr w:type="gramEnd"/>
      <w:r w:rsidRPr="002D7679">
        <w:rPr>
          <w:sz w:val="28"/>
          <w:lang w:eastAsia="en-US"/>
        </w:rPr>
        <w:t xml:space="preserve"> недостатков и несоответствий согласно акту о доработке подписывается </w:t>
      </w:r>
      <w:r w:rsidR="0033069C" w:rsidRPr="002D7679">
        <w:rPr>
          <w:sz w:val="28"/>
          <w:lang w:eastAsia="en-US"/>
        </w:rPr>
        <w:t>акт,</w:t>
      </w:r>
      <w:r w:rsidRPr="002D7679">
        <w:rPr>
          <w:sz w:val="28"/>
          <w:lang w:eastAsia="en-US"/>
        </w:rPr>
        <w:t xml:space="preserve"> о приемке работ.</w:t>
      </w:r>
    </w:p>
    <w:p w:rsidR="002D7679" w:rsidRPr="002D7679" w:rsidRDefault="002D7679" w:rsidP="002D7679">
      <w:pPr>
        <w:ind w:firstLine="708"/>
        <w:jc w:val="both"/>
        <w:rPr>
          <w:sz w:val="28"/>
          <w:lang w:eastAsia="en-US"/>
        </w:rPr>
      </w:pPr>
      <w:r w:rsidRPr="002D7679">
        <w:rPr>
          <w:sz w:val="28"/>
          <w:lang w:eastAsia="en-US"/>
        </w:rPr>
        <w:t>4.17.</w:t>
      </w:r>
      <w:r w:rsidRPr="002D7679">
        <w:rPr>
          <w:sz w:val="28"/>
          <w:lang w:eastAsia="en-US"/>
        </w:rPr>
        <w:tab/>
        <w:t xml:space="preserve">Копия подписанного акта о приемке работ направляется администрацией </w:t>
      </w:r>
      <w:r w:rsidR="0033069C" w:rsidRPr="002D7679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  <w:r w:rsidRPr="002D7679">
        <w:rPr>
          <w:sz w:val="28"/>
          <w:lang w:eastAsia="en-US"/>
        </w:rPr>
        <w:t xml:space="preserve"> 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среде.</w:t>
      </w:r>
    </w:p>
    <w:p w:rsidR="002D7679" w:rsidRPr="002D7679" w:rsidRDefault="002D7679" w:rsidP="002D7679">
      <w:pPr>
        <w:pStyle w:val="ConsPlusTitle"/>
        <w:widowControl/>
        <w:ind w:left="5103"/>
        <w:jc w:val="right"/>
        <w:outlineLvl w:val="0"/>
        <w:rPr>
          <w:rStyle w:val="21"/>
          <w:rFonts w:ascii="Times New Roman" w:hAnsi="Times New Roman" w:cs="Times New Roman"/>
          <w:b w:val="0"/>
          <w:color w:val="000000"/>
          <w:lang w:val="ru-RU"/>
        </w:rPr>
      </w:pPr>
      <w:r w:rsidRPr="002D7679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Pr="002D7679">
        <w:rPr>
          <w:rStyle w:val="21"/>
          <w:rFonts w:ascii="Times New Roman" w:hAnsi="Times New Roman" w:cs="Times New Roman"/>
          <w:b w:val="0"/>
          <w:color w:val="000000"/>
          <w:lang w:val="ru-RU"/>
        </w:rPr>
        <w:lastRenderedPageBreak/>
        <w:t>Приложение 2</w:t>
      </w:r>
    </w:p>
    <w:p w:rsidR="00FF71C6" w:rsidRDefault="00010B8B" w:rsidP="00FF71C6">
      <w:pPr>
        <w:jc w:val="right"/>
        <w:rPr>
          <w:rStyle w:val="5"/>
          <w:rFonts w:ascii="Times New Roman" w:hAnsi="Times New Roman"/>
          <w:b w:val="0"/>
          <w:bCs w:val="0"/>
          <w:color w:val="000000"/>
          <w:lang w:val="ru-RU"/>
        </w:rPr>
      </w:pPr>
      <w:r>
        <w:rPr>
          <w:rStyle w:val="21"/>
          <w:rFonts w:ascii="Times New Roman" w:hAnsi="Times New Roman"/>
          <w:color w:val="000000"/>
          <w:lang w:val="ru-RU"/>
        </w:rPr>
        <w:t xml:space="preserve">к </w:t>
      </w:r>
      <w:r w:rsidR="002D7679" w:rsidRPr="00FF71C6">
        <w:rPr>
          <w:rStyle w:val="21"/>
          <w:rFonts w:ascii="Times New Roman" w:hAnsi="Times New Roman"/>
          <w:color w:val="000000"/>
          <w:lang w:val="ru-RU"/>
        </w:rPr>
        <w:t xml:space="preserve"> </w:t>
      </w:r>
      <w:r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Поряд</w:t>
      </w:r>
      <w:r w:rsidR="00FF71C6" w:rsidRPr="00FF71C6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ку организации работ </w:t>
      </w:r>
    </w:p>
    <w:p w:rsidR="00FF71C6" w:rsidRDefault="00FF71C6" w:rsidP="00FF71C6">
      <w:pPr>
        <w:jc w:val="right"/>
        <w:rPr>
          <w:rStyle w:val="5"/>
          <w:rFonts w:ascii="Times New Roman" w:hAnsi="Times New Roman"/>
          <w:b w:val="0"/>
          <w:bCs w:val="0"/>
          <w:color w:val="000000"/>
          <w:lang w:val="ru-RU"/>
        </w:rPr>
      </w:pPr>
      <w:r w:rsidRPr="00FF71C6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по выявлению и оценке ликвидации </w:t>
      </w:r>
    </w:p>
    <w:p w:rsidR="00FF71C6" w:rsidRDefault="00FF71C6" w:rsidP="00FF71C6">
      <w:pPr>
        <w:jc w:val="right"/>
        <w:rPr>
          <w:rFonts w:eastAsia="Calibri"/>
          <w:sz w:val="28"/>
          <w:lang w:eastAsia="en-US"/>
        </w:rPr>
      </w:pPr>
      <w:r w:rsidRPr="00FF71C6">
        <w:rPr>
          <w:rFonts w:eastAsia="Calibri"/>
          <w:sz w:val="28"/>
          <w:lang w:eastAsia="en-US"/>
        </w:rPr>
        <w:t xml:space="preserve">объектов накопленного вреда, </w:t>
      </w:r>
    </w:p>
    <w:p w:rsidR="00FF71C6" w:rsidRDefault="00FF71C6" w:rsidP="00FF71C6">
      <w:pPr>
        <w:jc w:val="right"/>
        <w:rPr>
          <w:rFonts w:eastAsia="Calibri"/>
          <w:sz w:val="28"/>
          <w:lang w:eastAsia="en-US"/>
        </w:rPr>
      </w:pPr>
      <w:r w:rsidRPr="00FF71C6">
        <w:rPr>
          <w:rFonts w:eastAsia="Calibri"/>
          <w:sz w:val="28"/>
          <w:lang w:eastAsia="en-US"/>
        </w:rPr>
        <w:t xml:space="preserve">и особенности организации работ </w:t>
      </w:r>
    </w:p>
    <w:p w:rsidR="00FF71C6" w:rsidRPr="00FF71C6" w:rsidRDefault="00FF71C6" w:rsidP="00FF71C6">
      <w:pPr>
        <w:jc w:val="right"/>
        <w:rPr>
          <w:rStyle w:val="5"/>
          <w:rFonts w:ascii="Times New Roman" w:eastAsia="Calibri" w:hAnsi="Times New Roman"/>
          <w:b w:val="0"/>
          <w:bCs w:val="0"/>
          <w:shd w:val="clear" w:color="auto" w:fill="auto"/>
          <w:lang w:val="ru-RU" w:eastAsia="en-US"/>
        </w:rPr>
      </w:pPr>
      <w:r w:rsidRPr="00FF71C6">
        <w:rPr>
          <w:rFonts w:eastAsia="Calibri"/>
          <w:sz w:val="28"/>
          <w:lang w:eastAsia="en-US"/>
        </w:rPr>
        <w:t xml:space="preserve">по ликвидации </w:t>
      </w:r>
      <w:r w:rsidRPr="00FF71C6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накопленного вреда </w:t>
      </w:r>
    </w:p>
    <w:p w:rsidR="00FF71C6" w:rsidRPr="00FF71C6" w:rsidRDefault="00FF71C6" w:rsidP="00FF71C6">
      <w:pPr>
        <w:jc w:val="right"/>
        <w:rPr>
          <w:rStyle w:val="5"/>
          <w:rFonts w:ascii="Times New Roman" w:hAnsi="Times New Roman"/>
          <w:b w:val="0"/>
          <w:color w:val="000000"/>
          <w:lang w:val="ru-RU"/>
        </w:rPr>
      </w:pPr>
      <w:r w:rsidRPr="00FF71C6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окружающей среде на территории</w:t>
      </w:r>
      <w:r w:rsidRPr="00FF71C6">
        <w:rPr>
          <w:rStyle w:val="5"/>
          <w:rFonts w:ascii="Times New Roman" w:hAnsi="Times New Roman"/>
          <w:b w:val="0"/>
          <w:color w:val="000000"/>
          <w:lang w:val="ru-RU"/>
        </w:rPr>
        <w:t xml:space="preserve"> </w:t>
      </w:r>
    </w:p>
    <w:p w:rsidR="00FF71C6" w:rsidRPr="00FF71C6" w:rsidRDefault="00FF71C6" w:rsidP="00FF71C6">
      <w:pPr>
        <w:jc w:val="right"/>
        <w:rPr>
          <w:sz w:val="28"/>
          <w:lang w:eastAsia="en-US"/>
        </w:rPr>
      </w:pPr>
      <w:r w:rsidRPr="00FF71C6">
        <w:rPr>
          <w:rStyle w:val="5"/>
          <w:rFonts w:ascii="Times New Roman" w:hAnsi="Times New Roman"/>
          <w:b w:val="0"/>
          <w:color w:val="000000"/>
          <w:lang w:val="ru-RU"/>
        </w:rPr>
        <w:t>Анучинского муниципального округа</w:t>
      </w:r>
    </w:p>
    <w:p w:rsidR="00FF71C6" w:rsidRDefault="00FF71C6" w:rsidP="00FF71C6">
      <w:pPr>
        <w:spacing w:line="240" w:lineRule="exact"/>
        <w:ind w:left="5103"/>
        <w:rPr>
          <w:sz w:val="28"/>
        </w:rPr>
      </w:pPr>
      <w:r>
        <w:rPr>
          <w:sz w:val="28"/>
        </w:rPr>
        <w:t>о</w:t>
      </w:r>
      <w:r w:rsidR="002D7679" w:rsidRPr="002D7679">
        <w:rPr>
          <w:sz w:val="28"/>
        </w:rPr>
        <w:t>т</w:t>
      </w:r>
      <w:r>
        <w:rPr>
          <w:b/>
          <w:sz w:val="28"/>
        </w:rPr>
        <w:t xml:space="preserve"> </w:t>
      </w:r>
      <w:r>
        <w:rPr>
          <w:sz w:val="28"/>
        </w:rPr>
        <w:t>«_</w:t>
      </w:r>
      <w:r w:rsidR="00D4614C">
        <w:rPr>
          <w:sz w:val="28"/>
        </w:rPr>
        <w:t>10</w:t>
      </w:r>
      <w:r>
        <w:rPr>
          <w:sz w:val="28"/>
        </w:rPr>
        <w:t>_» сентября 2021г.№</w:t>
      </w:r>
      <w:r w:rsidR="00D4614C">
        <w:rPr>
          <w:sz w:val="28"/>
        </w:rPr>
        <w:t>707</w:t>
      </w:r>
      <w:bookmarkStart w:id="1" w:name="_GoBack"/>
      <w:bookmarkEnd w:id="1"/>
    </w:p>
    <w:p w:rsidR="002D7679" w:rsidRPr="002D7679" w:rsidRDefault="00FF71C6" w:rsidP="00FF71C6">
      <w:pPr>
        <w:spacing w:line="240" w:lineRule="exact"/>
        <w:ind w:left="5103"/>
        <w:rPr>
          <w:sz w:val="28"/>
        </w:rPr>
      </w:pPr>
      <w:r>
        <w:rPr>
          <w:sz w:val="28"/>
        </w:rPr>
        <w:t>__</w:t>
      </w:r>
      <w:r w:rsidR="002D7679" w:rsidRPr="002D7679">
        <w:rPr>
          <w:sz w:val="28"/>
        </w:rPr>
        <w:t>_____</w:t>
      </w:r>
    </w:p>
    <w:p w:rsidR="002D7679" w:rsidRPr="002D7679" w:rsidRDefault="002D7679" w:rsidP="002D7679">
      <w:pPr>
        <w:jc w:val="both"/>
        <w:rPr>
          <w:sz w:val="28"/>
          <w:lang w:eastAsia="en-US"/>
        </w:rPr>
      </w:pPr>
    </w:p>
    <w:p w:rsidR="002D7679" w:rsidRPr="002D7679" w:rsidRDefault="002D7679" w:rsidP="002D7679">
      <w:pPr>
        <w:jc w:val="center"/>
        <w:rPr>
          <w:rStyle w:val="21"/>
          <w:rFonts w:ascii="Times New Roman" w:hAnsi="Times New Roman"/>
          <w:b/>
          <w:color w:val="000000"/>
          <w:lang w:val="ru-RU"/>
        </w:rPr>
      </w:pPr>
      <w:r w:rsidRPr="002D7679">
        <w:rPr>
          <w:rStyle w:val="21"/>
          <w:rFonts w:ascii="Times New Roman" w:hAnsi="Times New Roman"/>
          <w:b/>
          <w:color w:val="000000"/>
          <w:lang w:val="ru-RU"/>
        </w:rPr>
        <w:t>Акт инвентаризации объекта накопленного экологического вреда</w:t>
      </w:r>
    </w:p>
    <w:p w:rsidR="002D7679" w:rsidRPr="002D7679" w:rsidRDefault="002D7679" w:rsidP="002D7679">
      <w:pPr>
        <w:jc w:val="center"/>
        <w:rPr>
          <w:rStyle w:val="21"/>
          <w:rFonts w:ascii="Times New Roman" w:hAnsi="Times New Roman"/>
          <w:b/>
          <w:color w:val="000000"/>
          <w:lang w:val="ru-RU"/>
        </w:rPr>
      </w:pPr>
    </w:p>
    <w:p w:rsidR="002D7679" w:rsidRPr="002D7679" w:rsidRDefault="002D7679" w:rsidP="002D7679">
      <w:pPr>
        <w:jc w:val="both"/>
        <w:rPr>
          <w:rStyle w:val="7"/>
          <w:rFonts w:ascii="Times New Roman" w:hAnsi="Times New Roman"/>
          <w:color w:val="000000"/>
          <w:sz w:val="28"/>
          <w:lang w:val="ru-RU"/>
        </w:rPr>
      </w:pP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>____________</w:t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ab/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ab/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ab/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ab/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ab/>
      </w:r>
      <w:r w:rsidR="0033069C">
        <w:rPr>
          <w:rStyle w:val="7"/>
          <w:rFonts w:ascii="Times New Roman" w:hAnsi="Times New Roman"/>
          <w:color w:val="000000"/>
          <w:sz w:val="28"/>
          <w:lang w:val="ru-RU"/>
        </w:rPr>
        <w:t xml:space="preserve">               </w:t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 xml:space="preserve"> </w:t>
      </w:r>
      <w:r w:rsidRPr="0033069C">
        <w:rPr>
          <w:rStyle w:val="712pt"/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 xml:space="preserve"> _________________</w:t>
      </w:r>
    </w:p>
    <w:p w:rsidR="002D7679" w:rsidRPr="0033069C" w:rsidRDefault="002D7679" w:rsidP="0033069C">
      <w:pPr>
        <w:jc w:val="both"/>
        <w:rPr>
          <w:rStyle w:val="3"/>
          <w:rFonts w:ascii="Times New Roman" w:hAnsi="Times New Roman"/>
          <w:color w:val="000000"/>
          <w:sz w:val="28"/>
          <w:lang w:val="ru-RU"/>
        </w:rPr>
      </w:pP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>(</w:t>
      </w:r>
      <w:proofErr w:type="spellStart"/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>дата</w:t>
      </w:r>
      <w:proofErr w:type="gramStart"/>
      <w:r w:rsidR="0033069C">
        <w:rPr>
          <w:rStyle w:val="7"/>
          <w:rFonts w:ascii="Times New Roman" w:hAnsi="Times New Roman"/>
          <w:color w:val="000000"/>
          <w:sz w:val="28"/>
          <w:lang w:val="ru-RU"/>
        </w:rPr>
        <w:t>,г</w:t>
      </w:r>
      <w:proofErr w:type="gramEnd"/>
      <w:r w:rsidR="0033069C">
        <w:rPr>
          <w:rStyle w:val="7"/>
          <w:rFonts w:ascii="Times New Roman" w:hAnsi="Times New Roman"/>
          <w:color w:val="000000"/>
          <w:sz w:val="28"/>
          <w:lang w:val="ru-RU"/>
        </w:rPr>
        <w:t>од</w:t>
      </w:r>
      <w:proofErr w:type="spellEnd"/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>)</w:t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ab/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ab/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ab/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ab/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ab/>
      </w:r>
      <w:r w:rsidRPr="002D7679">
        <w:rPr>
          <w:rStyle w:val="7"/>
          <w:rFonts w:ascii="Times New Roman" w:hAnsi="Times New Roman"/>
          <w:color w:val="000000"/>
          <w:sz w:val="28"/>
          <w:lang w:val="ru-RU"/>
        </w:rPr>
        <w:tab/>
        <w:t xml:space="preserve">        </w:t>
      </w:r>
      <w:r w:rsidR="0033069C">
        <w:rPr>
          <w:rStyle w:val="7"/>
          <w:rFonts w:ascii="Times New Roman" w:hAnsi="Times New Roman"/>
          <w:color w:val="000000"/>
          <w:sz w:val="28"/>
          <w:lang w:val="ru-RU"/>
        </w:rPr>
        <w:t xml:space="preserve">          </w:t>
      </w:r>
      <w:r w:rsidRPr="0033069C">
        <w:rPr>
          <w:rStyle w:val="3"/>
          <w:rFonts w:ascii="Times New Roman" w:hAnsi="Times New Roman"/>
          <w:color w:val="000000"/>
          <w:sz w:val="28"/>
          <w:lang w:val="ru-RU"/>
        </w:rPr>
        <w:t>(порядковый номер)</w:t>
      </w:r>
      <w:r w:rsidRPr="0033069C">
        <w:rPr>
          <w:rStyle w:val="3"/>
          <w:rFonts w:ascii="Times New Roman" w:hAnsi="Times New Roman"/>
          <w:color w:val="000000"/>
          <w:sz w:val="28"/>
          <w:lang w:val="ru-RU"/>
        </w:rPr>
        <w:tab/>
      </w:r>
    </w:p>
    <w:p w:rsidR="002D7679" w:rsidRPr="0033069C" w:rsidRDefault="002D7679" w:rsidP="002D7679">
      <w:pPr>
        <w:ind w:left="567"/>
        <w:jc w:val="center"/>
        <w:rPr>
          <w:rStyle w:val="3"/>
          <w:rFonts w:ascii="Times New Roman" w:hAnsi="Times New Roman"/>
          <w:color w:val="000000"/>
          <w:sz w:val="28"/>
          <w:lang w:val="ru-RU"/>
        </w:rPr>
      </w:pPr>
    </w:p>
    <w:tbl>
      <w:tblPr>
        <w:tblW w:w="906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454"/>
        <w:gridCol w:w="4013"/>
        <w:gridCol w:w="1678"/>
      </w:tblGrid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60" w:line="220" w:lineRule="exact"/>
              <w:ind w:left="142"/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010B8B">
              <w:rPr>
                <w:rStyle w:val="211pt"/>
                <w:i/>
                <w:color w:val="000000"/>
                <w:sz w:val="28"/>
                <w:szCs w:val="28"/>
                <w:lang w:val="ru-RU"/>
              </w:rPr>
              <w:t>№</w:t>
            </w:r>
          </w:p>
          <w:p w:rsidR="002D7679" w:rsidRPr="00010B8B" w:rsidRDefault="002D7679" w:rsidP="002F6782">
            <w:pPr>
              <w:pStyle w:val="22"/>
              <w:shd w:val="clear" w:color="auto" w:fill="auto"/>
              <w:spacing w:before="60" w:after="0" w:line="220" w:lineRule="exact"/>
              <w:ind w:left="142"/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010B8B">
              <w:rPr>
                <w:rStyle w:val="211pt"/>
                <w:i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010B8B">
              <w:rPr>
                <w:rStyle w:val="211pt"/>
                <w:i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56" w:lineRule="exact"/>
              <w:ind w:left="34"/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010B8B">
              <w:rPr>
                <w:rStyle w:val="211pt"/>
                <w:i/>
                <w:color w:val="000000"/>
                <w:sz w:val="28"/>
                <w:szCs w:val="28"/>
                <w:lang w:val="ru-RU"/>
              </w:rPr>
              <w:t>Наименование показателя, критерия</w:t>
            </w:r>
          </w:p>
        </w:tc>
        <w:tc>
          <w:tcPr>
            <w:tcW w:w="4212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010B8B">
              <w:rPr>
                <w:rStyle w:val="211pt"/>
                <w:i/>
                <w:color w:val="000000"/>
                <w:sz w:val="28"/>
                <w:szCs w:val="28"/>
                <w:lang w:val="ru-RU"/>
              </w:rPr>
              <w:t>Значение показателя, критерия</w:t>
            </w: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010B8B">
              <w:rPr>
                <w:rStyle w:val="211pt"/>
                <w:i/>
                <w:color w:val="000000"/>
                <w:sz w:val="28"/>
                <w:szCs w:val="28"/>
                <w:lang w:val="ru-RU"/>
              </w:rPr>
              <w:t>Примечание</w:t>
            </w: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56" w:lineRule="exact"/>
              <w:ind w:left="34" w:right="17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Наименование и вид объекта</w:t>
            </w:r>
          </w:p>
        </w:tc>
        <w:tc>
          <w:tcPr>
            <w:tcW w:w="4212" w:type="dxa"/>
            <w:shd w:val="clear" w:color="auto" w:fill="auto"/>
            <w:vAlign w:val="bottom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52" w:lineRule="exact"/>
              <w:ind w:right="65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Указываются сведения, позволяющие идентифицировать загрязненную территорию или объект НЭВ (свалка,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хвостохранилище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, полигон, завод и т.д.). Объекты НЭВ в зависимости от отходов, их сформировавших, могут быть отнесены к свалкам,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хвостохранилищам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шламохранилищам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, полигонам и иным объектам размещения отходов. Также объектами НЭВ могут выступать и иные объекты (объекты капитального строительства - здания, сооружения с указанием их характеристик), земельные участки, вокруг и на которых сформировалось загрязнение или которые сами являются загрязненными, а также акватории</w:t>
            </w: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34" w:right="17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4212" w:type="dxa"/>
            <w:shd w:val="clear" w:color="auto" w:fill="auto"/>
          </w:tcPr>
          <w:p w:rsidR="002D7679" w:rsidRPr="00010B8B" w:rsidRDefault="002D7679" w:rsidP="0033069C">
            <w:pPr>
              <w:pStyle w:val="22"/>
              <w:shd w:val="clear" w:color="auto" w:fill="auto"/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наименование субъекта Российской Федерации</w:t>
            </w:r>
          </w:p>
          <w:p w:rsidR="002D7679" w:rsidRPr="00010B8B" w:rsidRDefault="002D7679" w:rsidP="0033069C">
            <w:pPr>
              <w:pStyle w:val="22"/>
              <w:shd w:val="clear" w:color="auto" w:fill="auto"/>
              <w:spacing w:after="0" w:line="240" w:lineRule="auto"/>
              <w:ind w:right="65"/>
              <w:rPr>
                <w:rFonts w:ascii="Times New Roman" w:hAnsi="Times New Roman" w:cs="Times New Roman"/>
                <w:lang w:val="ru-RU" w:eastAsia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- Адрес расположения объекта с указанием ОКТМО, ОКАТО</w:t>
            </w:r>
          </w:p>
          <w:p w:rsidR="002D7679" w:rsidRDefault="0033069C" w:rsidP="0033069C">
            <w:pPr>
              <w:pStyle w:val="22"/>
              <w:shd w:val="clear" w:color="auto" w:fill="auto"/>
              <w:spacing w:after="0" w:line="240" w:lineRule="auto"/>
              <w:ind w:right="65"/>
              <w:rPr>
                <w:rStyle w:val="211pt"/>
                <w:color w:val="000000"/>
                <w:sz w:val="28"/>
                <w:szCs w:val="28"/>
                <w:lang w:val="ru-RU"/>
              </w:rPr>
            </w:pPr>
            <w:proofErr w:type="gramStart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- </w:t>
            </w:r>
            <w:r w:rsidR="002D7679"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Сведения в соответствии с государственным кадастром недвижимости: кадастровы</w:t>
            </w: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й номер (при наличии), сведения </w:t>
            </w:r>
            <w:r w:rsidR="002D7679"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публичной кадастровый карты</w:t>
            </w:r>
            <w:proofErr w:type="gramEnd"/>
          </w:p>
          <w:p w:rsidR="00010B8B" w:rsidRDefault="00010B8B" w:rsidP="0033069C">
            <w:pPr>
              <w:pStyle w:val="22"/>
              <w:shd w:val="clear" w:color="auto" w:fill="auto"/>
              <w:spacing w:after="0" w:line="240" w:lineRule="auto"/>
              <w:ind w:right="65"/>
              <w:rPr>
                <w:rStyle w:val="211pt"/>
                <w:color w:val="000000"/>
                <w:sz w:val="28"/>
                <w:szCs w:val="28"/>
                <w:lang w:val="ru-RU"/>
              </w:rPr>
            </w:pPr>
          </w:p>
          <w:p w:rsidR="00010B8B" w:rsidRPr="00010B8B" w:rsidRDefault="00010B8B" w:rsidP="0033069C">
            <w:pPr>
              <w:pStyle w:val="22"/>
              <w:shd w:val="clear" w:color="auto" w:fill="auto"/>
              <w:spacing w:after="0" w:line="240" w:lineRule="auto"/>
              <w:ind w:right="65"/>
              <w:rPr>
                <w:rFonts w:ascii="Times New Roman" w:hAnsi="Times New Roman" w:cs="Times New Roman"/>
                <w:lang w:val="ru-RU" w:eastAsia="ru-RU"/>
              </w:rPr>
            </w:pPr>
          </w:p>
          <w:p w:rsidR="002D7679" w:rsidRPr="00010B8B" w:rsidRDefault="002D7679" w:rsidP="0033069C">
            <w:pPr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lastRenderedPageBreak/>
              <w:t xml:space="preserve">Система координат - </w:t>
            </w:r>
            <w:r w:rsidRPr="00010B8B">
              <w:rPr>
                <w:rStyle w:val="211pt"/>
                <w:color w:val="000000"/>
                <w:sz w:val="28"/>
                <w:szCs w:val="28"/>
              </w:rPr>
              <w:t>WGS</w:t>
            </w: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 84, координаты оконтуренного участка</w:t>
            </w: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56" w:lineRule="exact"/>
              <w:ind w:left="109" w:right="17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Категория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земель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назначение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12" w:type="dxa"/>
            <w:shd w:val="clear" w:color="auto" w:fill="auto"/>
          </w:tcPr>
          <w:p w:rsidR="002D7679" w:rsidRPr="00010B8B" w:rsidRDefault="002D7679" w:rsidP="00F9109E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52" w:lineRule="exact"/>
              <w:ind w:right="65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земли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сельскохозяйственного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назначения</w:t>
            </w:r>
            <w:proofErr w:type="spellEnd"/>
          </w:p>
          <w:p w:rsidR="002D7679" w:rsidRPr="00010B8B" w:rsidRDefault="002D7679" w:rsidP="00F9109E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52" w:lineRule="exact"/>
              <w:ind w:right="65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земли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населенных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пунктов</w:t>
            </w:r>
            <w:proofErr w:type="spellEnd"/>
          </w:p>
          <w:p w:rsidR="002D7679" w:rsidRPr="00010B8B" w:rsidRDefault="002D7679" w:rsidP="00F910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06"/>
              </w:tabs>
              <w:spacing w:after="0" w:line="252" w:lineRule="exact"/>
              <w:ind w:right="65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2D7679" w:rsidRPr="00010B8B" w:rsidRDefault="002D7679" w:rsidP="00F910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70"/>
              </w:tabs>
              <w:spacing w:after="0" w:line="252" w:lineRule="exact"/>
              <w:ind w:right="65"/>
              <w:rPr>
                <w:rFonts w:ascii="Times New Roman" w:hAnsi="Times New Roman" w:cs="Times New Roman"/>
                <w:lang w:val="ru-RU" w:eastAsia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земли особо охраняемых природных территорий и объектов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52" w:lineRule="exact"/>
              <w:ind w:right="65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земли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лесного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фонда</w:t>
            </w:r>
            <w:proofErr w:type="spellEnd"/>
          </w:p>
          <w:p w:rsidR="002D7679" w:rsidRPr="00010B8B" w:rsidRDefault="002D7679" w:rsidP="00F9109E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52" w:lineRule="exact"/>
              <w:ind w:right="65"/>
              <w:rPr>
                <w:rStyle w:val="211pt"/>
                <w:sz w:val="28"/>
                <w:szCs w:val="28"/>
                <w:lang w:val="ru-RU" w:eastAsia="ru-RU"/>
              </w:rPr>
            </w:pP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земли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водного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фонда</w:t>
            </w:r>
            <w:proofErr w:type="spellEnd"/>
          </w:p>
          <w:p w:rsidR="002D7679" w:rsidRPr="00010B8B" w:rsidRDefault="002D7679" w:rsidP="00F9109E">
            <w:pPr>
              <w:numPr>
                <w:ilvl w:val="0"/>
                <w:numId w:val="1"/>
              </w:numPr>
              <w:ind w:left="0" w:firstLine="0"/>
              <w:rPr>
                <w:rStyle w:val="3"/>
                <w:rFonts w:ascii="Times New Roman" w:hAnsi="Times New Roman"/>
                <w:color w:val="000000"/>
                <w:sz w:val="28"/>
              </w:rPr>
            </w:pP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земли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</w:rPr>
              <w:t>запаса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</w:rPr>
            </w:pP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</w:rPr>
            </w:pPr>
            <w:r w:rsidRPr="00010B8B">
              <w:rPr>
                <w:rStyle w:val="3"/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ind w:left="34"/>
              <w:jc w:val="both"/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Сведения о праве собственности на объект</w:t>
            </w:r>
          </w:p>
        </w:tc>
        <w:tc>
          <w:tcPr>
            <w:tcW w:w="4212" w:type="dxa"/>
            <w:shd w:val="clear" w:color="auto" w:fill="auto"/>
          </w:tcPr>
          <w:p w:rsidR="00F9109E" w:rsidRPr="00010B8B" w:rsidRDefault="002D7679" w:rsidP="00F9109E">
            <w:pPr>
              <w:rPr>
                <w:rStyle w:val="211pt"/>
                <w:color w:val="000000"/>
                <w:sz w:val="28"/>
                <w:szCs w:val="28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Собственность Российской Федерации, </w:t>
            </w:r>
          </w:p>
          <w:p w:rsidR="00F9109E" w:rsidRPr="00010B8B" w:rsidRDefault="002D7679" w:rsidP="00F9109E">
            <w:pPr>
              <w:rPr>
                <w:rStyle w:val="211pt"/>
                <w:color w:val="000000"/>
                <w:sz w:val="28"/>
                <w:szCs w:val="28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субъекта Российской Федерации, </w:t>
            </w:r>
          </w:p>
          <w:p w:rsidR="00F9109E" w:rsidRPr="00010B8B" w:rsidRDefault="002D7679" w:rsidP="00F9109E">
            <w:pPr>
              <w:rPr>
                <w:rStyle w:val="211pt"/>
                <w:color w:val="000000"/>
                <w:sz w:val="28"/>
                <w:szCs w:val="28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органов местного самоуправления, </w:t>
            </w:r>
          </w:p>
          <w:p w:rsidR="002D7679" w:rsidRPr="00010B8B" w:rsidRDefault="002D7679" w:rsidP="00F9109E">
            <w:pPr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других юридических лиц, с указанием при наличии собственника</w:t>
            </w: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B8B">
              <w:rPr>
                <w:rStyle w:val="211pt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Объем загрязнения (размещенных отходов), тонны/куб. м, и их классов опасности</w:t>
            </w:r>
          </w:p>
        </w:tc>
        <w:tc>
          <w:tcPr>
            <w:tcW w:w="4212" w:type="dxa"/>
            <w:shd w:val="clear" w:color="auto" w:fill="auto"/>
          </w:tcPr>
          <w:p w:rsidR="002D7679" w:rsidRPr="00010B8B" w:rsidRDefault="002D7679" w:rsidP="00F9109E">
            <w:pPr>
              <w:pStyle w:val="22"/>
              <w:shd w:val="clear" w:color="auto" w:fill="auto"/>
              <w:spacing w:after="0" w:line="248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Вычисляется по результатам определения объема видимой надземной части объекта с применением средств GPS/ГЛОНАСС.</w:t>
            </w:r>
          </w:p>
          <w:p w:rsidR="002D7679" w:rsidRPr="00010B8B" w:rsidRDefault="002D7679" w:rsidP="00F9109E">
            <w:pPr>
              <w:pStyle w:val="22"/>
              <w:shd w:val="clear" w:color="auto" w:fill="auto"/>
              <w:spacing w:after="0" w:line="248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B8B">
              <w:rPr>
                <w:rStyle w:val="211pt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Площадь объекта, кв. м</w:t>
            </w:r>
          </w:p>
        </w:tc>
        <w:tc>
          <w:tcPr>
            <w:tcW w:w="4212" w:type="dxa"/>
            <w:shd w:val="clear" w:color="auto" w:fill="auto"/>
          </w:tcPr>
          <w:p w:rsidR="002D7679" w:rsidRDefault="002D7679" w:rsidP="00F9109E">
            <w:pPr>
              <w:pStyle w:val="22"/>
              <w:shd w:val="clear" w:color="auto" w:fill="auto"/>
              <w:spacing w:after="0" w:line="248" w:lineRule="exact"/>
              <w:ind w:left="107" w:right="65"/>
              <w:rPr>
                <w:rStyle w:val="211pt"/>
                <w:color w:val="000000"/>
                <w:sz w:val="28"/>
                <w:szCs w:val="28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Определяется по результатам точного установления координат места нахождения и оконтуривания территории Объектов НЭВ с применением средств GPS/ГЛОНАСС</w:t>
            </w:r>
          </w:p>
          <w:p w:rsidR="00010B8B" w:rsidRDefault="00010B8B" w:rsidP="00F9109E">
            <w:pPr>
              <w:pStyle w:val="22"/>
              <w:shd w:val="clear" w:color="auto" w:fill="auto"/>
              <w:spacing w:after="0" w:line="248" w:lineRule="exact"/>
              <w:ind w:left="107" w:right="65"/>
              <w:rPr>
                <w:rStyle w:val="211pt"/>
                <w:color w:val="000000"/>
                <w:sz w:val="28"/>
                <w:szCs w:val="28"/>
                <w:lang w:val="ru-RU"/>
              </w:rPr>
            </w:pPr>
          </w:p>
          <w:p w:rsidR="00010B8B" w:rsidRPr="00010B8B" w:rsidRDefault="00010B8B" w:rsidP="00F9109E">
            <w:pPr>
              <w:pStyle w:val="22"/>
              <w:shd w:val="clear" w:color="auto" w:fill="auto"/>
              <w:spacing w:after="0" w:line="248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B8B">
              <w:rPr>
                <w:rStyle w:val="211pt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Характеристика загрязнения (отходов)</w:t>
            </w:r>
          </w:p>
        </w:tc>
        <w:tc>
          <w:tcPr>
            <w:tcW w:w="4212" w:type="dxa"/>
            <w:shd w:val="clear" w:color="auto" w:fill="auto"/>
          </w:tcPr>
          <w:p w:rsidR="00010B8B" w:rsidRDefault="002D7679" w:rsidP="00F9109E">
            <w:pPr>
              <w:pStyle w:val="22"/>
              <w:shd w:val="clear" w:color="auto" w:fill="auto"/>
              <w:spacing w:after="0" w:line="248" w:lineRule="exact"/>
              <w:ind w:left="107" w:right="65"/>
              <w:rPr>
                <w:rStyle w:val="211pt"/>
                <w:color w:val="000000"/>
                <w:sz w:val="28"/>
                <w:szCs w:val="28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Установление характеристик загрязнения (отходов), формирующих </w:t>
            </w:r>
            <w:proofErr w:type="gramStart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загрязненную</w:t>
            </w:r>
            <w:proofErr w:type="gramEnd"/>
          </w:p>
          <w:p w:rsidR="00010B8B" w:rsidRDefault="00010B8B" w:rsidP="00F9109E">
            <w:pPr>
              <w:pStyle w:val="22"/>
              <w:shd w:val="clear" w:color="auto" w:fill="auto"/>
              <w:spacing w:after="0" w:line="248" w:lineRule="exact"/>
              <w:ind w:left="107" w:right="65"/>
              <w:rPr>
                <w:rStyle w:val="211pt"/>
                <w:color w:val="000000"/>
                <w:sz w:val="28"/>
                <w:szCs w:val="28"/>
                <w:lang w:val="ru-RU"/>
              </w:rPr>
            </w:pPr>
          </w:p>
          <w:p w:rsidR="00010B8B" w:rsidRDefault="00010B8B" w:rsidP="00F9109E">
            <w:pPr>
              <w:pStyle w:val="22"/>
              <w:shd w:val="clear" w:color="auto" w:fill="auto"/>
              <w:spacing w:after="0" w:line="248" w:lineRule="exact"/>
              <w:ind w:left="107" w:right="65"/>
              <w:rPr>
                <w:rStyle w:val="211pt"/>
                <w:color w:val="000000"/>
                <w:sz w:val="28"/>
                <w:szCs w:val="28"/>
                <w:lang w:val="ru-RU"/>
              </w:rPr>
            </w:pPr>
          </w:p>
          <w:p w:rsidR="00010B8B" w:rsidRDefault="00010B8B" w:rsidP="00F9109E">
            <w:pPr>
              <w:pStyle w:val="22"/>
              <w:shd w:val="clear" w:color="auto" w:fill="auto"/>
              <w:spacing w:after="0" w:line="248" w:lineRule="exact"/>
              <w:ind w:left="107" w:right="65"/>
              <w:rPr>
                <w:rStyle w:val="211pt"/>
                <w:color w:val="000000"/>
                <w:sz w:val="28"/>
                <w:szCs w:val="28"/>
                <w:lang w:val="ru-RU"/>
              </w:rPr>
            </w:pPr>
          </w:p>
          <w:p w:rsidR="002D7679" w:rsidRPr="00010B8B" w:rsidRDefault="002D7679" w:rsidP="00F9109E">
            <w:pPr>
              <w:pStyle w:val="22"/>
              <w:shd w:val="clear" w:color="auto" w:fill="auto"/>
              <w:spacing w:after="0" w:line="248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 территорию, объект НЭВ, по совокупности классификационных признаков: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05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наименование, происхождение, условия образования (принадлежности к определенному производству, технологии),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компонентный состав (загрязняющие вещества),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22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агрегатное состояние</w:t>
            </w: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</w:rPr>
            </w:pP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B8B">
              <w:rPr>
                <w:rStyle w:val="211pt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Описание негативного изменения окружающей среды по компонентам природной среды</w:t>
            </w:r>
          </w:p>
        </w:tc>
        <w:tc>
          <w:tcPr>
            <w:tcW w:w="4212" w:type="dxa"/>
            <w:shd w:val="clear" w:color="auto" w:fill="auto"/>
          </w:tcPr>
          <w:p w:rsidR="002D7679" w:rsidRPr="00010B8B" w:rsidRDefault="002D7679" w:rsidP="00F910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недра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почвы (превышения ЗВ по ПДК, ОДК)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поверхностные воды (Превышения ЗВ по ПДК, ОДУ, ОДК)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22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подземные воды (превышения ЗВ по ПДК, ОБУВ, ОДК)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растительный мир (степень деградации растительных организмов)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животный мир и иные организмы (степень угнетения животных организмов)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48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степень миграции ЗВ в компоненты ОС с указанием процессов (течение жидкостей, диффузия, дисперсия, осаждение и др.)</w:t>
            </w:r>
          </w:p>
          <w:p w:rsidR="002D7679" w:rsidRPr="00010B8B" w:rsidRDefault="002D7679" w:rsidP="00F9109E">
            <w:pPr>
              <w:pStyle w:val="22"/>
              <w:shd w:val="clear" w:color="auto" w:fill="auto"/>
              <w:spacing w:after="0" w:line="248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вероятность возникновения экологических рисков (с указанием факторов: масштаб негативного воздействия Объекта, привязка к природоохранным объектам, </w:t>
            </w:r>
            <w:proofErr w:type="gramStart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расположении</w:t>
            </w:r>
            <w:proofErr w:type="gramEnd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 Объекта на территории с высокой степенью антропогенной нагрузки)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55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сведения о наличии или об отсутствии в границах земельного участка охранных зон мест забора хозяйственно-питьевых вод</w:t>
            </w:r>
          </w:p>
          <w:p w:rsidR="002D7679" w:rsidRDefault="002D7679" w:rsidP="00F910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20"/>
              </w:tabs>
              <w:spacing w:after="0" w:line="252" w:lineRule="exact"/>
              <w:ind w:left="107" w:right="65"/>
              <w:rPr>
                <w:rStyle w:val="211pt"/>
                <w:color w:val="000000"/>
                <w:sz w:val="28"/>
                <w:szCs w:val="28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расположение Объекта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значение</w:t>
            </w:r>
          </w:p>
          <w:p w:rsidR="00010B8B" w:rsidRDefault="00010B8B" w:rsidP="00010B8B">
            <w:pPr>
              <w:pStyle w:val="22"/>
              <w:shd w:val="clear" w:color="auto" w:fill="auto"/>
              <w:tabs>
                <w:tab w:val="left" w:pos="220"/>
              </w:tabs>
              <w:spacing w:after="0" w:line="252" w:lineRule="exact"/>
              <w:ind w:right="65"/>
              <w:rPr>
                <w:rStyle w:val="211pt"/>
                <w:lang w:val="ru-RU"/>
              </w:rPr>
            </w:pPr>
          </w:p>
          <w:p w:rsidR="00010B8B" w:rsidRPr="00010B8B" w:rsidRDefault="00010B8B" w:rsidP="00010B8B">
            <w:pPr>
              <w:pStyle w:val="22"/>
              <w:shd w:val="clear" w:color="auto" w:fill="auto"/>
              <w:tabs>
                <w:tab w:val="left" w:pos="220"/>
              </w:tabs>
              <w:spacing w:after="0" w:line="252" w:lineRule="exact"/>
              <w:ind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B8B">
              <w:rPr>
                <w:rStyle w:val="211pt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Наличие опасных веществ, указанных в международных договорах, стороной которых является Российская Федерация</w:t>
            </w:r>
          </w:p>
        </w:tc>
        <w:tc>
          <w:tcPr>
            <w:tcW w:w="4212" w:type="dxa"/>
            <w:shd w:val="clear" w:color="auto" w:fill="auto"/>
          </w:tcPr>
          <w:p w:rsidR="002D7679" w:rsidRPr="00010B8B" w:rsidRDefault="002D7679" w:rsidP="00F9109E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Наименование опасного вещества;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Класс опасности;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rPr>
                <w:rStyle w:val="211pt"/>
                <w:color w:val="000000"/>
                <w:sz w:val="28"/>
                <w:szCs w:val="28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Масса (т.), объем (м</w:t>
            </w:r>
            <w:r w:rsidRPr="00010B8B">
              <w:rPr>
                <w:rStyle w:val="211pt"/>
                <w:color w:val="000000"/>
                <w:sz w:val="28"/>
                <w:szCs w:val="28"/>
                <w:vertAlign w:val="superscript"/>
                <w:lang w:val="ru-RU"/>
              </w:rPr>
              <w:t>3</w:t>
            </w: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);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rPr>
                <w:rStyle w:val="211pt"/>
                <w:color w:val="000000"/>
                <w:sz w:val="28"/>
                <w:szCs w:val="28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Агрегатное состояние (твердое, жидкое, пастообразное, гелеобразное, суспензия и т.д.);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Реквизиты международного договора</w:t>
            </w: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</w:rPr>
            </w:pP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B8B">
              <w:rPr>
                <w:rStyle w:val="211p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Удаленность от селитебной зоны, </w:t>
            </w:r>
            <w:proofErr w:type="gramStart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км</w:t>
            </w:r>
            <w:proofErr w:type="gramEnd"/>
          </w:p>
        </w:tc>
        <w:tc>
          <w:tcPr>
            <w:tcW w:w="4212" w:type="dxa"/>
            <w:shd w:val="clear" w:color="auto" w:fill="auto"/>
          </w:tcPr>
          <w:p w:rsidR="002D7679" w:rsidRPr="00010B8B" w:rsidRDefault="002D7679" w:rsidP="00F9109E">
            <w:pPr>
              <w:pStyle w:val="22"/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Определяются расстояния: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81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proofErr w:type="gramStart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по</w:t>
            </w:r>
            <w:proofErr w:type="gramEnd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 кратчайшей прямой от границы земельного участка объекта до границы ближайшего населенного пункта;</w:t>
            </w:r>
          </w:p>
          <w:p w:rsidR="002D7679" w:rsidRPr="00010B8B" w:rsidRDefault="002D7679" w:rsidP="00F9109E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23"/>
              </w:tabs>
              <w:spacing w:after="0" w:line="252" w:lineRule="exact"/>
              <w:ind w:left="107" w:right="65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по автомобильной дороге (шоссейной, грунтовой, зимней - при наличии) до ближайшего населенного пункта по </w:t>
            </w:r>
            <w:proofErr w:type="spellStart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космоснимкам</w:t>
            </w:r>
            <w:proofErr w:type="spellEnd"/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 xml:space="preserve"> или векторным данным</w:t>
            </w: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B8B">
              <w:rPr>
                <w:rStyle w:val="211pt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Количество населения, проживающего на территории, на которой окружающая среда испытывает негативное воздействие, вследствие расположения объекта накопленного вреда</w:t>
            </w:r>
          </w:p>
        </w:tc>
        <w:tc>
          <w:tcPr>
            <w:tcW w:w="4212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2D7679" w:rsidRPr="00010B8B" w:rsidTr="002F6782">
        <w:tc>
          <w:tcPr>
            <w:tcW w:w="959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20" w:lineRule="exact"/>
              <w:ind w:left="14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B8B">
              <w:rPr>
                <w:rStyle w:val="211pt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spacing w:after="0" w:line="248" w:lineRule="exact"/>
              <w:ind w:left="109" w:right="17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</w:t>
            </w:r>
          </w:p>
        </w:tc>
        <w:tc>
          <w:tcPr>
            <w:tcW w:w="4212" w:type="dxa"/>
            <w:shd w:val="clear" w:color="auto" w:fill="auto"/>
          </w:tcPr>
          <w:p w:rsidR="002D7679" w:rsidRPr="00010B8B" w:rsidRDefault="002D7679" w:rsidP="002F6782">
            <w:pPr>
              <w:pStyle w:val="22"/>
              <w:shd w:val="clear" w:color="auto" w:fill="auto"/>
              <w:tabs>
                <w:tab w:val="left" w:pos="130"/>
              </w:tabs>
              <w:spacing w:after="0" w:line="252" w:lineRule="exact"/>
              <w:ind w:left="107" w:right="6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0B8B">
              <w:rPr>
                <w:rStyle w:val="211pt"/>
                <w:color w:val="000000"/>
                <w:sz w:val="28"/>
                <w:szCs w:val="28"/>
                <w:lang w:val="ru-RU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583" w:type="dxa"/>
            <w:shd w:val="clear" w:color="auto" w:fill="auto"/>
          </w:tcPr>
          <w:p w:rsidR="002D7679" w:rsidRPr="00010B8B" w:rsidRDefault="002D7679" w:rsidP="002F6782">
            <w:pPr>
              <w:jc w:val="center"/>
              <w:rPr>
                <w:rStyle w:val="3"/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</w:tbl>
    <w:p w:rsidR="002D7679" w:rsidRPr="002D7679" w:rsidRDefault="002D7679" w:rsidP="002D7679">
      <w:pPr>
        <w:jc w:val="both"/>
        <w:rPr>
          <w:rStyle w:val="8"/>
          <w:rFonts w:ascii="Times New Roman" w:hAnsi="Times New Roman"/>
          <w:color w:val="000000"/>
          <w:sz w:val="28"/>
          <w:lang w:val="ru-RU"/>
        </w:rPr>
      </w:pPr>
    </w:p>
    <w:p w:rsidR="002D7679" w:rsidRPr="002D7679" w:rsidRDefault="002D7679" w:rsidP="002D7679">
      <w:pPr>
        <w:jc w:val="both"/>
        <w:rPr>
          <w:rStyle w:val="8"/>
          <w:rFonts w:ascii="Times New Roman" w:hAnsi="Times New Roman"/>
          <w:color w:val="000000"/>
          <w:sz w:val="28"/>
          <w:lang w:val="ru-RU"/>
        </w:rPr>
      </w:pPr>
      <w:r w:rsidRPr="002D7679">
        <w:rPr>
          <w:rStyle w:val="8"/>
          <w:rFonts w:ascii="Times New Roman" w:hAnsi="Times New Roman"/>
          <w:color w:val="000000"/>
          <w:sz w:val="28"/>
          <w:lang w:val="ru-RU"/>
        </w:rPr>
        <w:t>Исполнители</w:t>
      </w:r>
    </w:p>
    <w:p w:rsidR="002D7679" w:rsidRPr="002D7679" w:rsidRDefault="002D7679" w:rsidP="002D7679">
      <w:pPr>
        <w:jc w:val="both"/>
        <w:rPr>
          <w:sz w:val="28"/>
          <w:lang w:eastAsia="en-US"/>
        </w:rPr>
      </w:pPr>
      <w:r w:rsidRPr="002D7679">
        <w:rPr>
          <w:rStyle w:val="8"/>
          <w:rFonts w:ascii="Times New Roman" w:hAnsi="Times New Roman"/>
          <w:color w:val="000000"/>
          <w:sz w:val="28"/>
          <w:lang w:val="ru-RU"/>
        </w:rPr>
        <w:t>(Ф.И.О., должность):</w:t>
      </w:r>
      <w:r w:rsidRPr="002D7679">
        <w:rPr>
          <w:rStyle w:val="8"/>
          <w:rFonts w:ascii="Times New Roman" w:hAnsi="Times New Roman"/>
          <w:color w:val="000000"/>
          <w:sz w:val="28"/>
          <w:lang w:val="ru-RU"/>
        </w:rPr>
        <w:tab/>
      </w:r>
      <w:r w:rsidRPr="002D7679">
        <w:rPr>
          <w:rStyle w:val="8"/>
          <w:rFonts w:ascii="Times New Roman" w:hAnsi="Times New Roman"/>
          <w:color w:val="000000"/>
          <w:sz w:val="28"/>
          <w:lang w:val="ru-RU"/>
        </w:rPr>
        <w:tab/>
        <w:t>Подпись</w:t>
      </w:r>
      <w:r w:rsidRPr="002D7679">
        <w:rPr>
          <w:rStyle w:val="8"/>
          <w:rFonts w:ascii="Times New Roman" w:hAnsi="Times New Roman"/>
          <w:color w:val="000000"/>
          <w:sz w:val="28"/>
          <w:lang w:val="ru-RU"/>
        </w:rPr>
        <w:tab/>
      </w:r>
      <w:r w:rsidRPr="002D7679">
        <w:rPr>
          <w:rStyle w:val="8"/>
          <w:rFonts w:ascii="Times New Roman" w:hAnsi="Times New Roman"/>
          <w:color w:val="000000"/>
          <w:sz w:val="28"/>
          <w:lang w:val="ru-RU"/>
        </w:rPr>
        <w:tab/>
        <w:t>Дата</w:t>
      </w:r>
    </w:p>
    <w:p w:rsidR="00656CE7" w:rsidRPr="002D7679" w:rsidRDefault="00656CE7" w:rsidP="002D7679">
      <w:pPr>
        <w:jc w:val="center"/>
        <w:rPr>
          <w:sz w:val="28"/>
        </w:rPr>
      </w:pPr>
    </w:p>
    <w:sectPr w:rsidR="00656CE7" w:rsidRPr="002D7679" w:rsidSect="00010B8B"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53BD52C3"/>
    <w:multiLevelType w:val="hybridMultilevel"/>
    <w:tmpl w:val="B1D6D726"/>
    <w:lvl w:ilvl="0" w:tplc="E80256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D008B1"/>
    <w:multiLevelType w:val="hybridMultilevel"/>
    <w:tmpl w:val="413E3864"/>
    <w:lvl w:ilvl="0" w:tplc="4C329F84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57"/>
    <w:rsid w:val="00010B8B"/>
    <w:rsid w:val="00063857"/>
    <w:rsid w:val="000862D6"/>
    <w:rsid w:val="002D7679"/>
    <w:rsid w:val="0033069C"/>
    <w:rsid w:val="005154F7"/>
    <w:rsid w:val="00656CE7"/>
    <w:rsid w:val="007510F6"/>
    <w:rsid w:val="00760EA4"/>
    <w:rsid w:val="00D4614C"/>
    <w:rsid w:val="00DA6E89"/>
    <w:rsid w:val="00F9109E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79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D7679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6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7679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D7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2D7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7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7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2D7679"/>
    <w:rPr>
      <w:rFonts w:ascii="Verdana" w:hAnsi="Verdana"/>
      <w:color w:val="A75E2E"/>
      <w:u w:val="single"/>
      <w:lang w:val="en-US" w:eastAsia="en-US" w:bidi="ar-SA"/>
    </w:rPr>
  </w:style>
  <w:style w:type="character" w:customStyle="1" w:styleId="5">
    <w:name w:val="Основной текст (5)_"/>
    <w:link w:val="50"/>
    <w:uiPriority w:val="99"/>
    <w:rsid w:val="002D7679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2D7679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lang w:val="en-US" w:eastAsia="en-US"/>
    </w:rPr>
  </w:style>
  <w:style w:type="character" w:customStyle="1" w:styleId="21">
    <w:name w:val="Основной текст (2)_"/>
    <w:link w:val="22"/>
    <w:uiPriority w:val="99"/>
    <w:rsid w:val="002D7679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uiPriority w:val="99"/>
    <w:rsid w:val="002D7679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lang w:val="en-US" w:eastAsia="en-US"/>
    </w:rPr>
  </w:style>
  <w:style w:type="character" w:customStyle="1" w:styleId="7">
    <w:name w:val="Основной текст (7)_"/>
    <w:link w:val="70"/>
    <w:uiPriority w:val="99"/>
    <w:rsid w:val="002D7679"/>
    <w:rPr>
      <w:rFonts w:ascii="Verdana" w:hAnsi="Verdana"/>
      <w:shd w:val="clear" w:color="auto" w:fill="FFFFFF"/>
      <w:lang w:val="en-US"/>
    </w:rPr>
  </w:style>
  <w:style w:type="character" w:customStyle="1" w:styleId="712pt">
    <w:name w:val="Основной текст (7) + 12 pt"/>
    <w:uiPriority w:val="99"/>
    <w:rsid w:val="002D7679"/>
    <w:rPr>
      <w:rFonts w:ascii="Verdana" w:hAnsi="Verdana"/>
      <w:sz w:val="24"/>
      <w:szCs w:val="24"/>
      <w:shd w:val="clear" w:color="auto" w:fill="FFFFFF"/>
      <w:lang w:val="en-US" w:eastAsia="en-US" w:bidi="ar-SA"/>
    </w:rPr>
  </w:style>
  <w:style w:type="paragraph" w:customStyle="1" w:styleId="70">
    <w:name w:val="Основной текст (7)"/>
    <w:basedOn w:val="a"/>
    <w:link w:val="7"/>
    <w:uiPriority w:val="99"/>
    <w:rsid w:val="002D7679"/>
    <w:pPr>
      <w:widowControl w:val="0"/>
      <w:shd w:val="clear" w:color="auto" w:fill="FFFFFF"/>
      <w:spacing w:before="1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3">
    <w:name w:val="Основной текст (3)_"/>
    <w:link w:val="31"/>
    <w:uiPriority w:val="99"/>
    <w:rsid w:val="002D7679"/>
    <w:rPr>
      <w:rFonts w:ascii="Verdana" w:hAnsi="Verdana"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2D7679"/>
    <w:pPr>
      <w:widowControl w:val="0"/>
      <w:shd w:val="clear" w:color="auto" w:fill="FFFFFF"/>
      <w:spacing w:after="240" w:line="240" w:lineRule="atLeast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211pt">
    <w:name w:val="Основной текст (2) + 11 pt"/>
    <w:uiPriority w:val="99"/>
    <w:rsid w:val="002D7679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 w:bidi="ar-SA"/>
    </w:rPr>
  </w:style>
  <w:style w:type="character" w:customStyle="1" w:styleId="8">
    <w:name w:val="Основной текст (8)_"/>
    <w:link w:val="80"/>
    <w:uiPriority w:val="99"/>
    <w:rsid w:val="002D7679"/>
    <w:rPr>
      <w:rFonts w:ascii="Verdana" w:hAnsi="Verdana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2D7679"/>
    <w:pPr>
      <w:widowControl w:val="0"/>
      <w:shd w:val="clear" w:color="auto" w:fill="FFFFFF"/>
      <w:spacing w:before="4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01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79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D7679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6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7679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D7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2D7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7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7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2D7679"/>
    <w:rPr>
      <w:rFonts w:ascii="Verdana" w:hAnsi="Verdana"/>
      <w:color w:val="A75E2E"/>
      <w:u w:val="single"/>
      <w:lang w:val="en-US" w:eastAsia="en-US" w:bidi="ar-SA"/>
    </w:rPr>
  </w:style>
  <w:style w:type="character" w:customStyle="1" w:styleId="5">
    <w:name w:val="Основной текст (5)_"/>
    <w:link w:val="50"/>
    <w:uiPriority w:val="99"/>
    <w:rsid w:val="002D7679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2D7679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lang w:val="en-US" w:eastAsia="en-US"/>
    </w:rPr>
  </w:style>
  <w:style w:type="character" w:customStyle="1" w:styleId="21">
    <w:name w:val="Основной текст (2)_"/>
    <w:link w:val="22"/>
    <w:uiPriority w:val="99"/>
    <w:rsid w:val="002D7679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uiPriority w:val="99"/>
    <w:rsid w:val="002D7679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lang w:val="en-US" w:eastAsia="en-US"/>
    </w:rPr>
  </w:style>
  <w:style w:type="character" w:customStyle="1" w:styleId="7">
    <w:name w:val="Основной текст (7)_"/>
    <w:link w:val="70"/>
    <w:uiPriority w:val="99"/>
    <w:rsid w:val="002D7679"/>
    <w:rPr>
      <w:rFonts w:ascii="Verdana" w:hAnsi="Verdana"/>
      <w:shd w:val="clear" w:color="auto" w:fill="FFFFFF"/>
      <w:lang w:val="en-US"/>
    </w:rPr>
  </w:style>
  <w:style w:type="character" w:customStyle="1" w:styleId="712pt">
    <w:name w:val="Основной текст (7) + 12 pt"/>
    <w:uiPriority w:val="99"/>
    <w:rsid w:val="002D7679"/>
    <w:rPr>
      <w:rFonts w:ascii="Verdana" w:hAnsi="Verdana"/>
      <w:sz w:val="24"/>
      <w:szCs w:val="24"/>
      <w:shd w:val="clear" w:color="auto" w:fill="FFFFFF"/>
      <w:lang w:val="en-US" w:eastAsia="en-US" w:bidi="ar-SA"/>
    </w:rPr>
  </w:style>
  <w:style w:type="paragraph" w:customStyle="1" w:styleId="70">
    <w:name w:val="Основной текст (7)"/>
    <w:basedOn w:val="a"/>
    <w:link w:val="7"/>
    <w:uiPriority w:val="99"/>
    <w:rsid w:val="002D7679"/>
    <w:pPr>
      <w:widowControl w:val="0"/>
      <w:shd w:val="clear" w:color="auto" w:fill="FFFFFF"/>
      <w:spacing w:before="1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3">
    <w:name w:val="Основной текст (3)_"/>
    <w:link w:val="31"/>
    <w:uiPriority w:val="99"/>
    <w:rsid w:val="002D7679"/>
    <w:rPr>
      <w:rFonts w:ascii="Verdana" w:hAnsi="Verdana"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2D7679"/>
    <w:pPr>
      <w:widowControl w:val="0"/>
      <w:shd w:val="clear" w:color="auto" w:fill="FFFFFF"/>
      <w:spacing w:after="240" w:line="240" w:lineRule="atLeast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211pt">
    <w:name w:val="Основной текст (2) + 11 pt"/>
    <w:uiPriority w:val="99"/>
    <w:rsid w:val="002D7679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 w:bidi="ar-SA"/>
    </w:rPr>
  </w:style>
  <w:style w:type="character" w:customStyle="1" w:styleId="8">
    <w:name w:val="Основной текст (8)_"/>
    <w:link w:val="80"/>
    <w:uiPriority w:val="99"/>
    <w:rsid w:val="002D7679"/>
    <w:rPr>
      <w:rFonts w:ascii="Verdana" w:hAnsi="Verdana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2D7679"/>
    <w:pPr>
      <w:widowControl w:val="0"/>
      <w:shd w:val="clear" w:color="auto" w:fill="FFFFFF"/>
      <w:spacing w:before="480" w:after="60" w:line="240" w:lineRule="atLeast"/>
      <w:jc w:val="both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01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RoseychukEV</dc:creator>
  <cp:keywords/>
  <dc:description/>
  <cp:lastModifiedBy>RoseychukEV</cp:lastModifiedBy>
  <cp:revision>8</cp:revision>
  <dcterms:created xsi:type="dcterms:W3CDTF">2021-09-03T05:30:00Z</dcterms:created>
  <dcterms:modified xsi:type="dcterms:W3CDTF">2021-09-14T00:21:00Z</dcterms:modified>
</cp:coreProperties>
</file>