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005B2" w14:textId="77777777" w:rsidR="00AC1224" w:rsidRDefault="00AC1224" w:rsidP="00DE24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DAB4C2" w14:textId="086FA0FF" w:rsidR="00DE247C" w:rsidRDefault="00DE247C" w:rsidP="00DE24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А.М.):</w:t>
      </w:r>
    </w:p>
    <w:p w14:paraId="3955442E" w14:textId="55B72C3E" w:rsidR="00DE247C" w:rsidRDefault="00DE247C" w:rsidP="00DE24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C946E8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.0</w:t>
      </w:r>
      <w:r w:rsidR="00C946E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202</w:t>
      </w:r>
      <w:r w:rsidR="00C946E8">
        <w:rPr>
          <w:rFonts w:ascii="Times New Roman" w:hAnsi="Times New Roman" w:cs="Times New Roman"/>
          <w:sz w:val="28"/>
          <w:szCs w:val="28"/>
        </w:rPr>
        <w:t>3</w:t>
      </w:r>
    </w:p>
    <w:p w14:paraId="17255A0D" w14:textId="6F2926A8" w:rsidR="00DE247C" w:rsidRDefault="00DE247C" w:rsidP="00DE2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партизанам, погибшим в 1922 с япон</w:t>
      </w:r>
      <w:r w:rsidR="00AC1224">
        <w:rPr>
          <w:rFonts w:ascii="Times New Roman" w:hAnsi="Times New Roman" w:cs="Times New Roman"/>
          <w:sz w:val="28"/>
          <w:szCs w:val="28"/>
        </w:rPr>
        <w:t>о-</w:t>
      </w:r>
      <w:r>
        <w:rPr>
          <w:rFonts w:ascii="Times New Roman" w:hAnsi="Times New Roman" w:cs="Times New Roman"/>
          <w:sz w:val="28"/>
          <w:szCs w:val="28"/>
        </w:rPr>
        <w:t>американскими империалистами» с. Анучино, ул.</w:t>
      </w:r>
      <w:r w:rsidR="00C946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Лазо,</w:t>
      </w:r>
    </w:p>
    <w:p w14:paraId="0EFC6730" w14:textId="77777777" w:rsidR="00DE247C" w:rsidRDefault="00DE247C" w:rsidP="00DE24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BD6F0C9" w14:textId="4D257B23" w:rsidR="00AC1224" w:rsidRDefault="00DE247C" w:rsidP="00DE2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224">
        <w:rPr>
          <w:rFonts w:ascii="Times New Roman" w:hAnsi="Times New Roman" w:cs="Times New Roman"/>
          <w:sz w:val="28"/>
          <w:szCs w:val="28"/>
        </w:rPr>
        <w:t>Сроки выполнения работ: 15.03.2023- 25.10.2023. Подрядчик ООО «Турмалин Проект»</w:t>
      </w:r>
    </w:p>
    <w:p w14:paraId="040F5457" w14:textId="73674AD4" w:rsidR="00DE247C" w:rsidRDefault="00DE247C" w:rsidP="00DE2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начаты с </w:t>
      </w:r>
      <w:r w:rsidR="00AC1224">
        <w:rPr>
          <w:rFonts w:ascii="Times New Roman" w:hAnsi="Times New Roman" w:cs="Times New Roman"/>
          <w:sz w:val="28"/>
          <w:szCs w:val="28"/>
        </w:rPr>
        <w:t>22.03.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AC122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1224">
        <w:rPr>
          <w:rFonts w:ascii="Times New Roman" w:hAnsi="Times New Roman" w:cs="Times New Roman"/>
          <w:sz w:val="28"/>
          <w:szCs w:val="28"/>
        </w:rPr>
        <w:t xml:space="preserve"> На данный момент ведутся подготовительные работы: снят козырек над памятником, который защищал его от осадков и дальнейшего разрушения, спилены деревья для проведения работ по благоустройству территории памятника. Работы ведутся в соответствии с графиком работ.</w:t>
      </w:r>
    </w:p>
    <w:p w14:paraId="37AC1DBE" w14:textId="60FDD87D" w:rsidR="00AC1224" w:rsidRDefault="00AC1224" w:rsidP="00DE247C">
      <w:pPr>
        <w:rPr>
          <w:rFonts w:ascii="Times New Roman" w:hAnsi="Times New Roman" w:cs="Times New Roman"/>
          <w:sz w:val="28"/>
          <w:szCs w:val="28"/>
        </w:rPr>
      </w:pPr>
    </w:p>
    <w:p w14:paraId="056724C8" w14:textId="60FAB950" w:rsidR="00AC1224" w:rsidRDefault="00AC1224" w:rsidP="00DE247C">
      <w:pPr>
        <w:rPr>
          <w:rFonts w:ascii="Times New Roman" w:hAnsi="Times New Roman" w:cs="Times New Roman"/>
          <w:sz w:val="28"/>
          <w:szCs w:val="28"/>
        </w:rPr>
      </w:pPr>
    </w:p>
    <w:p w14:paraId="0DA415CC" w14:textId="77777777" w:rsidR="00AC1224" w:rsidRDefault="00AC1224" w:rsidP="00DE247C">
      <w:pPr>
        <w:rPr>
          <w:rFonts w:ascii="Times New Roman" w:hAnsi="Times New Roman" w:cs="Times New Roman"/>
          <w:sz w:val="28"/>
          <w:szCs w:val="28"/>
        </w:rPr>
      </w:pPr>
    </w:p>
    <w:p w14:paraId="756F07DD" w14:textId="77777777" w:rsidR="00AC1224" w:rsidRDefault="00AC1224" w:rsidP="00AC1224">
      <w:pPr>
        <w:jc w:val="center"/>
      </w:pPr>
      <w:r>
        <w:rPr>
          <w:noProof/>
        </w:rPr>
        <w:drawing>
          <wp:inline distT="0" distB="0" distL="0" distR="0" wp14:anchorId="21E88D4B" wp14:editId="01ED5201">
            <wp:extent cx="6479540" cy="4219575"/>
            <wp:effectExtent l="0" t="0" r="0" b="9525"/>
            <wp:docPr id="17264969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8C21" w14:textId="7D41DE69" w:rsidR="002355D7" w:rsidRDefault="00AC1224" w:rsidP="00AC1224">
      <w:pPr>
        <w:jc w:val="center"/>
      </w:pPr>
      <w:r>
        <w:rPr>
          <w:noProof/>
        </w:rPr>
        <w:lastRenderedPageBreak/>
        <w:drawing>
          <wp:inline distT="0" distB="0" distL="0" distR="0" wp14:anchorId="2590F027" wp14:editId="309C7504">
            <wp:extent cx="6479540" cy="4219575"/>
            <wp:effectExtent l="0" t="0" r="0" b="9525"/>
            <wp:docPr id="1030016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E58AE" w14:textId="529CF2D6" w:rsidR="00AC1224" w:rsidRDefault="00AC1224" w:rsidP="00AC1224">
      <w:pPr>
        <w:jc w:val="center"/>
      </w:pPr>
    </w:p>
    <w:p w14:paraId="6A1CDD99" w14:textId="7727476C" w:rsidR="00AC1224" w:rsidRDefault="00AC1224" w:rsidP="00AC1224">
      <w:pPr>
        <w:jc w:val="center"/>
      </w:pPr>
      <w:r>
        <w:rPr>
          <w:noProof/>
        </w:rPr>
        <w:drawing>
          <wp:inline distT="0" distB="0" distL="0" distR="0" wp14:anchorId="1627A4D4" wp14:editId="3B28C49A">
            <wp:extent cx="6479540" cy="4610100"/>
            <wp:effectExtent l="0" t="0" r="0" b="0"/>
            <wp:docPr id="9371977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224" w:rsidSect="00AC122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47C"/>
    <w:rsid w:val="002355D7"/>
    <w:rsid w:val="00AC1224"/>
    <w:rsid w:val="00C946E8"/>
    <w:rsid w:val="00DE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1EAB9"/>
  <w15:chartTrackingRefBased/>
  <w15:docId w15:val="{241C1456-E1EC-4763-B467-B1D90552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47C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2023-04-03T01:31:00Z</dcterms:created>
  <dcterms:modified xsi:type="dcterms:W3CDTF">2023-04-03T01:55:00Z</dcterms:modified>
</cp:coreProperties>
</file>