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6F" w:rsidRDefault="00FF1FA2">
      <w:pPr>
        <w:jc w:val="center"/>
        <w:rPr>
          <w:rFonts w:ascii="Times New Roman" w:hAnsi="Times New Roman" w:cs="Times New Roman"/>
          <w:sz w:val="28"/>
          <w:szCs w:val="28"/>
        </w:rPr>
      </w:pPr>
      <w:bookmarkStart w:id="0" w:name="_GoBack"/>
      <w:bookmarkEnd w:id="0"/>
      <w:r>
        <w:rPr>
          <w:rFonts w:ascii="Times New Roman" w:hAnsi="Times New Roman" w:cs="Times New Roman"/>
          <w:noProof/>
          <w:color w:val="000000"/>
          <w:sz w:val="18"/>
          <w:szCs w:val="22"/>
          <w:lang w:val="ru-RU" w:eastAsia="ru-RU"/>
        </w:rPr>
        <w:drawing>
          <wp:inline distT="0" distB="0" distL="0" distR="0">
            <wp:extent cx="636270" cy="906145"/>
            <wp:effectExtent l="0" t="0" r="11430" b="825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36270" cy="906145"/>
                    </a:xfrm>
                    <a:prstGeom prst="rect">
                      <a:avLst/>
                    </a:prstGeom>
                    <a:noFill/>
                    <a:ln>
                      <a:noFill/>
                    </a:ln>
                  </pic:spPr>
                </pic:pic>
              </a:graphicData>
            </a:graphic>
          </wp:inline>
        </w:drawing>
      </w:r>
    </w:p>
    <w:p w:rsidR="007A2D6F" w:rsidRPr="001044CB" w:rsidRDefault="00FF1FA2">
      <w:pPr>
        <w:jc w:val="center"/>
        <w:rPr>
          <w:rFonts w:ascii="Times New Roman" w:hAnsi="Times New Roman" w:cs="Times New Roman"/>
          <w:b/>
          <w:sz w:val="28"/>
          <w:szCs w:val="28"/>
          <w:lang w:val="ru-RU"/>
        </w:rPr>
      </w:pPr>
      <w:r w:rsidRPr="001044CB">
        <w:rPr>
          <w:rFonts w:ascii="Times New Roman" w:hAnsi="Times New Roman" w:cs="Times New Roman"/>
          <w:b/>
          <w:sz w:val="28"/>
          <w:szCs w:val="28"/>
          <w:lang w:val="ru-RU"/>
        </w:rPr>
        <w:t>ДУМА</w:t>
      </w:r>
      <w:r w:rsidRPr="001044CB">
        <w:rPr>
          <w:rFonts w:ascii="Times New Roman" w:hAnsi="Times New Roman" w:cs="Times New Roman"/>
          <w:b/>
          <w:sz w:val="28"/>
          <w:szCs w:val="28"/>
          <w:lang w:val="ru-RU"/>
        </w:rPr>
        <w:br/>
        <w:t xml:space="preserve"> АНУЧИНСКОГО МУНИЦИПАЛЬНОГО ОКРУГА</w:t>
      </w:r>
    </w:p>
    <w:p w:rsidR="007A2D6F" w:rsidRPr="001044CB" w:rsidRDefault="00FF1FA2">
      <w:pPr>
        <w:jc w:val="center"/>
        <w:rPr>
          <w:rFonts w:ascii="Times New Roman" w:hAnsi="Times New Roman" w:cs="Times New Roman"/>
          <w:b/>
          <w:sz w:val="28"/>
          <w:szCs w:val="28"/>
          <w:lang w:val="ru-RU"/>
        </w:rPr>
      </w:pPr>
      <w:r w:rsidRPr="001044CB">
        <w:rPr>
          <w:rFonts w:ascii="Times New Roman" w:hAnsi="Times New Roman" w:cs="Times New Roman"/>
          <w:b/>
          <w:sz w:val="28"/>
          <w:szCs w:val="28"/>
          <w:lang w:val="ru-RU"/>
        </w:rPr>
        <w:t>ПРИМОРСКОГО КРАЯ</w:t>
      </w:r>
    </w:p>
    <w:p w:rsidR="007A2D6F" w:rsidRPr="001044CB" w:rsidRDefault="007A2D6F">
      <w:pPr>
        <w:jc w:val="center"/>
        <w:rPr>
          <w:rFonts w:ascii="Times New Roman" w:hAnsi="Times New Roman" w:cs="Times New Roman"/>
          <w:b/>
          <w:sz w:val="28"/>
          <w:szCs w:val="28"/>
          <w:lang w:val="ru-RU"/>
        </w:rPr>
      </w:pPr>
    </w:p>
    <w:p w:rsidR="007A2D6F" w:rsidRDefault="00FF1FA2">
      <w:pPr>
        <w:jc w:val="center"/>
        <w:rPr>
          <w:rFonts w:ascii="Times New Roman" w:hAnsi="Times New Roman" w:cs="Times New Roman"/>
          <w:b/>
          <w:sz w:val="28"/>
          <w:szCs w:val="28"/>
          <w:lang w:val="ru-RU"/>
        </w:rPr>
      </w:pPr>
      <w:r w:rsidRPr="001044CB">
        <w:rPr>
          <w:rFonts w:ascii="Times New Roman" w:hAnsi="Times New Roman" w:cs="Times New Roman"/>
          <w:b/>
          <w:sz w:val="28"/>
          <w:szCs w:val="28"/>
          <w:lang w:val="ru-RU"/>
        </w:rPr>
        <w:t xml:space="preserve">РЕШЕНИЕ </w:t>
      </w:r>
      <w:r w:rsidR="00B93C41">
        <w:rPr>
          <w:rFonts w:ascii="Times New Roman" w:hAnsi="Times New Roman" w:cs="Times New Roman"/>
          <w:b/>
          <w:sz w:val="28"/>
          <w:szCs w:val="28"/>
          <w:lang w:val="ru-RU"/>
        </w:rPr>
        <w:t>(проект)</w:t>
      </w:r>
    </w:p>
    <w:p w:rsidR="00610066" w:rsidRPr="001044CB" w:rsidRDefault="00610066">
      <w:pPr>
        <w:jc w:val="center"/>
        <w:rPr>
          <w:rFonts w:ascii="Times New Roman" w:hAnsi="Times New Roman" w:cs="Times New Roman"/>
          <w:b/>
          <w:sz w:val="28"/>
          <w:szCs w:val="28"/>
          <w:lang w:val="ru-RU"/>
        </w:rPr>
      </w:pPr>
    </w:p>
    <w:p w:rsidR="00610066" w:rsidRPr="00610066" w:rsidRDefault="00610066" w:rsidP="00610066">
      <w:pPr>
        <w:jc w:val="center"/>
        <w:rPr>
          <w:rFonts w:ascii="Times New Roman" w:hAnsi="Times New Roman" w:cs="Times New Roman"/>
        </w:rPr>
      </w:pPr>
      <w:r w:rsidRPr="00610066">
        <w:rPr>
          <w:rFonts w:ascii="Times New Roman" w:hAnsi="Times New Roman" w:cs="Times New Roman"/>
          <w:sz w:val="28"/>
          <w:szCs w:val="28"/>
        </w:rPr>
        <w:t xml:space="preserve">27.03.2024       </w:t>
      </w:r>
      <w:r>
        <w:rPr>
          <w:rFonts w:ascii="Times New Roman" w:hAnsi="Times New Roman" w:cs="Times New Roman"/>
          <w:sz w:val="28"/>
          <w:szCs w:val="28"/>
          <w:lang w:val="ru-RU"/>
        </w:rPr>
        <w:t xml:space="preserve">                 </w:t>
      </w:r>
      <w:r w:rsidRPr="00610066">
        <w:rPr>
          <w:rFonts w:ascii="Times New Roman" w:hAnsi="Times New Roman" w:cs="Times New Roman"/>
          <w:sz w:val="28"/>
          <w:szCs w:val="28"/>
        </w:rPr>
        <w:t xml:space="preserve">    с. </w:t>
      </w:r>
      <w:proofErr w:type="spellStart"/>
      <w:r w:rsidRPr="00610066">
        <w:rPr>
          <w:rFonts w:ascii="Times New Roman" w:hAnsi="Times New Roman" w:cs="Times New Roman"/>
          <w:sz w:val="28"/>
          <w:szCs w:val="28"/>
        </w:rPr>
        <w:t>Анучино</w:t>
      </w:r>
      <w:proofErr w:type="spellEnd"/>
      <w:r w:rsidRPr="00610066">
        <w:rPr>
          <w:rFonts w:ascii="Times New Roman" w:hAnsi="Times New Roman" w:cs="Times New Roman"/>
          <w:sz w:val="28"/>
          <w:szCs w:val="28"/>
        </w:rPr>
        <w:t xml:space="preserve">                             № - НПА</w:t>
      </w:r>
    </w:p>
    <w:p w:rsidR="00610066" w:rsidRDefault="00610066" w:rsidP="00610066">
      <w:pPr>
        <w:autoSpaceDE w:val="0"/>
        <w:autoSpaceDN w:val="0"/>
        <w:adjustRightInd w:val="0"/>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1"/>
        <w:gridCol w:w="4729"/>
      </w:tblGrid>
      <w:tr w:rsidR="00610066" w:rsidRPr="00FC4FF7" w:rsidTr="00B62769">
        <w:tc>
          <w:tcPr>
            <w:tcW w:w="4998" w:type="dxa"/>
          </w:tcPr>
          <w:p w:rsidR="00610066" w:rsidRPr="00726AF3" w:rsidRDefault="00726AF3" w:rsidP="00726AF3">
            <w:pPr>
              <w:jc w:val="both"/>
              <w:rPr>
                <w:rFonts w:ascii="Times New Roman" w:hAnsi="Times New Roman" w:cs="Times New Roman"/>
                <w:sz w:val="28"/>
                <w:szCs w:val="28"/>
                <w:lang w:val="ru-RU"/>
              </w:rPr>
            </w:pPr>
            <w:r w:rsidRPr="00726AF3">
              <w:rPr>
                <w:rFonts w:ascii="Times New Roman" w:hAnsi="Times New Roman" w:cs="Times New Roman"/>
                <w:bCs/>
                <w:color w:val="000000"/>
                <w:sz w:val="28"/>
                <w:szCs w:val="28"/>
                <w:lang w:val="ru-RU"/>
              </w:rPr>
              <w:t>Об утверждении Положения о муниципальном земельном контроле в границах Анучинского муниципального округа</w:t>
            </w:r>
          </w:p>
        </w:tc>
        <w:tc>
          <w:tcPr>
            <w:tcW w:w="4999" w:type="dxa"/>
          </w:tcPr>
          <w:p w:rsidR="00610066" w:rsidRPr="00610066" w:rsidRDefault="00610066" w:rsidP="00B62769">
            <w:pPr>
              <w:jc w:val="center"/>
              <w:rPr>
                <w:color w:val="000000"/>
                <w:sz w:val="28"/>
                <w:szCs w:val="28"/>
                <w:lang w:val="ru-RU"/>
              </w:rPr>
            </w:pPr>
          </w:p>
        </w:tc>
      </w:tr>
    </w:tbl>
    <w:p w:rsidR="007A2D6F" w:rsidRPr="001044CB" w:rsidRDefault="007A2D6F">
      <w:pPr>
        <w:shd w:val="clear" w:color="auto" w:fill="FFFFFF"/>
        <w:ind w:firstLine="567"/>
        <w:jc w:val="right"/>
        <w:rPr>
          <w:rFonts w:ascii="Times New Roman" w:hAnsi="Times New Roman" w:cs="Times New Roman"/>
          <w:sz w:val="28"/>
          <w:szCs w:val="28"/>
          <w:lang w:val="ru-RU"/>
        </w:rPr>
      </w:pPr>
    </w:p>
    <w:p w:rsidR="007A2D6F" w:rsidRDefault="00FF1FA2">
      <w:pPr>
        <w:shd w:val="clear" w:color="auto" w:fill="FFFFFF"/>
        <w:spacing w:line="360" w:lineRule="auto"/>
        <w:ind w:firstLine="709"/>
        <w:jc w:val="both"/>
        <w:rPr>
          <w:rFonts w:ascii="Times New Roman" w:hAnsi="Times New Roman" w:cs="Times New Roman"/>
          <w:color w:val="000000"/>
          <w:sz w:val="28"/>
          <w:szCs w:val="28"/>
          <w:lang w:val="ru-RU"/>
        </w:rPr>
      </w:pPr>
      <w:r w:rsidRPr="001044CB">
        <w:rPr>
          <w:rFonts w:ascii="Times New Roman" w:hAnsi="Times New Roman" w:cs="Times New Roman"/>
          <w:color w:val="000000"/>
          <w:sz w:val="28"/>
          <w:szCs w:val="28"/>
          <w:lang w:val="ru-RU"/>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lang w:val="ru-RU"/>
        </w:rPr>
        <w:t xml:space="preserve">, </w:t>
      </w:r>
      <w:r w:rsidRPr="001044CB">
        <w:rPr>
          <w:rFonts w:ascii="Times New Roman" w:hAnsi="Times New Roman" w:cs="Times New Roman"/>
          <w:sz w:val="28"/>
          <w:szCs w:val="28"/>
          <w:lang w:val="ru-RU"/>
        </w:rPr>
        <w:t xml:space="preserve">Уставом Анучинского муниципального </w:t>
      </w:r>
      <w:r>
        <w:rPr>
          <w:rFonts w:ascii="Times New Roman" w:hAnsi="Times New Roman" w:cs="Times New Roman"/>
          <w:sz w:val="28"/>
          <w:szCs w:val="28"/>
          <w:lang w:val="ru-RU"/>
        </w:rPr>
        <w:t>округа Приморского края</w:t>
      </w:r>
      <w:r w:rsidR="00726AF3">
        <w:rPr>
          <w:rFonts w:ascii="Times New Roman" w:hAnsi="Times New Roman" w:cs="Times New Roman"/>
          <w:color w:val="000000"/>
          <w:sz w:val="28"/>
          <w:szCs w:val="28"/>
          <w:lang w:val="ru-RU"/>
        </w:rPr>
        <w:t xml:space="preserve">, Дума округа </w:t>
      </w:r>
    </w:p>
    <w:p w:rsidR="007A2D6F" w:rsidRPr="001044CB" w:rsidRDefault="00726AF3" w:rsidP="00726AF3">
      <w:pPr>
        <w:shd w:val="clear" w:color="auto" w:fill="FFFFFF"/>
        <w:spacing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РЕШИЛА:</w:t>
      </w:r>
    </w:p>
    <w:p w:rsidR="007A2D6F" w:rsidRPr="001044CB" w:rsidRDefault="00726AF3">
      <w:pPr>
        <w:numPr>
          <w:ilvl w:val="0"/>
          <w:numId w:val="1"/>
        </w:numPr>
        <w:shd w:val="clear" w:color="auto" w:fill="FFFFFF"/>
        <w:spacing w:line="360" w:lineRule="auto"/>
        <w:ind w:firstLineChars="214" w:firstLine="599"/>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Принять решение «Об утверждении</w:t>
      </w:r>
      <w:r w:rsidR="00FF1FA2">
        <w:rPr>
          <w:rFonts w:ascii="Times New Roman" w:hAnsi="Times New Roman" w:cs="Times New Roman"/>
          <w:color w:val="000000"/>
          <w:sz w:val="28"/>
          <w:szCs w:val="28"/>
          <w:lang w:val="ru-RU"/>
        </w:rPr>
        <w:t xml:space="preserve"> </w:t>
      </w:r>
      <w:r w:rsidR="00FF1FA2" w:rsidRPr="001044CB">
        <w:rPr>
          <w:rFonts w:ascii="Times New Roman" w:hAnsi="Times New Roman" w:cs="Times New Roman"/>
          <w:color w:val="000000"/>
          <w:sz w:val="28"/>
          <w:szCs w:val="28"/>
          <w:lang w:val="ru-RU"/>
        </w:rPr>
        <w:t>Положени</w:t>
      </w:r>
      <w:r>
        <w:rPr>
          <w:rFonts w:ascii="Times New Roman" w:hAnsi="Times New Roman" w:cs="Times New Roman"/>
          <w:color w:val="000000"/>
          <w:sz w:val="28"/>
          <w:szCs w:val="28"/>
          <w:lang w:val="ru-RU"/>
        </w:rPr>
        <w:t>я</w:t>
      </w:r>
      <w:r w:rsidR="00FF1FA2" w:rsidRPr="001044CB">
        <w:rPr>
          <w:rFonts w:ascii="Times New Roman" w:hAnsi="Times New Roman" w:cs="Times New Roman"/>
          <w:color w:val="000000"/>
          <w:sz w:val="28"/>
          <w:szCs w:val="28"/>
          <w:lang w:val="ru-RU"/>
        </w:rPr>
        <w:t xml:space="preserve"> о муниципальном земельном контроля в границах Анучинского муниципального округа</w:t>
      </w:r>
      <w:r w:rsidR="00FC4FF7">
        <w:rPr>
          <w:rFonts w:ascii="Times New Roman" w:hAnsi="Times New Roman" w:cs="Times New Roman"/>
          <w:color w:val="000000"/>
          <w:sz w:val="28"/>
          <w:szCs w:val="28"/>
          <w:lang w:val="ru-RU"/>
        </w:rPr>
        <w:t xml:space="preserve">» </w:t>
      </w:r>
      <w:r w:rsidR="00FF1FA2" w:rsidRPr="001044CB">
        <w:rPr>
          <w:rFonts w:ascii="Times New Roman" w:hAnsi="Times New Roman" w:cs="Times New Roman"/>
          <w:color w:val="000000"/>
          <w:sz w:val="28"/>
          <w:szCs w:val="28"/>
          <w:lang w:val="ru-RU"/>
        </w:rPr>
        <w:t>(прилагается)</w:t>
      </w:r>
      <w:r w:rsidR="00FF1FA2" w:rsidRPr="001044CB">
        <w:rPr>
          <w:rFonts w:ascii="Times New Roman" w:hAnsi="Times New Roman" w:cs="Times New Roman"/>
          <w:color w:val="000000"/>
          <w:lang w:val="ru-RU"/>
        </w:rPr>
        <w:t>.</w:t>
      </w:r>
      <w:proofErr w:type="gramEnd"/>
    </w:p>
    <w:p w:rsidR="007A2D6F" w:rsidRDefault="00FF1FA2">
      <w:pPr>
        <w:numPr>
          <w:ilvl w:val="0"/>
          <w:numId w:val="1"/>
        </w:numPr>
        <w:shd w:val="clear" w:color="auto" w:fill="FFFFFF"/>
        <w:spacing w:line="360" w:lineRule="auto"/>
        <w:ind w:firstLineChars="214" w:firstLine="59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Признать утратившим силу Решение Думы Анучинского муниципального округа </w:t>
      </w:r>
      <w:r w:rsidR="00FC4FF7">
        <w:rPr>
          <w:rFonts w:ascii="Times New Roman" w:hAnsi="Times New Roman" w:cs="Times New Roman"/>
          <w:color w:val="000000"/>
          <w:sz w:val="28"/>
          <w:szCs w:val="28"/>
          <w:lang w:val="ru-RU"/>
        </w:rPr>
        <w:t>Приморского края от 29.09.2021</w:t>
      </w:r>
      <w:r>
        <w:rPr>
          <w:rFonts w:ascii="Times New Roman" w:hAnsi="Times New Roman" w:cs="Times New Roman"/>
          <w:color w:val="000000"/>
          <w:sz w:val="28"/>
          <w:szCs w:val="28"/>
          <w:lang w:val="ru-RU"/>
        </w:rPr>
        <w:t xml:space="preserve"> №</w:t>
      </w:r>
      <w:r w:rsidR="00FC4FF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235-НПА «Об утверждении Положения о муниципальном земельном контроле в границах Анучинского муниципа</w:t>
      </w:r>
      <w:r w:rsidR="00FC4FF7">
        <w:rPr>
          <w:rFonts w:ascii="Times New Roman" w:hAnsi="Times New Roman" w:cs="Times New Roman"/>
          <w:color w:val="000000"/>
          <w:sz w:val="28"/>
          <w:szCs w:val="28"/>
          <w:lang w:val="ru-RU"/>
        </w:rPr>
        <w:t>льного округа Приморского края» (ред. от 21.12.2022 № 376-НПА).</w:t>
      </w:r>
    </w:p>
    <w:p w:rsidR="007A2D6F" w:rsidRPr="00FC4FF7" w:rsidRDefault="00FF1FA2" w:rsidP="00FC4FF7">
      <w:pPr>
        <w:numPr>
          <w:ilvl w:val="0"/>
          <w:numId w:val="1"/>
        </w:numPr>
        <w:shd w:val="clear" w:color="auto" w:fill="FFFFFF"/>
        <w:spacing w:line="360" w:lineRule="auto"/>
        <w:ind w:firstLineChars="214" w:firstLine="599"/>
        <w:jc w:val="both"/>
        <w:rPr>
          <w:rFonts w:ascii="Times New Roman" w:hAnsi="Times New Roman" w:cs="Times New Roman"/>
          <w:sz w:val="28"/>
          <w:szCs w:val="28"/>
          <w:lang w:val="ru-RU"/>
        </w:rPr>
      </w:pPr>
      <w:r w:rsidRPr="00FC4FF7">
        <w:rPr>
          <w:rFonts w:ascii="Times New Roman" w:hAnsi="Times New Roman" w:cs="Times New Roman"/>
          <w:color w:val="000000"/>
          <w:sz w:val="28"/>
          <w:szCs w:val="28"/>
          <w:lang w:val="ru-RU"/>
        </w:rPr>
        <w:t xml:space="preserve">Настоящее решение </w:t>
      </w:r>
      <w:r w:rsidR="00FC4FF7" w:rsidRPr="00FC4FF7">
        <w:rPr>
          <w:rFonts w:ascii="Times New Roman" w:hAnsi="Times New Roman" w:cs="Times New Roman"/>
          <w:color w:val="000000"/>
          <w:sz w:val="28"/>
          <w:szCs w:val="28"/>
          <w:lang w:val="ru-RU"/>
        </w:rPr>
        <w:t xml:space="preserve">направить главе Анучинского муниципального округа для подписания и официального опубликования. </w:t>
      </w:r>
    </w:p>
    <w:p w:rsidR="00FC4FF7" w:rsidRPr="00FC4FF7" w:rsidRDefault="00FC4FF7" w:rsidP="00FC4FF7">
      <w:pPr>
        <w:shd w:val="clear" w:color="auto" w:fill="FFFFFF"/>
        <w:spacing w:line="360" w:lineRule="auto"/>
        <w:ind w:left="599"/>
        <w:jc w:val="both"/>
        <w:rPr>
          <w:rFonts w:ascii="Times New Roman" w:hAnsi="Times New Roman" w:cs="Times New Roman"/>
          <w:sz w:val="28"/>
          <w:szCs w:val="28"/>
          <w:lang w:val="ru-RU"/>
        </w:rPr>
      </w:pPr>
    </w:p>
    <w:p w:rsidR="00FC4FF7" w:rsidRDefault="00FC4FF7">
      <w:pPr>
        <w:rPr>
          <w:rFonts w:ascii="Times New Roman" w:hAnsi="Times New Roman" w:cs="Times New Roman"/>
          <w:sz w:val="28"/>
          <w:szCs w:val="28"/>
          <w:lang w:val="ru-RU"/>
        </w:rPr>
      </w:pPr>
      <w:r>
        <w:rPr>
          <w:rFonts w:ascii="Times New Roman" w:hAnsi="Times New Roman" w:cs="Times New Roman"/>
          <w:sz w:val="28"/>
          <w:szCs w:val="28"/>
          <w:lang w:val="ru-RU"/>
        </w:rPr>
        <w:t>Председатель</w:t>
      </w:r>
    </w:p>
    <w:p w:rsidR="007A2D6F" w:rsidRPr="001044CB" w:rsidRDefault="00FC4FF7">
      <w:pPr>
        <w:rPr>
          <w:rFonts w:ascii="Times New Roman" w:hAnsi="Times New Roman" w:cs="Times New Roman"/>
          <w:sz w:val="28"/>
          <w:szCs w:val="28"/>
          <w:lang w:val="ru-RU"/>
        </w:rPr>
      </w:pPr>
      <w:r>
        <w:rPr>
          <w:rFonts w:ascii="Times New Roman" w:hAnsi="Times New Roman" w:cs="Times New Roman"/>
          <w:sz w:val="28"/>
          <w:szCs w:val="28"/>
          <w:lang w:val="ru-RU"/>
        </w:rPr>
        <w:t xml:space="preserve">Думы </w:t>
      </w:r>
      <w:r w:rsidR="00FF1FA2" w:rsidRPr="001044CB">
        <w:rPr>
          <w:rFonts w:ascii="Times New Roman" w:hAnsi="Times New Roman" w:cs="Times New Roman"/>
          <w:sz w:val="28"/>
          <w:szCs w:val="28"/>
          <w:lang w:val="ru-RU"/>
        </w:rPr>
        <w:t>Анучинского</w:t>
      </w:r>
    </w:p>
    <w:p w:rsidR="007A2D6F" w:rsidRPr="00FC4FF7" w:rsidRDefault="00FF1FA2" w:rsidP="00FC4FF7">
      <w:pPr>
        <w:tabs>
          <w:tab w:val="left" w:pos="7513"/>
        </w:tabs>
        <w:rPr>
          <w:rFonts w:ascii="Times New Roman" w:hAnsi="Times New Roman" w:cs="Times New Roman"/>
          <w:sz w:val="28"/>
          <w:szCs w:val="28"/>
          <w:lang w:val="ru-RU"/>
        </w:rPr>
      </w:pPr>
      <w:r w:rsidRPr="001044CB">
        <w:rPr>
          <w:rFonts w:ascii="Times New Roman" w:hAnsi="Times New Roman" w:cs="Times New Roman"/>
          <w:sz w:val="28"/>
          <w:szCs w:val="28"/>
          <w:lang w:val="ru-RU"/>
        </w:rPr>
        <w:t xml:space="preserve">муниципального округа                                            </w:t>
      </w:r>
      <w:r w:rsidR="00FC4FF7">
        <w:rPr>
          <w:rFonts w:ascii="Times New Roman" w:hAnsi="Times New Roman" w:cs="Times New Roman"/>
          <w:sz w:val="28"/>
          <w:szCs w:val="28"/>
          <w:lang w:val="ru-RU"/>
        </w:rPr>
        <w:t xml:space="preserve">            </w:t>
      </w:r>
      <w:r w:rsidRPr="001044CB">
        <w:rPr>
          <w:rFonts w:ascii="Times New Roman" w:hAnsi="Times New Roman" w:cs="Times New Roman"/>
          <w:sz w:val="28"/>
          <w:szCs w:val="28"/>
          <w:lang w:val="ru-RU"/>
        </w:rPr>
        <w:t xml:space="preserve">             </w:t>
      </w:r>
      <w:r w:rsidR="00FC4FF7">
        <w:rPr>
          <w:rFonts w:ascii="Times New Roman" w:hAnsi="Times New Roman" w:cs="Times New Roman"/>
          <w:sz w:val="28"/>
          <w:szCs w:val="28"/>
          <w:lang w:val="ru-RU"/>
        </w:rPr>
        <w:t>Г.П. Тишина</w:t>
      </w:r>
    </w:p>
    <w:p w:rsidR="007A2D6F" w:rsidRPr="001044CB" w:rsidRDefault="00FF1FA2">
      <w:pPr>
        <w:jc w:val="center"/>
        <w:rPr>
          <w:rFonts w:ascii="Times New Roman" w:hAnsi="Times New Roman" w:cs="Times New Roman"/>
          <w:b/>
          <w:sz w:val="28"/>
          <w:szCs w:val="28"/>
          <w:lang w:val="ru-RU"/>
        </w:rPr>
      </w:pPr>
      <w:r w:rsidRPr="001044CB">
        <w:rPr>
          <w:rFonts w:ascii="Times New Roman" w:hAnsi="Times New Roman" w:cs="Times New Roman"/>
          <w:b/>
          <w:sz w:val="28"/>
          <w:szCs w:val="28"/>
          <w:lang w:val="ru-RU"/>
        </w:rPr>
        <w:lastRenderedPageBreak/>
        <w:t>ПОЯСНИТЕЛЬНАЯ ЗАПИСКА</w:t>
      </w:r>
    </w:p>
    <w:p w:rsidR="007A2D6F" w:rsidRDefault="00FF1FA2">
      <w:pPr>
        <w:pStyle w:val="ConsPlusTitle"/>
        <w:jc w:val="center"/>
        <w:rPr>
          <w:rFonts w:ascii="Times New Roman" w:hAnsi="Times New Roman" w:cs="Times New Roman"/>
          <w:sz w:val="28"/>
          <w:szCs w:val="28"/>
        </w:rPr>
      </w:pPr>
      <w:r>
        <w:rPr>
          <w:rFonts w:ascii="Times New Roman" w:hAnsi="Times New Roman" w:cs="Times New Roman"/>
          <w:sz w:val="28"/>
          <w:szCs w:val="28"/>
        </w:rPr>
        <w:t>к вопросу</w:t>
      </w:r>
    </w:p>
    <w:p w:rsidR="007A2D6F" w:rsidRDefault="00FF1FA2">
      <w:pPr>
        <w:pStyle w:val="ConsPlusTitle"/>
        <w:tabs>
          <w:tab w:val="left" w:pos="4560"/>
        </w:tabs>
        <w:ind w:right="-5"/>
        <w:jc w:val="center"/>
        <w:rPr>
          <w:rFonts w:ascii="Times New Roman" w:hAnsi="Times New Roman" w:cs="Times New Roman"/>
          <w:sz w:val="28"/>
          <w:szCs w:val="28"/>
        </w:rPr>
      </w:pPr>
      <w:r>
        <w:rPr>
          <w:rFonts w:ascii="Times New Roman" w:hAnsi="Times New Roman" w:cs="Times New Roman"/>
          <w:sz w:val="28"/>
          <w:szCs w:val="28"/>
        </w:rPr>
        <w:t>Об</w:t>
      </w:r>
      <w:r w:rsidR="00FC4FF7">
        <w:rPr>
          <w:rFonts w:ascii="Times New Roman" w:hAnsi="Times New Roman" w:cs="Times New Roman"/>
          <w:sz w:val="28"/>
          <w:szCs w:val="28"/>
        </w:rPr>
        <w:t xml:space="preserve"> </w:t>
      </w:r>
      <w:r>
        <w:rPr>
          <w:rFonts w:ascii="Times New Roman" w:hAnsi="Times New Roman" w:cs="Times New Roman"/>
          <w:sz w:val="28"/>
          <w:szCs w:val="28"/>
        </w:rPr>
        <w:t>утверждении Положения о муниципальном земельном контроле в границах Анучинского муниципального округа Приморского края</w:t>
      </w:r>
    </w:p>
    <w:p w:rsidR="007A2D6F" w:rsidRDefault="007A2D6F">
      <w:pPr>
        <w:pStyle w:val="ConsPlusTitle"/>
        <w:tabs>
          <w:tab w:val="left" w:pos="4560"/>
        </w:tabs>
        <w:ind w:right="-5"/>
        <w:jc w:val="center"/>
        <w:rPr>
          <w:rFonts w:ascii="Times New Roman" w:hAnsi="Times New Roman" w:cs="Times New Roman"/>
          <w:sz w:val="28"/>
          <w:szCs w:val="28"/>
        </w:rPr>
      </w:pPr>
    </w:p>
    <w:p w:rsidR="007A2D6F" w:rsidRDefault="00FF1FA2">
      <w:pPr>
        <w:autoSpaceDE w:val="0"/>
        <w:autoSpaceDN w:val="0"/>
        <w:adjustRightInd w:val="0"/>
        <w:ind w:firstLine="540"/>
        <w:jc w:val="both"/>
        <w:rPr>
          <w:rFonts w:ascii="Times New Roman" w:hAnsi="Times New Roman" w:cs="Times New Roman"/>
          <w:sz w:val="28"/>
          <w:szCs w:val="28"/>
          <w:lang w:val="ru-RU"/>
        </w:rPr>
      </w:pPr>
      <w:bookmarkStart w:id="1" w:name="_Hlk63524021"/>
      <w:proofErr w:type="gramStart"/>
      <w:r w:rsidRPr="001044CB">
        <w:rPr>
          <w:rFonts w:ascii="Times New Roman" w:hAnsi="Times New Roman" w:cs="Times New Roman"/>
          <w:sz w:val="28"/>
          <w:szCs w:val="28"/>
          <w:lang w:val="ru-RU"/>
        </w:rPr>
        <w:t xml:space="preserve">В соответствии с </w:t>
      </w:r>
      <w:bookmarkStart w:id="2" w:name="_Hlk148970626"/>
      <w:r>
        <w:rPr>
          <w:rFonts w:ascii="Times New Roman" w:hAnsi="Times New Roman" w:cs="Times New Roman"/>
          <w:sz w:val="28"/>
          <w:szCs w:val="28"/>
          <w:lang w:val="ru-RU"/>
        </w:rPr>
        <w:t xml:space="preserve">внесением изменений в </w:t>
      </w:r>
      <w:r w:rsidRPr="001044CB">
        <w:rPr>
          <w:rFonts w:ascii="Times New Roman" w:hAnsi="Times New Roman" w:cs="Times New Roman"/>
          <w:color w:val="000000"/>
          <w:sz w:val="28"/>
          <w:szCs w:val="28"/>
          <w:lang w:val="ru-RU"/>
        </w:rPr>
        <w:t>Федеральны</w:t>
      </w:r>
      <w:r>
        <w:rPr>
          <w:rFonts w:ascii="Times New Roman" w:hAnsi="Times New Roman" w:cs="Times New Roman"/>
          <w:color w:val="000000"/>
          <w:sz w:val="28"/>
          <w:szCs w:val="28"/>
          <w:lang w:val="ru-RU"/>
        </w:rPr>
        <w:t>й</w:t>
      </w:r>
      <w:r w:rsidRPr="001044CB">
        <w:rPr>
          <w:rFonts w:ascii="Times New Roman" w:hAnsi="Times New Roman" w:cs="Times New Roman"/>
          <w:color w:val="000000"/>
          <w:sz w:val="28"/>
          <w:szCs w:val="28"/>
          <w:lang w:val="ru-RU"/>
        </w:rPr>
        <w:t xml:space="preserve"> закон от 31.07.2020</w:t>
      </w:r>
      <w:r>
        <w:rPr>
          <w:rFonts w:ascii="Times New Roman" w:hAnsi="Times New Roman" w:cs="Times New Roman"/>
          <w:color w:val="000000"/>
          <w:sz w:val="28"/>
          <w:szCs w:val="28"/>
          <w:lang w:val="ru-RU"/>
        </w:rPr>
        <w:t>г.</w:t>
      </w:r>
      <w:r w:rsidRPr="001044CB">
        <w:rPr>
          <w:rFonts w:ascii="Times New Roman" w:hAnsi="Times New Roman" w:cs="Times New Roman"/>
          <w:color w:val="000000"/>
          <w:sz w:val="28"/>
          <w:szCs w:val="28"/>
          <w:lang w:val="ru-RU"/>
        </w:rPr>
        <w:t xml:space="preserve">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lang w:val="ru-RU"/>
        </w:rPr>
        <w:t xml:space="preserve"> в части статей 52 (части 10-13) и 98 (части 9 и 10) </w:t>
      </w:r>
      <w:r w:rsidRPr="001044CB">
        <w:rPr>
          <w:rFonts w:ascii="Times New Roman" w:hAnsi="Times New Roman" w:cs="Times New Roman"/>
          <w:sz w:val="28"/>
          <w:szCs w:val="28"/>
          <w:lang w:val="ru-RU"/>
        </w:rPr>
        <w:t xml:space="preserve">возникла необходимость внести изменения в Положение о муниципальном </w:t>
      </w:r>
      <w:r>
        <w:rPr>
          <w:rFonts w:ascii="Times New Roman" w:hAnsi="Times New Roman" w:cs="Times New Roman"/>
          <w:sz w:val="28"/>
          <w:szCs w:val="28"/>
          <w:lang w:val="ru-RU"/>
        </w:rPr>
        <w:t xml:space="preserve">земельном </w:t>
      </w:r>
      <w:r w:rsidRPr="001044CB">
        <w:rPr>
          <w:rFonts w:ascii="Times New Roman" w:hAnsi="Times New Roman" w:cs="Times New Roman"/>
          <w:sz w:val="28"/>
          <w:szCs w:val="28"/>
          <w:lang w:val="ru-RU"/>
        </w:rPr>
        <w:t xml:space="preserve">контроле </w:t>
      </w:r>
      <w:r>
        <w:rPr>
          <w:rFonts w:ascii="Times New Roman" w:hAnsi="Times New Roman" w:cs="Times New Roman"/>
          <w:sz w:val="28"/>
          <w:szCs w:val="28"/>
          <w:lang w:val="ru-RU"/>
        </w:rPr>
        <w:t xml:space="preserve">в границах </w:t>
      </w:r>
      <w:r w:rsidRPr="001044CB">
        <w:rPr>
          <w:rFonts w:ascii="Times New Roman" w:hAnsi="Times New Roman" w:cs="Times New Roman"/>
          <w:sz w:val="28"/>
          <w:szCs w:val="28"/>
          <w:lang w:val="ru-RU"/>
        </w:rPr>
        <w:t>Анучинского муниципального округа, утвержденное решением Думы Анучинского муниципального округа от 2</w:t>
      </w:r>
      <w:r>
        <w:rPr>
          <w:rFonts w:ascii="Times New Roman" w:hAnsi="Times New Roman" w:cs="Times New Roman"/>
          <w:sz w:val="28"/>
          <w:szCs w:val="28"/>
          <w:lang w:val="ru-RU"/>
        </w:rPr>
        <w:t>9</w:t>
      </w:r>
      <w:r w:rsidRPr="001044CB">
        <w:rPr>
          <w:rFonts w:ascii="Times New Roman" w:hAnsi="Times New Roman" w:cs="Times New Roman"/>
          <w:sz w:val="28"/>
          <w:szCs w:val="28"/>
          <w:lang w:val="ru-RU"/>
        </w:rPr>
        <w:t>.0</w:t>
      </w:r>
      <w:r>
        <w:rPr>
          <w:rFonts w:ascii="Times New Roman" w:hAnsi="Times New Roman" w:cs="Times New Roman"/>
          <w:sz w:val="28"/>
          <w:szCs w:val="28"/>
          <w:lang w:val="ru-RU"/>
        </w:rPr>
        <w:t>9</w:t>
      </w:r>
      <w:r w:rsidRPr="001044CB">
        <w:rPr>
          <w:rFonts w:ascii="Times New Roman" w:hAnsi="Times New Roman" w:cs="Times New Roman"/>
          <w:sz w:val="28"/>
          <w:szCs w:val="28"/>
          <w:lang w:val="ru-RU"/>
        </w:rPr>
        <w:t>.2021</w:t>
      </w:r>
      <w:r>
        <w:rPr>
          <w:rFonts w:ascii="Times New Roman" w:hAnsi="Times New Roman" w:cs="Times New Roman"/>
          <w:sz w:val="28"/>
          <w:szCs w:val="28"/>
          <w:lang w:val="ru-RU"/>
        </w:rPr>
        <w:t>г.</w:t>
      </w:r>
      <w:r w:rsidRPr="001044CB">
        <w:rPr>
          <w:rFonts w:ascii="Times New Roman" w:hAnsi="Times New Roman" w:cs="Times New Roman"/>
          <w:sz w:val="28"/>
          <w:szCs w:val="28"/>
          <w:lang w:val="ru-RU"/>
        </w:rPr>
        <w:t xml:space="preserve"> №2</w:t>
      </w:r>
      <w:r>
        <w:rPr>
          <w:rFonts w:ascii="Times New Roman" w:hAnsi="Times New Roman" w:cs="Times New Roman"/>
          <w:sz w:val="28"/>
          <w:szCs w:val="28"/>
          <w:lang w:val="ru-RU"/>
        </w:rPr>
        <w:t>35</w:t>
      </w:r>
      <w:r w:rsidRPr="001044CB">
        <w:rPr>
          <w:rFonts w:ascii="Times New Roman" w:hAnsi="Times New Roman" w:cs="Times New Roman"/>
          <w:sz w:val="28"/>
          <w:szCs w:val="28"/>
          <w:lang w:val="ru-RU"/>
        </w:rPr>
        <w:t>-НПА</w:t>
      </w:r>
      <w:r>
        <w:rPr>
          <w:rFonts w:ascii="Times New Roman" w:hAnsi="Times New Roman" w:cs="Times New Roman"/>
          <w:sz w:val="28"/>
          <w:szCs w:val="28"/>
          <w:lang w:val="ru-RU"/>
        </w:rPr>
        <w:t>, соответственно:</w:t>
      </w:r>
      <w:proofErr w:type="gramEnd"/>
    </w:p>
    <w:p w:rsidR="007A2D6F" w:rsidRDefault="00FF1FA2">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пункт 3.10 изложить в новой редакции:</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lang w:val="ru-RU"/>
        </w:rPr>
        <w:t>видео-конференц-связи</w:t>
      </w:r>
      <w:proofErr w:type="spellEnd"/>
      <w:r>
        <w:rPr>
          <w:rFonts w:ascii="Times New Roman" w:hAnsi="Times New Roman" w:cs="Times New Roman"/>
          <w:sz w:val="28"/>
          <w:szCs w:val="28"/>
          <w:lang w:val="ru-RU"/>
        </w:rPr>
        <w:t>.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rsidR="007A2D6F" w:rsidRDefault="00FF1FA2">
      <w:pPr>
        <w:autoSpaceDE w:val="0"/>
        <w:autoSpaceDN w:val="0"/>
        <w:adjustRightInd w:val="0"/>
        <w:ind w:firstLine="5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случае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настоящем пункте - заявление контролируемого лица).</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Контрольный (надзорный) орган рассматривает заявление контролируемого лица в течение 10 рабочих дней </w:t>
      </w:r>
      <w:proofErr w:type="gramStart"/>
      <w:r>
        <w:rPr>
          <w:rFonts w:ascii="Times New Roman" w:hAnsi="Times New Roman" w:cs="Times New Roman"/>
          <w:sz w:val="28"/>
          <w:szCs w:val="28"/>
          <w:lang w:val="ru-RU"/>
        </w:rPr>
        <w:t>с даты регистрации</w:t>
      </w:r>
      <w:proofErr w:type="gramEnd"/>
      <w:r>
        <w:rPr>
          <w:rFonts w:ascii="Times New Roman" w:hAnsi="Times New Roman" w:cs="Times New Roman"/>
          <w:sz w:val="28"/>
          <w:szCs w:val="28"/>
          <w:lang w:val="ru-RU"/>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от контролируемого лица поступило уведомление об отзыве заявления о проведении профилактического визита;</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A2D6F" w:rsidRDefault="00FF1FA2">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7A2D6F" w:rsidRDefault="00FF1FA2">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пункт 4.19 изложить в новой редакции:</w:t>
      </w:r>
    </w:p>
    <w:p w:rsidR="007A2D6F" w:rsidRDefault="00FF1FA2">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«4.19. </w:t>
      </w:r>
      <w:proofErr w:type="gramStart"/>
      <w:r>
        <w:rPr>
          <w:rFonts w:ascii="Times New Roman" w:hAnsi="Times New Roman" w:cs="Times New Roman"/>
          <w:sz w:val="28"/>
          <w:szCs w:val="28"/>
          <w:lang w:val="ru-RU"/>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ЕРКНМ, а также доведения их до контролируемых лиц посредством инфраструктуры, </w:t>
      </w:r>
      <w:r>
        <w:rPr>
          <w:rFonts w:ascii="Times New Roman" w:hAnsi="Times New Roman" w:cs="Times New Roman"/>
          <w:sz w:val="28"/>
          <w:szCs w:val="28"/>
          <w:lang w:val="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Pr>
          <w:rFonts w:ascii="Times New Roman" w:hAnsi="Times New Roman" w:cs="Times New Roman"/>
          <w:sz w:val="28"/>
          <w:szCs w:val="28"/>
          <w:lang w:val="ru-RU"/>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A2D6F" w:rsidRDefault="00FF1FA2">
      <w:pPr>
        <w:autoSpaceDE w:val="0"/>
        <w:autoSpaceDN w:val="0"/>
        <w:adjustRightInd w:val="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Pr>
          <w:rFonts w:ascii="Times New Roman" w:hAnsi="Times New Roman" w:cs="Times New Roman"/>
          <w:sz w:val="28"/>
          <w:szCs w:val="28"/>
          <w:lang w:val="ru-RU"/>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Pr>
          <w:rFonts w:ascii="Times New Roman" w:hAnsi="Times New Roman" w:cs="Times New Roman"/>
          <w:sz w:val="28"/>
          <w:szCs w:val="28"/>
          <w:lang w:val="ru-RU"/>
        </w:rPr>
        <w:t>аутентификации</w:t>
      </w:r>
      <w:proofErr w:type="gramEnd"/>
      <w:r>
        <w:rPr>
          <w:rFonts w:ascii="Times New Roman" w:hAnsi="Times New Roman" w:cs="Times New Roman"/>
          <w:sz w:val="28"/>
          <w:szCs w:val="28"/>
          <w:lang w:val="ru-RU"/>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7A2D6F" w:rsidRDefault="00FF1FA2">
      <w:pPr>
        <w:autoSpaceDE w:val="0"/>
        <w:autoSpaceDN w:val="0"/>
        <w:adjustRightInd w:val="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 31 декабря 2025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sz w:val="28"/>
          <w:szCs w:val="28"/>
          <w:lang w:val="ru-RU"/>
        </w:rPr>
        <w:t>осуществляться</w:t>
      </w:r>
      <w:proofErr w:type="gramEnd"/>
      <w:r>
        <w:rPr>
          <w:rFonts w:ascii="Times New Roman" w:hAnsi="Times New Roman" w:cs="Times New Roman"/>
          <w:sz w:val="28"/>
          <w:szCs w:val="28"/>
          <w:lang w:val="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A2D6F" w:rsidRDefault="007A2D6F">
      <w:pPr>
        <w:autoSpaceDE w:val="0"/>
        <w:autoSpaceDN w:val="0"/>
        <w:adjustRightInd w:val="0"/>
        <w:ind w:firstLine="708"/>
        <w:jc w:val="both"/>
        <w:rPr>
          <w:rFonts w:ascii="Times New Roman" w:hAnsi="Times New Roman" w:cs="Times New Roman"/>
          <w:sz w:val="28"/>
          <w:szCs w:val="28"/>
          <w:lang w:val="ru-RU"/>
        </w:rPr>
      </w:pPr>
    </w:p>
    <w:p w:rsidR="00E50DEB" w:rsidRDefault="00E50DEB">
      <w:pPr>
        <w:autoSpaceDE w:val="0"/>
        <w:autoSpaceDN w:val="0"/>
        <w:adjustRightInd w:val="0"/>
        <w:ind w:firstLine="708"/>
        <w:jc w:val="both"/>
        <w:rPr>
          <w:rFonts w:ascii="Times New Roman" w:hAnsi="Times New Roman" w:cs="Times New Roman"/>
          <w:sz w:val="28"/>
          <w:szCs w:val="28"/>
          <w:lang w:val="ru-RU"/>
        </w:rPr>
      </w:pPr>
    </w:p>
    <w:p w:rsidR="00E50DEB" w:rsidRDefault="00E50DEB">
      <w:pPr>
        <w:autoSpaceDE w:val="0"/>
        <w:autoSpaceDN w:val="0"/>
        <w:adjustRightInd w:val="0"/>
        <w:ind w:firstLine="708"/>
        <w:jc w:val="both"/>
        <w:rPr>
          <w:rFonts w:ascii="Times New Roman" w:hAnsi="Times New Roman" w:cs="Times New Roman"/>
          <w:sz w:val="28"/>
          <w:szCs w:val="28"/>
          <w:lang w:val="ru-RU"/>
        </w:rPr>
      </w:pPr>
    </w:p>
    <w:p w:rsidR="007A2D6F" w:rsidRDefault="00FC4FF7" w:rsidP="00E50DEB">
      <w:pPr>
        <w:ind w:firstLineChars="1400" w:firstLine="392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Главный специалист</w:t>
      </w:r>
      <w:r w:rsidR="00FF1FA2">
        <w:rPr>
          <w:rFonts w:ascii="Times New Roman" w:hAnsi="Times New Roman" w:cs="Times New Roman"/>
          <w:sz w:val="28"/>
          <w:szCs w:val="28"/>
          <w:lang w:val="ru-RU"/>
        </w:rPr>
        <w:t xml:space="preserve"> отдела финансового </w:t>
      </w:r>
      <w:r>
        <w:rPr>
          <w:rFonts w:ascii="Times New Roman" w:hAnsi="Times New Roman" w:cs="Times New Roman"/>
          <w:sz w:val="28"/>
          <w:szCs w:val="28"/>
          <w:lang w:val="ru-RU"/>
        </w:rPr>
        <w:t xml:space="preserve">     </w:t>
      </w:r>
      <w:r w:rsidR="00FF1FA2">
        <w:rPr>
          <w:rFonts w:ascii="Times New Roman" w:hAnsi="Times New Roman" w:cs="Times New Roman"/>
          <w:sz w:val="28"/>
          <w:szCs w:val="28"/>
          <w:lang w:val="ru-RU"/>
        </w:rPr>
        <w:t>контроля</w:t>
      </w:r>
      <w:r>
        <w:rPr>
          <w:rFonts w:ascii="Times New Roman" w:hAnsi="Times New Roman" w:cs="Times New Roman"/>
          <w:sz w:val="28"/>
          <w:szCs w:val="28"/>
          <w:lang w:val="ru-RU"/>
        </w:rPr>
        <w:t xml:space="preserve"> </w:t>
      </w:r>
      <w:r w:rsidR="00FF1FA2">
        <w:rPr>
          <w:rFonts w:ascii="Times New Roman" w:hAnsi="Times New Roman" w:cs="Times New Roman"/>
          <w:sz w:val="28"/>
          <w:szCs w:val="28"/>
          <w:lang w:val="ru-RU"/>
        </w:rPr>
        <w:t xml:space="preserve"> администрации Анучинского МО</w:t>
      </w:r>
    </w:p>
    <w:p w:rsidR="00E50DEB" w:rsidRDefault="00FF1FA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A2D6F" w:rsidRDefault="00FF1FA2" w:rsidP="00E50DEB">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Меховский</w:t>
      </w:r>
      <w:proofErr w:type="spellEnd"/>
      <w:r>
        <w:rPr>
          <w:rFonts w:ascii="Times New Roman" w:hAnsi="Times New Roman" w:cs="Times New Roman"/>
          <w:sz w:val="28"/>
          <w:szCs w:val="28"/>
          <w:lang w:val="ru-RU"/>
        </w:rPr>
        <w:t xml:space="preserve"> В.В.</w:t>
      </w:r>
    </w:p>
    <w:p w:rsidR="007A2D6F" w:rsidRDefault="007A2D6F">
      <w:pPr>
        <w:autoSpaceDE w:val="0"/>
        <w:autoSpaceDN w:val="0"/>
        <w:adjustRightInd w:val="0"/>
        <w:ind w:firstLine="708"/>
        <w:jc w:val="both"/>
        <w:rPr>
          <w:rFonts w:ascii="Times New Roman" w:hAnsi="Times New Roman" w:cs="Times New Roman"/>
          <w:sz w:val="28"/>
          <w:szCs w:val="28"/>
          <w:lang w:val="ru-RU"/>
        </w:rPr>
      </w:pPr>
    </w:p>
    <w:bookmarkEnd w:id="1"/>
    <w:bookmarkEnd w:id="2"/>
    <w:p w:rsidR="007A2D6F" w:rsidRPr="00FC4FF7" w:rsidRDefault="007A2D6F">
      <w:pPr>
        <w:rPr>
          <w:rFonts w:ascii="Times New Roman" w:hAnsi="Times New Roman" w:cs="Times New Roman"/>
          <w:lang w:val="ru-RU"/>
        </w:rPr>
      </w:pPr>
    </w:p>
    <w:sectPr w:rsidR="007A2D6F" w:rsidRPr="00FC4FF7" w:rsidSect="00FC4FF7">
      <w:pgSz w:w="11906" w:h="16838"/>
      <w:pgMar w:top="568"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B4506F"/>
    <w:multiLevelType w:val="singleLevel"/>
    <w:tmpl w:val="FBB4506F"/>
    <w:lvl w:ilvl="0">
      <w:start w:val="1"/>
      <w:numFmt w:val="decimal"/>
      <w:suff w:val="space"/>
      <w:lvlText w:val="%1."/>
      <w:lvlJc w:val="left"/>
      <w:rPr>
        <w:rFonts w:ascii="Times New Roman" w:hAnsi="Times New Roman" w:cs="Times New Roman" w:hint="default"/>
        <w:sz w:val="28"/>
        <w:szCs w:val="28"/>
      </w:rPr>
    </w:lvl>
  </w:abstractNum>
  <w:abstractNum w:abstractNumId="1">
    <w:nsid w:val="1C785846"/>
    <w:multiLevelType w:val="multilevel"/>
    <w:tmpl w:val="1C785846"/>
    <w:lvl w:ilvl="0">
      <w:start w:val="1"/>
      <w:numFmt w:val="decimal"/>
      <w:lvlText w:val="%1)"/>
      <w:lvlJc w:val="left"/>
      <w:pPr>
        <w:ind w:left="1264" w:hanging="55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259D1BE"/>
    <w:multiLevelType w:val="singleLevel"/>
    <w:tmpl w:val="2259D1BE"/>
    <w:lvl w:ilvl="0">
      <w:start w:val="1"/>
      <w:numFmt w:val="decimal"/>
      <w:suff w:val="space"/>
      <w:lvlText w:val="%1."/>
      <w:lvlJc w:val="left"/>
    </w:lvl>
  </w:abstractNum>
  <w:abstractNum w:abstractNumId="3">
    <w:nsid w:val="428CE2EB"/>
    <w:multiLevelType w:val="singleLevel"/>
    <w:tmpl w:val="428CE2EB"/>
    <w:lvl w:ilvl="0">
      <w:start w:val="2"/>
      <w:numFmt w:val="decimal"/>
      <w:suff w:val="space"/>
      <w:lvlText w:val="%1."/>
      <w:lvlJc w:val="left"/>
    </w:lvl>
  </w:abstractNum>
  <w:abstractNum w:abstractNumId="4">
    <w:nsid w:val="4E3AC24C"/>
    <w:multiLevelType w:val="singleLevel"/>
    <w:tmpl w:val="4E3AC24C"/>
    <w:lvl w:ilvl="0">
      <w:start w:val="4"/>
      <w:numFmt w:val="decimal"/>
      <w:suff w:val="space"/>
      <w:lvlText w:val="%1."/>
      <w:lvlJc w:val="left"/>
    </w:lvl>
  </w:abstractNum>
  <w:abstractNum w:abstractNumId="5">
    <w:nsid w:val="63C1FB9E"/>
    <w:multiLevelType w:val="singleLevel"/>
    <w:tmpl w:val="63C1FB9E"/>
    <w:lvl w:ilvl="0">
      <w:start w:val="3"/>
      <w:numFmt w:val="decimal"/>
      <w:suff w:val="space"/>
      <w:lvlText w:val="%1."/>
      <w:lvlJc w:val="left"/>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0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00172A27"/>
    <w:rsid w:val="001044CB"/>
    <w:rsid w:val="00172A27"/>
    <w:rsid w:val="00567764"/>
    <w:rsid w:val="00610066"/>
    <w:rsid w:val="00726AF3"/>
    <w:rsid w:val="007A2D6F"/>
    <w:rsid w:val="00B93C41"/>
    <w:rsid w:val="00E50DEB"/>
    <w:rsid w:val="00FC4FF7"/>
    <w:rsid w:val="00FF1FA2"/>
    <w:rsid w:val="0A573BDF"/>
    <w:rsid w:val="2B677340"/>
    <w:rsid w:val="5B30574F"/>
    <w:rsid w:val="5BC94605"/>
    <w:rsid w:val="62327D61"/>
    <w:rsid w:val="6EB85A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D6F"/>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7A2D6F"/>
    <w:rPr>
      <w:color w:val="0000FF"/>
      <w:u w:val="single"/>
    </w:rPr>
  </w:style>
  <w:style w:type="paragraph" w:customStyle="1" w:styleId="ConsPlusNormal">
    <w:name w:val="ConsPlusNormal"/>
    <w:uiPriority w:val="99"/>
    <w:qFormat/>
    <w:rsid w:val="007A2D6F"/>
    <w:pPr>
      <w:suppressAutoHyphens/>
      <w:autoSpaceDE w:val="0"/>
      <w:ind w:firstLine="720"/>
    </w:pPr>
    <w:rPr>
      <w:rFonts w:ascii="Arial" w:eastAsia="Times New Roman" w:hAnsi="Arial" w:cs="Arial"/>
      <w:lang w:eastAsia="zh-CN"/>
    </w:rPr>
  </w:style>
  <w:style w:type="paragraph" w:customStyle="1" w:styleId="s1">
    <w:name w:val="s_1"/>
    <w:basedOn w:val="a"/>
    <w:qFormat/>
    <w:rsid w:val="007A2D6F"/>
    <w:pPr>
      <w:ind w:firstLine="720"/>
      <w:jc w:val="both"/>
    </w:pPr>
    <w:rPr>
      <w:rFonts w:ascii="Arial" w:hAnsi="Arial" w:cs="Arial"/>
      <w:sz w:val="26"/>
      <w:szCs w:val="26"/>
    </w:rPr>
  </w:style>
  <w:style w:type="paragraph" w:customStyle="1" w:styleId="1">
    <w:name w:val="Без интервала1"/>
    <w:qFormat/>
    <w:rsid w:val="007A2D6F"/>
    <w:pPr>
      <w:suppressAutoHyphens/>
    </w:pPr>
    <w:rPr>
      <w:rFonts w:ascii="Calibri" w:eastAsia="Times New Roman" w:hAnsi="Calibri" w:cs="Calibri"/>
      <w:sz w:val="22"/>
      <w:szCs w:val="22"/>
      <w:lang w:eastAsia="zh-CN"/>
    </w:rPr>
  </w:style>
  <w:style w:type="paragraph" w:customStyle="1" w:styleId="ConsPlusTitle">
    <w:name w:val="ConsPlusTitle"/>
    <w:qFormat/>
    <w:rsid w:val="007A2D6F"/>
    <w:pPr>
      <w:widowControl w:val="0"/>
      <w:suppressAutoHyphens/>
      <w:autoSpaceDE w:val="0"/>
    </w:pPr>
    <w:rPr>
      <w:rFonts w:ascii="Calibri" w:eastAsia="Calibri" w:hAnsi="Calibri" w:cs="Calibri"/>
      <w:b/>
      <w:bCs/>
      <w:sz w:val="22"/>
      <w:szCs w:val="22"/>
      <w:lang w:eastAsia="zh-CN"/>
    </w:rPr>
  </w:style>
  <w:style w:type="paragraph" w:customStyle="1" w:styleId="ConsTitle">
    <w:name w:val="ConsTitle"/>
    <w:qFormat/>
    <w:rsid w:val="007A2D6F"/>
    <w:pPr>
      <w:widowControl w:val="0"/>
      <w:suppressAutoHyphens/>
      <w:snapToGrid w:val="0"/>
    </w:pPr>
    <w:rPr>
      <w:rFonts w:ascii="Arial" w:eastAsia="Times New Roman" w:hAnsi="Arial" w:cs="Arial"/>
      <w:b/>
      <w:sz w:val="16"/>
      <w:lang w:eastAsia="zh-CN"/>
    </w:rPr>
  </w:style>
  <w:style w:type="paragraph" w:styleId="a4">
    <w:name w:val="Balloon Text"/>
    <w:basedOn w:val="a"/>
    <w:link w:val="a5"/>
    <w:rsid w:val="001044CB"/>
    <w:rPr>
      <w:rFonts w:ascii="Tahoma" w:hAnsi="Tahoma" w:cs="Tahoma"/>
      <w:sz w:val="16"/>
      <w:szCs w:val="16"/>
    </w:rPr>
  </w:style>
  <w:style w:type="character" w:customStyle="1" w:styleId="a5">
    <w:name w:val="Текст выноски Знак"/>
    <w:basedOn w:val="a0"/>
    <w:link w:val="a4"/>
    <w:rsid w:val="001044CB"/>
    <w:rPr>
      <w:rFonts w:ascii="Tahoma" w:hAnsi="Tahoma" w:cs="Tahoma"/>
      <w:sz w:val="16"/>
      <w:szCs w:val="16"/>
      <w:lang w:val="en-US" w:eastAsia="zh-CN"/>
    </w:rPr>
  </w:style>
  <w:style w:type="table" w:styleId="a6">
    <w:name w:val="Table Grid"/>
    <w:basedOn w:val="a1"/>
    <w:uiPriority w:val="39"/>
    <w:qFormat/>
    <w:rsid w:val="006100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FE3D-AA13-4669-9FA1-0431A001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TishinaGP</cp:lastModifiedBy>
  <cp:revision>4</cp:revision>
  <cp:lastPrinted>2024-02-27T02:22:00Z</cp:lastPrinted>
  <dcterms:created xsi:type="dcterms:W3CDTF">2023-12-28T00:00:00Z</dcterms:created>
  <dcterms:modified xsi:type="dcterms:W3CDTF">2024-03-06T00:31:00Z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A6F340ADC32447D8879558738B5914A4_11</vt:lpwstr>
  </property>
</Properties>
</file>