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BA30B0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C12CD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30B0">
        <w:rPr>
          <w:rFonts w:ascii="Times New Roman" w:hAnsi="Times New Roman" w:cs="Times New Roman"/>
          <w:b/>
          <w:sz w:val="28"/>
          <w:szCs w:val="28"/>
        </w:rPr>
        <w:t>5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0305B3">
        <w:rPr>
          <w:rFonts w:ascii="Times New Roman" w:hAnsi="Times New Roman" w:cs="Times New Roman"/>
          <w:sz w:val="28"/>
          <w:szCs w:val="28"/>
        </w:rPr>
        <w:t>1</w:t>
      </w:r>
      <w:r w:rsidR="00BA30B0">
        <w:rPr>
          <w:rFonts w:ascii="Times New Roman" w:hAnsi="Times New Roman" w:cs="Times New Roman"/>
          <w:sz w:val="28"/>
          <w:szCs w:val="28"/>
        </w:rPr>
        <w:t>73</w:t>
      </w:r>
      <w:r w:rsidRPr="00392407">
        <w:rPr>
          <w:rFonts w:ascii="Times New Roman" w:hAnsi="Times New Roman" w:cs="Times New Roman"/>
          <w:sz w:val="28"/>
          <w:szCs w:val="28"/>
        </w:rPr>
        <w:t>-р</w:t>
      </w:r>
      <w:r w:rsidR="00BA30B0">
        <w:rPr>
          <w:rFonts w:ascii="Times New Roman" w:hAnsi="Times New Roman" w:cs="Times New Roman"/>
          <w:sz w:val="28"/>
          <w:szCs w:val="28"/>
        </w:rPr>
        <w:t>а</w:t>
      </w:r>
      <w:r w:rsidRPr="00392407">
        <w:rPr>
          <w:rFonts w:ascii="Times New Roman" w:hAnsi="Times New Roman" w:cs="Times New Roman"/>
          <w:sz w:val="28"/>
          <w:szCs w:val="28"/>
        </w:rPr>
        <w:t xml:space="preserve"> от </w:t>
      </w:r>
      <w:r w:rsidR="00BA30B0">
        <w:rPr>
          <w:rFonts w:ascii="Times New Roman" w:hAnsi="Times New Roman" w:cs="Times New Roman"/>
          <w:sz w:val="28"/>
          <w:szCs w:val="28"/>
        </w:rPr>
        <w:t>19.06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52D2C" w:rsidRPr="003924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EC4E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B0">
        <w:rPr>
          <w:rFonts w:ascii="Times New Roman" w:hAnsi="Times New Roman" w:cs="Times New Roman"/>
          <w:sz w:val="28"/>
          <w:szCs w:val="28"/>
        </w:rPr>
        <w:t>администраци</w:t>
      </w:r>
      <w:r w:rsidR="00C12CD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7E11" w:rsidRPr="00257E11">
        <w:rPr>
          <w:rFonts w:ascii="Times New Roman" w:hAnsi="Times New Roman" w:cs="Times New Roman"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sz w:val="28"/>
          <w:szCs w:val="28"/>
        </w:rPr>
        <w:t>за 201</w:t>
      </w:r>
      <w:r w:rsidR="00BA30B0">
        <w:rPr>
          <w:rFonts w:ascii="Times New Roman" w:hAnsi="Times New Roman" w:cs="Times New Roman"/>
          <w:sz w:val="28"/>
          <w:szCs w:val="28"/>
        </w:rPr>
        <w:t>5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25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B0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</w:t>
      </w:r>
      <w:r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BA30B0">
        <w:rPr>
          <w:rFonts w:ascii="Times New Roman" w:hAnsi="Times New Roman" w:cs="Times New Roman"/>
          <w:sz w:val="28"/>
          <w:szCs w:val="28"/>
        </w:rPr>
        <w:t>26.06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BA30B0">
        <w:rPr>
          <w:rFonts w:ascii="Times New Roman" w:hAnsi="Times New Roman" w:cs="Times New Roman"/>
          <w:sz w:val="28"/>
          <w:szCs w:val="28"/>
        </w:rPr>
        <w:t>21.07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BA30B0">
        <w:rPr>
          <w:rFonts w:ascii="Times New Roman" w:hAnsi="Times New Roman" w:cs="Times New Roman"/>
          <w:sz w:val="28"/>
          <w:szCs w:val="28"/>
        </w:rPr>
        <w:t>21.07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</w:t>
      </w:r>
      <w:r w:rsidR="00772BDA">
        <w:rPr>
          <w:rFonts w:ascii="Times New Roman" w:hAnsi="Times New Roman" w:cs="Times New Roman"/>
          <w:sz w:val="28"/>
          <w:szCs w:val="28"/>
        </w:rPr>
        <w:t xml:space="preserve"> </w:t>
      </w:r>
      <w:r w:rsidR="0030555E">
        <w:rPr>
          <w:rFonts w:ascii="Times New Roman" w:hAnsi="Times New Roman" w:cs="Times New Roman"/>
          <w:sz w:val="28"/>
          <w:szCs w:val="28"/>
        </w:rPr>
        <w:t>- графики и другие нормативные акты учреждения.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0B0" w:rsidRDefault="00BA30B0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DF" w:rsidRDefault="00C12CD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CDF" w:rsidRDefault="00C12CD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987600" w:rsidRPr="0045634C" w:rsidRDefault="00987600" w:rsidP="00987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BA30B0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C12CD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A30B0">
        <w:rPr>
          <w:rFonts w:ascii="Times New Roman" w:hAnsi="Times New Roman" w:cs="Times New Roman"/>
          <w:b/>
          <w:sz w:val="28"/>
          <w:szCs w:val="28"/>
        </w:rPr>
        <w:t>5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05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A30B0">
        <w:rPr>
          <w:rFonts w:ascii="Times New Roman" w:hAnsi="Times New Roman" w:cs="Times New Roman"/>
          <w:b/>
          <w:sz w:val="28"/>
          <w:szCs w:val="28"/>
        </w:rPr>
        <w:t>21</w:t>
      </w:r>
      <w:r w:rsidR="000305B3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BA30B0">
        <w:rPr>
          <w:rFonts w:ascii="Times New Roman" w:hAnsi="Times New Roman" w:cs="Times New Roman"/>
          <w:b/>
          <w:sz w:val="28"/>
          <w:szCs w:val="28"/>
        </w:rPr>
        <w:t>л</w:t>
      </w:r>
      <w:r w:rsidR="000305B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3E9F">
        <w:rPr>
          <w:rFonts w:ascii="Times New Roman" w:hAnsi="Times New Roman" w:cs="Times New Roman"/>
          <w:b/>
          <w:sz w:val="28"/>
          <w:szCs w:val="28"/>
        </w:rPr>
        <w:t>7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0305B3">
        <w:rPr>
          <w:rFonts w:ascii="Times New Roman" w:hAnsi="Times New Roman" w:cs="Times New Roman"/>
          <w:sz w:val="28"/>
          <w:szCs w:val="28"/>
        </w:rPr>
        <w:t>1</w:t>
      </w:r>
      <w:r w:rsidR="00BA30B0">
        <w:rPr>
          <w:rFonts w:ascii="Times New Roman" w:hAnsi="Times New Roman" w:cs="Times New Roman"/>
          <w:sz w:val="28"/>
          <w:szCs w:val="28"/>
        </w:rPr>
        <w:t>73</w:t>
      </w:r>
      <w:r w:rsidRPr="0066012A">
        <w:rPr>
          <w:rFonts w:ascii="Times New Roman" w:hAnsi="Times New Roman" w:cs="Times New Roman"/>
          <w:sz w:val="28"/>
          <w:szCs w:val="28"/>
        </w:rPr>
        <w:t>-р</w:t>
      </w:r>
      <w:r w:rsidR="00BA30B0">
        <w:rPr>
          <w:rFonts w:ascii="Times New Roman" w:hAnsi="Times New Roman" w:cs="Times New Roman"/>
          <w:sz w:val="28"/>
          <w:szCs w:val="28"/>
        </w:rPr>
        <w:t>а</w:t>
      </w:r>
      <w:r w:rsidRPr="0066012A">
        <w:rPr>
          <w:rFonts w:ascii="Times New Roman" w:hAnsi="Times New Roman" w:cs="Times New Roman"/>
          <w:sz w:val="28"/>
          <w:szCs w:val="28"/>
        </w:rPr>
        <w:t xml:space="preserve"> от </w:t>
      </w:r>
      <w:r w:rsidR="00BA30B0">
        <w:rPr>
          <w:rFonts w:ascii="Times New Roman" w:hAnsi="Times New Roman" w:cs="Times New Roman"/>
          <w:sz w:val="28"/>
          <w:szCs w:val="28"/>
        </w:rPr>
        <w:t>19.06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653E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Default="0045634C" w:rsidP="0098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987600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нужд»  </w:t>
      </w:r>
      <w:r w:rsidR="00BA30B0">
        <w:rPr>
          <w:rFonts w:ascii="Times New Roman" w:hAnsi="Times New Roman" w:cs="Times New Roman"/>
          <w:sz w:val="28"/>
          <w:szCs w:val="28"/>
        </w:rPr>
        <w:t>администраци</w:t>
      </w:r>
      <w:r w:rsidR="00C12CDF">
        <w:rPr>
          <w:rFonts w:ascii="Times New Roman" w:hAnsi="Times New Roman" w:cs="Times New Roman"/>
          <w:sz w:val="28"/>
          <w:szCs w:val="28"/>
        </w:rPr>
        <w:t>ей</w:t>
      </w:r>
      <w:r w:rsidR="00BA3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7600" w:rsidRPr="00257E11">
        <w:rPr>
          <w:rFonts w:ascii="Times New Roman" w:hAnsi="Times New Roman" w:cs="Times New Roman"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за 201</w:t>
      </w:r>
      <w:r w:rsidR="00BA30B0">
        <w:rPr>
          <w:rFonts w:ascii="Times New Roman" w:hAnsi="Times New Roman" w:cs="Times New Roman"/>
          <w:sz w:val="28"/>
          <w:szCs w:val="28"/>
        </w:rPr>
        <w:t>5</w:t>
      </w:r>
      <w:r w:rsidR="009876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Default="00AE6D98" w:rsidP="0098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B0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</w:t>
      </w:r>
      <w:r w:rsidR="00987600"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BB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13BB9">
        <w:rPr>
          <w:rFonts w:ascii="Times New Roman" w:hAnsi="Times New Roman" w:cs="Times New Roman"/>
          <w:sz w:val="28"/>
          <w:szCs w:val="28"/>
        </w:rPr>
        <w:t xml:space="preserve"> </w:t>
      </w:r>
      <w:r w:rsidR="00987600" w:rsidRPr="00AE6D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87600" w:rsidRDefault="00987600" w:rsidP="009876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0305B3">
        <w:rPr>
          <w:rFonts w:ascii="Times New Roman" w:hAnsi="Times New Roman" w:cs="Times New Roman"/>
          <w:sz w:val="28"/>
          <w:szCs w:val="28"/>
        </w:rPr>
        <w:t>2</w:t>
      </w:r>
      <w:r w:rsidR="00BA30B0">
        <w:rPr>
          <w:rFonts w:ascii="Times New Roman" w:hAnsi="Times New Roman" w:cs="Times New Roman"/>
          <w:sz w:val="28"/>
          <w:szCs w:val="28"/>
        </w:rPr>
        <w:t>6</w:t>
      </w:r>
      <w:r w:rsidR="000305B3">
        <w:rPr>
          <w:rFonts w:ascii="Times New Roman" w:hAnsi="Times New Roman" w:cs="Times New Roman"/>
          <w:sz w:val="28"/>
          <w:szCs w:val="28"/>
        </w:rPr>
        <w:t>.0</w:t>
      </w:r>
      <w:r w:rsidR="00BA30B0">
        <w:rPr>
          <w:rFonts w:ascii="Times New Roman" w:hAnsi="Times New Roman" w:cs="Times New Roman"/>
          <w:sz w:val="28"/>
          <w:szCs w:val="28"/>
        </w:rPr>
        <w:t>6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BA30B0">
        <w:rPr>
          <w:rFonts w:ascii="Times New Roman" w:hAnsi="Times New Roman" w:cs="Times New Roman"/>
          <w:sz w:val="28"/>
          <w:szCs w:val="28"/>
        </w:rPr>
        <w:t>21</w:t>
      </w:r>
      <w:r w:rsidR="000305B3">
        <w:rPr>
          <w:rFonts w:ascii="Times New Roman" w:hAnsi="Times New Roman" w:cs="Times New Roman"/>
          <w:sz w:val="28"/>
          <w:szCs w:val="28"/>
        </w:rPr>
        <w:t>.0</w:t>
      </w:r>
      <w:r w:rsidR="00BA30B0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854D71" w:rsidRDefault="007000FD" w:rsidP="0085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71">
        <w:rPr>
          <w:rFonts w:ascii="Times New Roman" w:hAnsi="Times New Roman" w:cs="Times New Roman"/>
          <w:sz w:val="28"/>
          <w:szCs w:val="28"/>
        </w:rPr>
        <w:t>ИНН 251300</w:t>
      </w:r>
      <w:r w:rsidR="00BA30B0">
        <w:rPr>
          <w:rFonts w:ascii="Times New Roman" w:hAnsi="Times New Roman" w:cs="Times New Roman"/>
          <w:sz w:val="28"/>
          <w:szCs w:val="28"/>
        </w:rPr>
        <w:t>0955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Pr="00854D7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854D71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854D71">
        <w:rPr>
          <w:rFonts w:ascii="Times New Roman" w:hAnsi="Times New Roman" w:cs="Times New Roman"/>
          <w:sz w:val="28"/>
          <w:szCs w:val="28"/>
        </w:rPr>
        <w:t>.</w:t>
      </w:r>
      <w:r w:rsidR="00FE5ACF" w:rsidRPr="00854D71">
        <w:rPr>
          <w:rFonts w:ascii="Times New Roman" w:hAnsi="Times New Roman" w:cs="Times New Roman"/>
          <w:sz w:val="28"/>
          <w:szCs w:val="28"/>
        </w:rPr>
        <w:t xml:space="preserve"> </w:t>
      </w:r>
      <w:r w:rsidR="00BA30B0">
        <w:rPr>
          <w:rFonts w:ascii="Times New Roman" w:hAnsi="Times New Roman" w:cs="Times New Roman"/>
          <w:sz w:val="28"/>
          <w:szCs w:val="28"/>
        </w:rPr>
        <w:t>Анучино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ул. </w:t>
      </w:r>
      <w:r w:rsidR="00BA30B0">
        <w:rPr>
          <w:rFonts w:ascii="Times New Roman" w:hAnsi="Times New Roman" w:cs="Times New Roman"/>
          <w:sz w:val="28"/>
          <w:szCs w:val="28"/>
        </w:rPr>
        <w:t>Лазо</w:t>
      </w:r>
      <w:r w:rsidRPr="00313E84">
        <w:rPr>
          <w:rFonts w:ascii="Times New Roman" w:hAnsi="Times New Roman" w:cs="Times New Roman"/>
          <w:sz w:val="28"/>
          <w:szCs w:val="28"/>
        </w:rPr>
        <w:t>, д.</w:t>
      </w:r>
      <w:r w:rsidR="00BA30B0">
        <w:rPr>
          <w:rFonts w:ascii="Times New Roman" w:hAnsi="Times New Roman" w:cs="Times New Roman"/>
          <w:sz w:val="28"/>
          <w:szCs w:val="28"/>
        </w:rPr>
        <w:t>6</w:t>
      </w:r>
      <w:r w:rsidRPr="00313E84">
        <w:rPr>
          <w:rFonts w:ascii="Times New Roman" w:hAnsi="Times New Roman" w:cs="Times New Roman"/>
          <w:sz w:val="28"/>
          <w:szCs w:val="28"/>
        </w:rPr>
        <w:t>.</w:t>
      </w:r>
    </w:p>
    <w:p w:rsidR="003829BF" w:rsidRPr="00492E65" w:rsidRDefault="00BA30B0" w:rsidP="0049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</w:t>
      </w:r>
      <w:r w:rsidR="00352D2C" w:rsidRPr="00EB6081">
        <w:rPr>
          <w:rFonts w:ascii="Times New Roman" w:hAnsi="Times New Roman" w:cs="Times New Roman"/>
          <w:sz w:val="28"/>
          <w:szCs w:val="28"/>
        </w:rPr>
        <w:t xml:space="preserve"> 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</w:t>
      </w:r>
      <w:r w:rsidR="005016B8">
        <w:rPr>
          <w:rFonts w:ascii="Times New Roman" w:hAnsi="Times New Roman" w:cs="Times New Roman"/>
          <w:sz w:val="28"/>
          <w:szCs w:val="28"/>
        </w:rPr>
        <w:t>з</w:t>
      </w:r>
      <w:r w:rsidR="00EE26B5" w:rsidRPr="002758FA">
        <w:rPr>
          <w:rFonts w:ascii="Times New Roman" w:hAnsi="Times New Roman" w:cs="Times New Roman"/>
          <w:sz w:val="28"/>
          <w:szCs w:val="28"/>
        </w:rPr>
        <w:t>акупк</w:t>
      </w:r>
      <w:r w:rsidR="005016B8">
        <w:rPr>
          <w:rFonts w:ascii="Times New Roman" w:hAnsi="Times New Roman" w:cs="Times New Roman"/>
          <w:sz w:val="28"/>
          <w:szCs w:val="28"/>
        </w:rPr>
        <w:t>у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016B8">
        <w:rPr>
          <w:rFonts w:ascii="Times New Roman" w:hAnsi="Times New Roman" w:cs="Times New Roman"/>
          <w:sz w:val="28"/>
          <w:szCs w:val="28"/>
        </w:rPr>
        <w:t>ов</w:t>
      </w:r>
      <w:r w:rsidR="00EE26B5" w:rsidRPr="002758FA">
        <w:rPr>
          <w:rFonts w:ascii="Times New Roman" w:hAnsi="Times New Roman" w:cs="Times New Roman"/>
          <w:sz w:val="28"/>
          <w:szCs w:val="28"/>
        </w:rPr>
        <w:t>, работ, услуг для обеспечения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92E65" w:rsidRPr="00C51197" w:rsidRDefault="00005A2E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 ответственными за проведение закупок администрац</w:t>
      </w:r>
      <w:r w:rsidR="007F6E11">
        <w:rPr>
          <w:rFonts w:ascii="Times New Roman" w:hAnsi="Times New Roman" w:cs="Times New Roman"/>
          <w:sz w:val="28"/>
          <w:szCs w:val="28"/>
        </w:rPr>
        <w:t>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92E65" w:rsidRPr="00C51197">
        <w:rPr>
          <w:rFonts w:ascii="Times New Roman" w:hAnsi="Times New Roman" w:cs="Times New Roman"/>
          <w:sz w:val="28"/>
          <w:szCs w:val="28"/>
        </w:rPr>
        <w:t xml:space="preserve"> в проверяемом периоде являлись:</w:t>
      </w:r>
    </w:p>
    <w:p w:rsidR="00C51197" w:rsidRPr="00C51197" w:rsidRDefault="005275F9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29.04.2015 года - </w:t>
      </w:r>
      <w:proofErr w:type="spellStart"/>
      <w:r w:rsidR="00C51197" w:rsidRPr="00C51197">
        <w:rPr>
          <w:rFonts w:ascii="Times New Roman" w:hAnsi="Times New Roman" w:cs="Times New Roman"/>
          <w:sz w:val="28"/>
          <w:szCs w:val="28"/>
        </w:rPr>
        <w:t>Арекина</w:t>
      </w:r>
      <w:proofErr w:type="spellEnd"/>
      <w:r w:rsidR="00C51197" w:rsidRPr="00C51197">
        <w:rPr>
          <w:rFonts w:ascii="Times New Roman" w:hAnsi="Times New Roman" w:cs="Times New Roman"/>
          <w:sz w:val="28"/>
          <w:szCs w:val="28"/>
        </w:rPr>
        <w:t xml:space="preserve"> Т.А. распоряжение на увольнение № 04-РК от 29.04.2015г.;</w:t>
      </w:r>
    </w:p>
    <w:p w:rsidR="00C51197" w:rsidRPr="00C51197" w:rsidRDefault="005275F9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06.05.2015 года - </w:t>
      </w:r>
      <w:r w:rsidR="00C51197" w:rsidRPr="00C51197">
        <w:rPr>
          <w:rFonts w:ascii="Times New Roman" w:hAnsi="Times New Roman" w:cs="Times New Roman"/>
          <w:sz w:val="28"/>
          <w:szCs w:val="28"/>
        </w:rPr>
        <w:t>Доценко Т.А. распоряже</w:t>
      </w:r>
      <w:r w:rsidR="001D2A51">
        <w:rPr>
          <w:rFonts w:ascii="Times New Roman" w:hAnsi="Times New Roman" w:cs="Times New Roman"/>
          <w:sz w:val="28"/>
          <w:szCs w:val="28"/>
        </w:rPr>
        <w:t>ние о приеме на работу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51">
        <w:rPr>
          <w:rFonts w:ascii="Times New Roman" w:hAnsi="Times New Roman" w:cs="Times New Roman"/>
          <w:sz w:val="28"/>
          <w:szCs w:val="28"/>
        </w:rPr>
        <w:t xml:space="preserve">05-РК от </w:t>
      </w:r>
      <w:r w:rsidR="00C51197" w:rsidRPr="00C51197">
        <w:rPr>
          <w:rFonts w:ascii="Times New Roman" w:hAnsi="Times New Roman" w:cs="Times New Roman"/>
          <w:sz w:val="28"/>
          <w:szCs w:val="28"/>
        </w:rPr>
        <w:t xml:space="preserve"> 06.05.2015г</w:t>
      </w:r>
      <w:r w:rsidR="007F6E11">
        <w:rPr>
          <w:rFonts w:ascii="Times New Roman" w:hAnsi="Times New Roman" w:cs="Times New Roman"/>
          <w:sz w:val="28"/>
          <w:szCs w:val="28"/>
        </w:rPr>
        <w:t>.</w:t>
      </w:r>
    </w:p>
    <w:p w:rsidR="00BF7276" w:rsidRPr="00BA30B0" w:rsidRDefault="00BF7276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418D" w:rsidRDefault="0031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A30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30B0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0B2167" w:rsidRPr="00BA30B0" w:rsidRDefault="000B2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403B" w:rsidRPr="00B31A59" w:rsidRDefault="0049418D" w:rsidP="00D5403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A59">
        <w:rPr>
          <w:rFonts w:ascii="Times New Roman" w:hAnsi="Times New Roman" w:cs="Times New Roman"/>
          <w:b/>
          <w:sz w:val="28"/>
          <w:szCs w:val="28"/>
        </w:rPr>
        <w:t>1.</w:t>
      </w:r>
      <w:r w:rsidR="00D5403B" w:rsidRPr="00B31A59">
        <w:rPr>
          <w:b/>
          <w:i/>
          <w:color w:val="000000"/>
          <w:sz w:val="24"/>
          <w:szCs w:val="24"/>
        </w:rPr>
        <w:t xml:space="preserve"> </w:t>
      </w:r>
      <w:r w:rsidR="00D5403B" w:rsidRPr="00B31A59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требований, установленных к размещению планов-графиков размещения заказов на поставки товаров, выполнение работ, оказание услуг на официальном сайте.</w:t>
      </w:r>
    </w:p>
    <w:p w:rsidR="00057340" w:rsidRPr="00C51197" w:rsidRDefault="00532238" w:rsidP="00D540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119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24433" w:rsidRPr="00C51197">
        <w:rPr>
          <w:rFonts w:ascii="Times New Roman" w:hAnsi="Times New Roman" w:cs="Times New Roman"/>
          <w:sz w:val="28"/>
          <w:szCs w:val="28"/>
        </w:rPr>
        <w:t>О</w:t>
      </w:r>
      <w:r w:rsidR="002010E1" w:rsidRPr="00C51197">
        <w:rPr>
          <w:rFonts w:ascii="Times New Roman" w:hAnsi="Times New Roman" w:cs="Times New Roman"/>
          <w:sz w:val="28"/>
          <w:szCs w:val="28"/>
        </w:rPr>
        <w:t>снованием для осуществления закупки товаров, работ, услуг для обеспечения государственных и муниципальных нужд на финансовый год явл</w:t>
      </w:r>
      <w:r w:rsidR="00924433" w:rsidRPr="00C51197">
        <w:rPr>
          <w:rFonts w:ascii="Times New Roman" w:hAnsi="Times New Roman" w:cs="Times New Roman"/>
          <w:sz w:val="28"/>
          <w:szCs w:val="28"/>
        </w:rPr>
        <w:t>яется план-график, размещенный в единой информационной системе</w:t>
      </w:r>
      <w:r w:rsidR="00113BB9" w:rsidRPr="00C51197">
        <w:rPr>
          <w:rFonts w:ascii="Times New Roman" w:hAnsi="Times New Roman" w:cs="Times New Roman"/>
          <w:sz w:val="28"/>
          <w:szCs w:val="28"/>
        </w:rPr>
        <w:t xml:space="preserve"> в сфере закупок в</w:t>
      </w:r>
      <w:r w:rsidR="00924433" w:rsidRPr="00C511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</w:t>
      </w:r>
      <w:r w:rsidR="00D1782C">
        <w:rPr>
          <w:rFonts w:ascii="Times New Roman" w:hAnsi="Times New Roman" w:cs="Times New Roman"/>
          <w:sz w:val="28"/>
          <w:szCs w:val="28"/>
        </w:rPr>
        <w:t>р</w:t>
      </w:r>
      <w:r w:rsidR="00924433" w:rsidRPr="00C51197">
        <w:rPr>
          <w:rFonts w:ascii="Times New Roman" w:hAnsi="Times New Roman" w:cs="Times New Roman"/>
          <w:sz w:val="28"/>
          <w:szCs w:val="28"/>
        </w:rPr>
        <w:t>нет».</w:t>
      </w:r>
    </w:p>
    <w:p w:rsidR="0030555E" w:rsidRPr="00C51197" w:rsidRDefault="00D51C4D" w:rsidP="0030555E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112 Федерального закона № 44-ФЗ, пункта 2 приказов Минэкономразвития России и Федерального казначейства от 20.09.2013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</w:t>
      </w:r>
      <w:r w:rsidRPr="00105409">
        <w:rPr>
          <w:rFonts w:ascii="Times New Roman" w:hAnsi="Times New Roman" w:cs="Times New Roman"/>
          <w:sz w:val="28"/>
          <w:szCs w:val="28"/>
        </w:rPr>
        <w:t>(далее - Приказ №544/18Н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05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409">
        <w:rPr>
          <w:rFonts w:ascii="Times New Roman" w:hAnsi="Times New Roman" w:cs="Times New Roman"/>
          <w:sz w:val="28"/>
          <w:szCs w:val="28"/>
        </w:rPr>
        <w:t>утратил силу с 22.05.2015г.) и № 182/7н от 31.03.2015г.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Приказ №182/7н</w:t>
      </w:r>
      <w:r>
        <w:rPr>
          <w:rFonts w:ascii="Times New Roman" w:hAnsi="Times New Roman" w:cs="Times New Roman"/>
          <w:sz w:val="28"/>
          <w:szCs w:val="28"/>
        </w:rPr>
        <w:t>, вступил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23.05.2015г.</w:t>
      </w:r>
      <w:r w:rsidRPr="00105409">
        <w:rPr>
          <w:rFonts w:ascii="Times New Roman" w:hAnsi="Times New Roman" w:cs="Times New Roman"/>
          <w:sz w:val="28"/>
          <w:szCs w:val="28"/>
        </w:rPr>
        <w:t>),</w:t>
      </w:r>
      <w:r w:rsidR="00546167" w:rsidRPr="00C5119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725FF" w:rsidRPr="00C51197">
        <w:rPr>
          <w:rFonts w:ascii="Times New Roman" w:hAnsi="Times New Roman" w:cs="Times New Roman"/>
          <w:sz w:val="28"/>
          <w:szCs w:val="28"/>
        </w:rPr>
        <w:t xml:space="preserve">  совместн</w:t>
      </w:r>
      <w:r w:rsidR="00620FA4" w:rsidRPr="00C51197">
        <w:rPr>
          <w:rFonts w:ascii="Times New Roman" w:hAnsi="Times New Roman" w:cs="Times New Roman"/>
          <w:sz w:val="28"/>
          <w:szCs w:val="28"/>
        </w:rPr>
        <w:t>ого</w:t>
      </w:r>
      <w:r w:rsidR="003725FF" w:rsidRPr="00C511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725FF" w:rsidRPr="00C51197">
          <w:rPr>
            <w:rFonts w:ascii="Times New Roman" w:hAnsi="Times New Roman" w:cs="Times New Roman"/>
            <w:sz w:val="28"/>
            <w:szCs w:val="28"/>
          </w:rPr>
          <w:t>приказ</w:t>
        </w:r>
        <w:r w:rsidR="00620FA4" w:rsidRPr="00C5119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725FF" w:rsidRPr="00C5119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и Федерального казначейства от 27 декабря 2011г. </w:t>
      </w:r>
      <w:proofErr w:type="gramStart"/>
      <w:r w:rsidR="003725FF" w:rsidRPr="00C51197">
        <w:rPr>
          <w:rFonts w:ascii="Times New Roman" w:hAnsi="Times New Roman" w:cs="Times New Roman"/>
          <w:sz w:val="28"/>
          <w:szCs w:val="28"/>
        </w:rPr>
        <w:t xml:space="preserve">N 761/20н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 (далее </w:t>
      </w:r>
      <w:r w:rsidR="0062437A" w:rsidRPr="00C51197">
        <w:rPr>
          <w:rFonts w:ascii="Times New Roman" w:hAnsi="Times New Roman" w:cs="Times New Roman"/>
          <w:sz w:val="28"/>
          <w:szCs w:val="28"/>
        </w:rPr>
        <w:t>– Порядок утвержденный</w:t>
      </w:r>
      <w:r w:rsidR="003725FF" w:rsidRPr="00C5119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2437A" w:rsidRPr="00C51197">
        <w:rPr>
          <w:rFonts w:ascii="Times New Roman" w:hAnsi="Times New Roman" w:cs="Times New Roman"/>
          <w:sz w:val="28"/>
          <w:szCs w:val="28"/>
        </w:rPr>
        <w:t>ом</w:t>
      </w:r>
      <w:r w:rsidR="003725FF" w:rsidRPr="00C51197">
        <w:rPr>
          <w:rFonts w:ascii="Times New Roman" w:hAnsi="Times New Roman" w:cs="Times New Roman"/>
          <w:sz w:val="28"/>
          <w:szCs w:val="28"/>
        </w:rPr>
        <w:t xml:space="preserve"> </w:t>
      </w:r>
      <w:r w:rsidR="00615A13" w:rsidRPr="00C51197">
        <w:rPr>
          <w:rFonts w:ascii="Times New Roman" w:hAnsi="Times New Roman" w:cs="Times New Roman"/>
          <w:sz w:val="28"/>
          <w:szCs w:val="28"/>
        </w:rPr>
        <w:t>№</w:t>
      </w:r>
      <w:r w:rsidR="003725FF" w:rsidRPr="00C51197">
        <w:rPr>
          <w:rFonts w:ascii="Times New Roman" w:hAnsi="Times New Roman" w:cs="Times New Roman"/>
          <w:sz w:val="28"/>
          <w:szCs w:val="28"/>
        </w:rPr>
        <w:t xml:space="preserve"> 761/20н)</w:t>
      </w:r>
      <w:r w:rsidR="00620FA4" w:rsidRPr="00C51197">
        <w:rPr>
          <w:rFonts w:ascii="Times New Roman" w:hAnsi="Times New Roman" w:cs="Times New Roman"/>
          <w:sz w:val="28"/>
          <w:szCs w:val="28"/>
        </w:rPr>
        <w:t>,</w:t>
      </w:r>
      <w:r w:rsidR="0030555E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план-график </w:t>
      </w:r>
      <w:r w:rsidR="0030555E" w:rsidRPr="00C511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размещения заказов на поставку товаров, выполнение работ, оказания услуг для нужд заказчика на</w:t>
      </w:r>
      <w:r w:rsidR="0030555E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3977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0555E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proofErr w:type="gramEnd"/>
      <w:r w:rsidR="0030555E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55E" w:rsidRPr="00C511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(далее – план-график)</w:t>
      </w:r>
      <w:r w:rsidR="006014A7" w:rsidRPr="00C511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30555E" w:rsidRPr="00C511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0555E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 на официальном сайте Р</w:t>
      </w:r>
      <w:r w:rsidR="00620FA4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30555E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20FA4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2E6506" w:rsidRPr="00C5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06" w:rsidRPr="00C5119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2E6506" w:rsidRPr="00C511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506" w:rsidRPr="00C51197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2E6506" w:rsidRPr="00C511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506" w:rsidRPr="00C511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6506" w:rsidRPr="00C51197">
        <w:rPr>
          <w:rFonts w:ascii="Times New Roman" w:hAnsi="Times New Roman" w:cs="Times New Roman"/>
          <w:sz w:val="28"/>
          <w:szCs w:val="28"/>
        </w:rPr>
        <w:t>. Размещение должно</w:t>
      </w:r>
      <w:r w:rsidR="003F0734" w:rsidRPr="00C51197">
        <w:rPr>
          <w:rFonts w:ascii="Times New Roman" w:hAnsi="Times New Roman" w:cs="Times New Roman"/>
          <w:sz w:val="28"/>
          <w:szCs w:val="28"/>
        </w:rPr>
        <w:t xml:space="preserve"> быть осуществлено</w:t>
      </w:r>
      <w:r w:rsidR="002E6506" w:rsidRPr="00C51197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C51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одного календарного месяца после принятия закона (решения) о бюджете.</w:t>
      </w:r>
    </w:p>
    <w:p w:rsidR="008D5A0F" w:rsidRPr="00C51197" w:rsidRDefault="008C499E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97">
        <w:rPr>
          <w:rFonts w:ascii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8A76B6" w:rsidRPr="00C5119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A76B6" w:rsidRPr="00C511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119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1197" w:rsidRPr="00C51197">
        <w:rPr>
          <w:rFonts w:ascii="Times New Roman" w:hAnsi="Times New Roman" w:cs="Times New Roman"/>
          <w:sz w:val="28"/>
          <w:szCs w:val="28"/>
        </w:rPr>
        <w:t>5</w:t>
      </w:r>
      <w:r w:rsidRPr="00C51197">
        <w:rPr>
          <w:rFonts w:ascii="Times New Roman" w:hAnsi="Times New Roman" w:cs="Times New Roman"/>
          <w:sz w:val="28"/>
          <w:szCs w:val="28"/>
        </w:rPr>
        <w:t xml:space="preserve"> год принят</w:t>
      </w:r>
      <w:r w:rsidR="002E6506" w:rsidRPr="00C51197">
        <w:rPr>
          <w:rFonts w:ascii="Times New Roman" w:hAnsi="Times New Roman" w:cs="Times New Roman"/>
          <w:sz w:val="28"/>
          <w:szCs w:val="28"/>
        </w:rPr>
        <w:t xml:space="preserve"> </w:t>
      </w:r>
      <w:r w:rsidR="00C51197" w:rsidRPr="00C51197">
        <w:rPr>
          <w:rFonts w:ascii="Times New Roman" w:hAnsi="Times New Roman" w:cs="Times New Roman"/>
          <w:sz w:val="28"/>
          <w:szCs w:val="28"/>
        </w:rPr>
        <w:t>29</w:t>
      </w:r>
      <w:r w:rsidR="002E6506" w:rsidRPr="00C51197">
        <w:rPr>
          <w:rFonts w:ascii="Times New Roman" w:hAnsi="Times New Roman" w:cs="Times New Roman"/>
          <w:sz w:val="28"/>
          <w:szCs w:val="28"/>
        </w:rPr>
        <w:t>.12.201</w:t>
      </w:r>
      <w:r w:rsidR="00C51197" w:rsidRPr="00C51197">
        <w:rPr>
          <w:rFonts w:ascii="Times New Roman" w:hAnsi="Times New Roman" w:cs="Times New Roman"/>
          <w:sz w:val="28"/>
          <w:szCs w:val="28"/>
        </w:rPr>
        <w:t>4</w:t>
      </w:r>
      <w:r w:rsidR="002E6506" w:rsidRPr="00C511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1197">
        <w:rPr>
          <w:rFonts w:ascii="Times New Roman" w:hAnsi="Times New Roman" w:cs="Times New Roman"/>
          <w:sz w:val="28"/>
          <w:szCs w:val="28"/>
        </w:rPr>
        <w:t xml:space="preserve"> </w:t>
      </w:r>
      <w:r w:rsidR="002E6506" w:rsidRPr="00C51197">
        <w:rPr>
          <w:rFonts w:ascii="Times New Roman" w:hAnsi="Times New Roman" w:cs="Times New Roman"/>
          <w:sz w:val="28"/>
          <w:szCs w:val="28"/>
        </w:rPr>
        <w:t>р</w:t>
      </w:r>
      <w:r w:rsidR="00AC640A" w:rsidRPr="00C51197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C51197" w:rsidRPr="00C51197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C51197" w:rsidRPr="00C5119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51197" w:rsidRPr="00C511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640A" w:rsidRPr="00C51197">
        <w:rPr>
          <w:rFonts w:ascii="Times New Roman" w:hAnsi="Times New Roman" w:cs="Times New Roman"/>
          <w:sz w:val="28"/>
          <w:szCs w:val="28"/>
        </w:rPr>
        <w:t xml:space="preserve"> </w:t>
      </w:r>
      <w:r w:rsidR="005F7C10" w:rsidRPr="00C51197">
        <w:rPr>
          <w:rFonts w:ascii="Times New Roman" w:hAnsi="Times New Roman" w:cs="Times New Roman"/>
          <w:sz w:val="28"/>
          <w:szCs w:val="28"/>
        </w:rPr>
        <w:t xml:space="preserve">№ </w:t>
      </w:r>
      <w:r w:rsidR="00C51197" w:rsidRPr="00C51197">
        <w:rPr>
          <w:rFonts w:ascii="Times New Roman" w:hAnsi="Times New Roman" w:cs="Times New Roman"/>
          <w:sz w:val="28"/>
          <w:szCs w:val="28"/>
        </w:rPr>
        <w:t>566-НПА</w:t>
      </w:r>
      <w:r w:rsidR="00AC640A" w:rsidRPr="00C51197">
        <w:rPr>
          <w:rFonts w:ascii="Times New Roman" w:hAnsi="Times New Roman" w:cs="Times New Roman"/>
          <w:sz w:val="28"/>
          <w:szCs w:val="28"/>
        </w:rPr>
        <w:t xml:space="preserve"> «О </w:t>
      </w:r>
      <w:r w:rsidR="00C51197" w:rsidRPr="00C51197">
        <w:rPr>
          <w:rFonts w:ascii="Times New Roman" w:hAnsi="Times New Roman" w:cs="Times New Roman"/>
          <w:sz w:val="28"/>
          <w:szCs w:val="28"/>
        </w:rPr>
        <w:t>районном бюджете</w:t>
      </w:r>
      <w:r w:rsidR="0086220C" w:rsidRPr="00C5119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1197" w:rsidRPr="00C51197">
        <w:rPr>
          <w:rFonts w:ascii="Times New Roman" w:hAnsi="Times New Roman" w:cs="Times New Roman"/>
          <w:sz w:val="28"/>
          <w:szCs w:val="28"/>
        </w:rPr>
        <w:t>5</w:t>
      </w:r>
      <w:r w:rsidR="0086220C" w:rsidRPr="00C51197">
        <w:rPr>
          <w:rFonts w:ascii="Times New Roman" w:hAnsi="Times New Roman" w:cs="Times New Roman"/>
          <w:sz w:val="28"/>
          <w:szCs w:val="28"/>
        </w:rPr>
        <w:t xml:space="preserve"> год</w:t>
      </w:r>
      <w:r w:rsidR="00C51197" w:rsidRPr="00C5119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09254B">
        <w:rPr>
          <w:rFonts w:ascii="Times New Roman" w:hAnsi="Times New Roman" w:cs="Times New Roman"/>
          <w:sz w:val="28"/>
          <w:szCs w:val="28"/>
        </w:rPr>
        <w:t xml:space="preserve"> </w:t>
      </w:r>
      <w:r w:rsidR="00C51197" w:rsidRPr="00C51197">
        <w:rPr>
          <w:rFonts w:ascii="Times New Roman" w:hAnsi="Times New Roman" w:cs="Times New Roman"/>
          <w:sz w:val="28"/>
          <w:szCs w:val="28"/>
        </w:rPr>
        <w:t xml:space="preserve">2016-2017 годы </w:t>
      </w:r>
      <w:r w:rsidR="0086220C" w:rsidRPr="00C51197">
        <w:rPr>
          <w:rFonts w:ascii="Times New Roman" w:hAnsi="Times New Roman" w:cs="Times New Roman"/>
          <w:sz w:val="28"/>
          <w:szCs w:val="28"/>
        </w:rPr>
        <w:t>»</w:t>
      </w:r>
      <w:r w:rsidR="00AC640A" w:rsidRPr="00C51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C1C" w:rsidRPr="00C51197" w:rsidRDefault="00AC640A" w:rsidP="004B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97">
        <w:rPr>
          <w:rFonts w:ascii="Times New Roman" w:hAnsi="Times New Roman" w:cs="Times New Roman"/>
          <w:sz w:val="28"/>
          <w:szCs w:val="28"/>
        </w:rPr>
        <w:t xml:space="preserve"> План-график по закупкам на 201</w:t>
      </w:r>
      <w:r w:rsidR="00C51197" w:rsidRPr="00C51197">
        <w:rPr>
          <w:rFonts w:ascii="Times New Roman" w:hAnsi="Times New Roman" w:cs="Times New Roman"/>
          <w:sz w:val="28"/>
          <w:szCs w:val="28"/>
        </w:rPr>
        <w:t>5</w:t>
      </w:r>
      <w:r w:rsidRPr="00C51197">
        <w:rPr>
          <w:rFonts w:ascii="Times New Roman" w:hAnsi="Times New Roman" w:cs="Times New Roman"/>
          <w:sz w:val="28"/>
          <w:szCs w:val="28"/>
        </w:rPr>
        <w:t xml:space="preserve"> год  </w:t>
      </w:r>
      <w:r w:rsidR="005016B8" w:rsidRPr="00C51197">
        <w:rPr>
          <w:rFonts w:ascii="Times New Roman" w:hAnsi="Times New Roman" w:cs="Times New Roman"/>
          <w:sz w:val="28"/>
          <w:szCs w:val="28"/>
        </w:rPr>
        <w:t>учреждением</w:t>
      </w:r>
      <w:r w:rsidR="00105409" w:rsidRPr="00C51197">
        <w:rPr>
          <w:rFonts w:ascii="Times New Roman" w:hAnsi="Times New Roman" w:cs="Times New Roman"/>
          <w:sz w:val="28"/>
          <w:szCs w:val="28"/>
        </w:rPr>
        <w:t xml:space="preserve"> </w:t>
      </w:r>
      <w:r w:rsidRPr="00C51197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5016B8" w:rsidRPr="00C51197">
        <w:rPr>
          <w:rFonts w:ascii="Times New Roman" w:hAnsi="Times New Roman" w:cs="Times New Roman"/>
          <w:sz w:val="28"/>
          <w:szCs w:val="28"/>
        </w:rPr>
        <w:t xml:space="preserve">в </w:t>
      </w:r>
      <w:r w:rsidR="00C51197" w:rsidRPr="00C51197">
        <w:rPr>
          <w:rFonts w:ascii="Times New Roman" w:hAnsi="Times New Roman" w:cs="Times New Roman"/>
          <w:sz w:val="28"/>
          <w:szCs w:val="28"/>
        </w:rPr>
        <w:t>не</w:t>
      </w:r>
      <w:r w:rsidR="00763997" w:rsidRPr="00C51197">
        <w:rPr>
          <w:rStyle w:val="resultitem"/>
          <w:rFonts w:ascii="Times New Roman" w:hAnsi="Times New Roman" w:cs="Times New Roman"/>
          <w:sz w:val="28"/>
          <w:szCs w:val="28"/>
        </w:rPr>
        <w:t>с</w:t>
      </w:r>
      <w:r w:rsidR="005016B8" w:rsidRPr="00C51197">
        <w:rPr>
          <w:rStyle w:val="resultitem"/>
          <w:rFonts w:ascii="Times New Roman" w:hAnsi="Times New Roman" w:cs="Times New Roman"/>
          <w:sz w:val="28"/>
          <w:szCs w:val="28"/>
        </w:rPr>
        <w:t>труктурированн</w:t>
      </w:r>
      <w:r w:rsidR="00763997" w:rsidRPr="00C51197">
        <w:rPr>
          <w:rStyle w:val="resultitem"/>
          <w:rFonts w:ascii="Times New Roman" w:hAnsi="Times New Roman" w:cs="Times New Roman"/>
          <w:sz w:val="28"/>
          <w:szCs w:val="28"/>
        </w:rPr>
        <w:t>ом виде</w:t>
      </w:r>
      <w:r w:rsidRPr="00C51197">
        <w:rPr>
          <w:rFonts w:ascii="Times New Roman" w:hAnsi="Times New Roman" w:cs="Times New Roman"/>
          <w:sz w:val="28"/>
          <w:szCs w:val="28"/>
        </w:rPr>
        <w:t xml:space="preserve"> на </w:t>
      </w:r>
      <w:r w:rsidR="002E6506" w:rsidRPr="00C51197">
        <w:rPr>
          <w:rFonts w:ascii="Times New Roman" w:hAnsi="Times New Roman" w:cs="Times New Roman"/>
          <w:sz w:val="28"/>
          <w:szCs w:val="28"/>
        </w:rPr>
        <w:t>о</w:t>
      </w:r>
      <w:r w:rsidRPr="00C51197">
        <w:rPr>
          <w:rFonts w:ascii="Times New Roman" w:hAnsi="Times New Roman" w:cs="Times New Roman"/>
          <w:sz w:val="28"/>
          <w:szCs w:val="28"/>
        </w:rPr>
        <w:t>фициальном сайте</w:t>
      </w:r>
      <w:r w:rsidR="00667735" w:rsidRPr="00C5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35" w:rsidRPr="00C5119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67735" w:rsidRPr="00C511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35" w:rsidRPr="00C51197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667735" w:rsidRPr="00C511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35" w:rsidRPr="00C511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6678" w:rsidRPr="00C51197">
        <w:rPr>
          <w:rFonts w:ascii="Times New Roman" w:hAnsi="Times New Roman" w:cs="Times New Roman"/>
          <w:sz w:val="28"/>
          <w:szCs w:val="28"/>
        </w:rPr>
        <w:t xml:space="preserve"> </w:t>
      </w:r>
      <w:r w:rsidR="00C51197" w:rsidRPr="00C51197">
        <w:rPr>
          <w:rFonts w:ascii="Times New Roman" w:hAnsi="Times New Roman" w:cs="Times New Roman"/>
          <w:sz w:val="28"/>
          <w:szCs w:val="28"/>
        </w:rPr>
        <w:t>16</w:t>
      </w:r>
      <w:r w:rsidR="00911988" w:rsidRPr="00C51197">
        <w:rPr>
          <w:rFonts w:ascii="Times New Roman" w:hAnsi="Times New Roman" w:cs="Times New Roman"/>
          <w:sz w:val="28"/>
          <w:szCs w:val="28"/>
        </w:rPr>
        <w:t>.01</w:t>
      </w:r>
      <w:r w:rsidR="004A6678" w:rsidRPr="00C51197">
        <w:rPr>
          <w:rFonts w:ascii="Times New Roman" w:hAnsi="Times New Roman" w:cs="Times New Roman"/>
          <w:sz w:val="28"/>
          <w:szCs w:val="28"/>
        </w:rPr>
        <w:t>.201</w:t>
      </w:r>
      <w:r w:rsidR="00C51197" w:rsidRPr="00C51197">
        <w:rPr>
          <w:rFonts w:ascii="Times New Roman" w:hAnsi="Times New Roman" w:cs="Times New Roman"/>
          <w:sz w:val="28"/>
          <w:szCs w:val="28"/>
        </w:rPr>
        <w:t>5</w:t>
      </w:r>
      <w:r w:rsidR="004A6678" w:rsidRPr="00C511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1197">
        <w:rPr>
          <w:rFonts w:ascii="Times New Roman" w:hAnsi="Times New Roman" w:cs="Times New Roman"/>
          <w:sz w:val="28"/>
          <w:szCs w:val="28"/>
        </w:rPr>
        <w:t xml:space="preserve"> </w:t>
      </w:r>
      <w:r w:rsidR="00F54772" w:rsidRPr="00C51197">
        <w:rPr>
          <w:rFonts w:ascii="Times New Roman" w:hAnsi="Times New Roman" w:cs="Times New Roman"/>
          <w:sz w:val="28"/>
          <w:szCs w:val="28"/>
        </w:rPr>
        <w:t>без</w:t>
      </w:r>
      <w:r w:rsidRPr="00C511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54772" w:rsidRPr="00C51197">
        <w:rPr>
          <w:rFonts w:ascii="Times New Roman" w:hAnsi="Times New Roman" w:cs="Times New Roman"/>
          <w:sz w:val="28"/>
          <w:szCs w:val="28"/>
        </w:rPr>
        <w:t>я</w:t>
      </w:r>
      <w:r w:rsidR="00911988" w:rsidRPr="00C51197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Pr="00C51197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F54772" w:rsidRPr="00C51197">
        <w:rPr>
          <w:rFonts w:ascii="Times New Roman" w:hAnsi="Times New Roman" w:cs="Times New Roman"/>
          <w:sz w:val="28"/>
          <w:szCs w:val="28"/>
        </w:rPr>
        <w:t>.</w:t>
      </w:r>
    </w:p>
    <w:p w:rsidR="002844E5" w:rsidRDefault="00497195" w:rsidP="00DD4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4B">
        <w:rPr>
          <w:rFonts w:ascii="Times New Roman" w:hAnsi="Times New Roman" w:cs="Times New Roman"/>
          <w:sz w:val="28"/>
          <w:szCs w:val="28"/>
        </w:rPr>
        <w:t xml:space="preserve">      </w:t>
      </w:r>
      <w:r w:rsidR="009E7694" w:rsidRPr="0009254B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4E48CE" w:rsidRPr="00092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E48CE" w:rsidRPr="0009254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E48CE" w:rsidRPr="000925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7694" w:rsidRPr="0009254B">
        <w:rPr>
          <w:rFonts w:ascii="Times New Roman" w:hAnsi="Times New Roman" w:cs="Times New Roman"/>
          <w:sz w:val="28"/>
          <w:szCs w:val="28"/>
        </w:rPr>
        <w:t xml:space="preserve"> на начало 201</w:t>
      </w:r>
      <w:r w:rsidR="004E48CE" w:rsidRPr="0009254B">
        <w:rPr>
          <w:rFonts w:ascii="Times New Roman" w:hAnsi="Times New Roman" w:cs="Times New Roman"/>
          <w:sz w:val="28"/>
          <w:szCs w:val="28"/>
        </w:rPr>
        <w:t>5</w:t>
      </w:r>
      <w:r w:rsidR="009E7694" w:rsidRPr="0009254B">
        <w:rPr>
          <w:rFonts w:ascii="Times New Roman" w:hAnsi="Times New Roman" w:cs="Times New Roman"/>
          <w:sz w:val="28"/>
          <w:szCs w:val="28"/>
        </w:rPr>
        <w:t xml:space="preserve"> года  составило </w:t>
      </w:r>
      <w:r w:rsidR="001D780B" w:rsidRPr="0009254B">
        <w:rPr>
          <w:rFonts w:ascii="Times New Roman" w:hAnsi="Times New Roman" w:cs="Times New Roman"/>
          <w:sz w:val="28"/>
          <w:szCs w:val="28"/>
        </w:rPr>
        <w:t>43851240,00</w:t>
      </w:r>
      <w:r w:rsidR="009E7694" w:rsidRPr="0009254B">
        <w:rPr>
          <w:rFonts w:ascii="Times New Roman" w:hAnsi="Times New Roman" w:cs="Times New Roman"/>
          <w:sz w:val="28"/>
          <w:szCs w:val="28"/>
        </w:rPr>
        <w:t xml:space="preserve"> рублей, из них совокупный годовой объем закупок</w:t>
      </w:r>
      <w:r w:rsidR="00570907" w:rsidRPr="0009254B">
        <w:rPr>
          <w:rFonts w:ascii="Times New Roman" w:hAnsi="Times New Roman" w:cs="Times New Roman"/>
          <w:sz w:val="28"/>
          <w:szCs w:val="28"/>
        </w:rPr>
        <w:t xml:space="preserve"> (</w:t>
      </w:r>
      <w:r w:rsidR="00834C4D" w:rsidRPr="0009254B">
        <w:rPr>
          <w:rFonts w:ascii="Times New Roman" w:hAnsi="Times New Roman" w:cs="Times New Roman"/>
          <w:sz w:val="28"/>
          <w:szCs w:val="28"/>
        </w:rPr>
        <w:t>далее СГОЗ)</w:t>
      </w:r>
      <w:r w:rsidR="009E7694" w:rsidRPr="0009254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9254B" w:rsidRPr="0009254B">
        <w:rPr>
          <w:rFonts w:ascii="Times New Roman" w:hAnsi="Times New Roman" w:cs="Times New Roman"/>
          <w:sz w:val="28"/>
          <w:szCs w:val="28"/>
        </w:rPr>
        <w:t>24063898</w:t>
      </w:r>
      <w:r w:rsidR="009E7694" w:rsidRPr="0009254B">
        <w:rPr>
          <w:rFonts w:ascii="Times New Roman" w:hAnsi="Times New Roman" w:cs="Times New Roman"/>
          <w:sz w:val="28"/>
          <w:szCs w:val="28"/>
        </w:rPr>
        <w:t xml:space="preserve">,00 рублей. </w:t>
      </w:r>
      <w:r w:rsidR="00834C4D" w:rsidRPr="0009254B">
        <w:rPr>
          <w:rFonts w:ascii="Times New Roman" w:hAnsi="Times New Roman" w:cs="Times New Roman"/>
          <w:sz w:val="28"/>
          <w:szCs w:val="28"/>
        </w:rPr>
        <w:t>В п</w:t>
      </w:r>
      <w:r w:rsidR="009E7694" w:rsidRPr="0009254B">
        <w:rPr>
          <w:rFonts w:ascii="Times New Roman" w:hAnsi="Times New Roman" w:cs="Times New Roman"/>
          <w:sz w:val="28"/>
          <w:szCs w:val="28"/>
        </w:rPr>
        <w:t>лан</w:t>
      </w:r>
      <w:r w:rsidR="00834C4D" w:rsidRPr="0009254B">
        <w:rPr>
          <w:rFonts w:ascii="Times New Roman" w:hAnsi="Times New Roman" w:cs="Times New Roman"/>
          <w:sz w:val="28"/>
          <w:szCs w:val="28"/>
        </w:rPr>
        <w:t>е</w:t>
      </w:r>
      <w:r w:rsidR="009E7694" w:rsidRPr="0009254B">
        <w:rPr>
          <w:rFonts w:ascii="Times New Roman" w:hAnsi="Times New Roman" w:cs="Times New Roman"/>
          <w:sz w:val="28"/>
          <w:szCs w:val="28"/>
        </w:rPr>
        <w:t>-график</w:t>
      </w:r>
      <w:r w:rsidR="00834C4D" w:rsidRPr="0009254B">
        <w:rPr>
          <w:rFonts w:ascii="Times New Roman" w:hAnsi="Times New Roman" w:cs="Times New Roman"/>
          <w:sz w:val="28"/>
          <w:szCs w:val="28"/>
        </w:rPr>
        <w:t>е</w:t>
      </w:r>
      <w:r w:rsidR="009E7694" w:rsidRPr="0009254B">
        <w:rPr>
          <w:rFonts w:ascii="Times New Roman" w:hAnsi="Times New Roman" w:cs="Times New Roman"/>
          <w:sz w:val="28"/>
          <w:szCs w:val="28"/>
        </w:rPr>
        <w:t xml:space="preserve">  закупок</w:t>
      </w:r>
      <w:r w:rsidR="00834C4D" w:rsidRPr="000925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9254B" w:rsidRPr="0009254B">
        <w:rPr>
          <w:rFonts w:ascii="Times New Roman" w:hAnsi="Times New Roman" w:cs="Times New Roman"/>
          <w:sz w:val="28"/>
          <w:szCs w:val="28"/>
        </w:rPr>
        <w:t>5</w:t>
      </w:r>
      <w:r w:rsidR="00834C4D" w:rsidRPr="0009254B">
        <w:rPr>
          <w:rFonts w:ascii="Times New Roman" w:hAnsi="Times New Roman" w:cs="Times New Roman"/>
          <w:sz w:val="28"/>
          <w:szCs w:val="28"/>
        </w:rPr>
        <w:t xml:space="preserve"> год</w:t>
      </w:r>
      <w:r w:rsidR="00A847D7" w:rsidRPr="0009254B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</w:t>
      </w:r>
      <w:proofErr w:type="spellStart"/>
      <w:r w:rsidR="00A847D7" w:rsidRPr="0009254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847D7" w:rsidRPr="000925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7D7" w:rsidRPr="0009254B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A847D7" w:rsidRPr="000925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7D7" w:rsidRPr="000925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0907" w:rsidRPr="0009254B">
        <w:rPr>
          <w:rFonts w:ascii="Times New Roman" w:hAnsi="Times New Roman" w:cs="Times New Roman"/>
          <w:sz w:val="28"/>
          <w:szCs w:val="28"/>
        </w:rPr>
        <w:t xml:space="preserve"> </w:t>
      </w:r>
      <w:r w:rsidR="0009254B" w:rsidRPr="0009254B">
        <w:rPr>
          <w:rFonts w:ascii="Times New Roman" w:hAnsi="Times New Roman" w:cs="Times New Roman"/>
          <w:sz w:val="28"/>
          <w:szCs w:val="28"/>
        </w:rPr>
        <w:t>16</w:t>
      </w:r>
      <w:r w:rsidR="00570907" w:rsidRPr="0009254B">
        <w:rPr>
          <w:rFonts w:ascii="Times New Roman" w:hAnsi="Times New Roman" w:cs="Times New Roman"/>
          <w:sz w:val="28"/>
          <w:szCs w:val="28"/>
        </w:rPr>
        <w:t>.01.2016года</w:t>
      </w:r>
      <w:r w:rsidR="00A847D7" w:rsidRPr="0009254B">
        <w:rPr>
          <w:rFonts w:ascii="Times New Roman" w:hAnsi="Times New Roman" w:cs="Times New Roman"/>
          <w:sz w:val="28"/>
          <w:szCs w:val="28"/>
        </w:rPr>
        <w:t xml:space="preserve">, </w:t>
      </w:r>
      <w:r w:rsidR="00834C4D" w:rsidRPr="0009254B">
        <w:rPr>
          <w:rFonts w:ascii="Times New Roman" w:hAnsi="Times New Roman" w:cs="Times New Roman"/>
          <w:sz w:val="28"/>
          <w:szCs w:val="28"/>
        </w:rPr>
        <w:t xml:space="preserve"> СГОЗ </w:t>
      </w:r>
      <w:r w:rsidR="00A847D7" w:rsidRPr="0009254B">
        <w:rPr>
          <w:rFonts w:ascii="Times New Roman" w:hAnsi="Times New Roman" w:cs="Times New Roman"/>
          <w:sz w:val="28"/>
          <w:szCs w:val="28"/>
        </w:rPr>
        <w:t xml:space="preserve">составил  </w:t>
      </w:r>
      <w:r w:rsidR="0009254B" w:rsidRPr="0009254B">
        <w:rPr>
          <w:rFonts w:ascii="Times New Roman" w:eastAsia="Times New Roman" w:hAnsi="Times New Roman" w:cs="Times New Roman"/>
          <w:sz w:val="28"/>
          <w:szCs w:val="28"/>
        </w:rPr>
        <w:t>44458500</w:t>
      </w:r>
      <w:r w:rsidR="00A847D7" w:rsidRPr="0009254B">
        <w:rPr>
          <w:rFonts w:ascii="Times New Roman" w:hAnsi="Times New Roman" w:cs="Times New Roman"/>
          <w:sz w:val="28"/>
          <w:szCs w:val="28"/>
        </w:rPr>
        <w:t xml:space="preserve">,00 рублей. </w:t>
      </w:r>
      <w:r w:rsidR="00313E84" w:rsidRPr="0009254B">
        <w:rPr>
          <w:rFonts w:ascii="Times New Roman" w:hAnsi="Times New Roman" w:cs="Times New Roman"/>
          <w:sz w:val="28"/>
          <w:szCs w:val="28"/>
        </w:rPr>
        <w:t>П</w:t>
      </w:r>
      <w:r w:rsidR="00A847D7" w:rsidRPr="0009254B">
        <w:rPr>
          <w:rFonts w:ascii="Times New Roman" w:hAnsi="Times New Roman" w:cs="Times New Roman"/>
          <w:sz w:val="28"/>
          <w:szCs w:val="28"/>
        </w:rPr>
        <w:t>лан</w:t>
      </w:r>
      <w:r w:rsidR="00772BDA" w:rsidRPr="0009254B">
        <w:rPr>
          <w:rFonts w:ascii="Times New Roman" w:hAnsi="Times New Roman" w:cs="Times New Roman"/>
          <w:sz w:val="28"/>
          <w:szCs w:val="28"/>
        </w:rPr>
        <w:t xml:space="preserve"> </w:t>
      </w:r>
      <w:r w:rsidR="00281BC5" w:rsidRPr="0009254B">
        <w:rPr>
          <w:rFonts w:ascii="Times New Roman" w:hAnsi="Times New Roman" w:cs="Times New Roman"/>
          <w:sz w:val="28"/>
          <w:szCs w:val="28"/>
        </w:rPr>
        <w:t>-</w:t>
      </w:r>
      <w:r w:rsidR="00A847D7" w:rsidRPr="0009254B">
        <w:rPr>
          <w:rFonts w:ascii="Times New Roman" w:hAnsi="Times New Roman" w:cs="Times New Roman"/>
          <w:sz w:val="28"/>
          <w:szCs w:val="28"/>
        </w:rPr>
        <w:t xml:space="preserve"> график закупок на 201</w:t>
      </w:r>
      <w:r w:rsidR="003F76FA">
        <w:rPr>
          <w:rFonts w:ascii="Times New Roman" w:hAnsi="Times New Roman" w:cs="Times New Roman"/>
          <w:sz w:val="28"/>
          <w:szCs w:val="28"/>
        </w:rPr>
        <w:t>5</w:t>
      </w:r>
      <w:r w:rsidR="00A847D7" w:rsidRPr="0009254B">
        <w:rPr>
          <w:rFonts w:ascii="Times New Roman" w:hAnsi="Times New Roman" w:cs="Times New Roman"/>
          <w:sz w:val="28"/>
          <w:szCs w:val="28"/>
        </w:rPr>
        <w:t xml:space="preserve"> год</w:t>
      </w:r>
      <w:r w:rsidR="00E105B1" w:rsidRPr="0009254B">
        <w:rPr>
          <w:rFonts w:ascii="Times New Roman" w:hAnsi="Times New Roman" w:cs="Times New Roman"/>
          <w:sz w:val="28"/>
          <w:szCs w:val="28"/>
        </w:rPr>
        <w:t xml:space="preserve"> </w:t>
      </w:r>
      <w:r w:rsidR="00A847D7" w:rsidRPr="0009254B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30392A" w:rsidRPr="0009254B">
        <w:rPr>
          <w:rFonts w:ascii="Times New Roman" w:hAnsi="Times New Roman" w:cs="Times New Roman"/>
          <w:sz w:val="28"/>
          <w:szCs w:val="28"/>
        </w:rPr>
        <w:t>в объеме</w:t>
      </w:r>
      <w:r w:rsidR="007131DB" w:rsidRPr="0009254B">
        <w:rPr>
          <w:rFonts w:ascii="Times New Roman" w:hAnsi="Times New Roman" w:cs="Times New Roman"/>
          <w:sz w:val="28"/>
          <w:szCs w:val="28"/>
        </w:rPr>
        <w:t>,</w:t>
      </w:r>
      <w:r w:rsidR="0030392A" w:rsidRPr="0009254B">
        <w:rPr>
          <w:rFonts w:ascii="Times New Roman" w:hAnsi="Times New Roman" w:cs="Times New Roman"/>
          <w:sz w:val="28"/>
          <w:szCs w:val="28"/>
        </w:rPr>
        <w:t xml:space="preserve"> превышающем бюджетные ассигнования</w:t>
      </w:r>
      <w:r w:rsidR="00772BDA" w:rsidRPr="0009254B">
        <w:rPr>
          <w:rFonts w:ascii="Times New Roman" w:hAnsi="Times New Roman" w:cs="Times New Roman"/>
          <w:sz w:val="28"/>
          <w:szCs w:val="28"/>
        </w:rPr>
        <w:t>,</w:t>
      </w:r>
      <w:r w:rsidR="0030392A" w:rsidRPr="0009254B">
        <w:rPr>
          <w:rFonts w:ascii="Times New Roman" w:hAnsi="Times New Roman" w:cs="Times New Roman"/>
          <w:sz w:val="28"/>
          <w:szCs w:val="28"/>
        </w:rPr>
        <w:t xml:space="preserve"> </w:t>
      </w:r>
      <w:r w:rsidR="00313E84" w:rsidRPr="0009254B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30392A" w:rsidRPr="0009254B">
        <w:rPr>
          <w:rFonts w:ascii="Times New Roman" w:hAnsi="Times New Roman" w:cs="Times New Roman"/>
          <w:sz w:val="28"/>
          <w:szCs w:val="28"/>
        </w:rPr>
        <w:t>на закупку товаров, работ, услуг для государственных (муниципальных) нужд</w:t>
      </w:r>
      <w:r w:rsidR="00E95577" w:rsidRPr="0009254B">
        <w:rPr>
          <w:rFonts w:ascii="Times New Roman" w:hAnsi="Times New Roman" w:cs="Times New Roman"/>
          <w:sz w:val="28"/>
          <w:szCs w:val="28"/>
        </w:rPr>
        <w:t>.</w:t>
      </w:r>
      <w:r w:rsidR="00313E84" w:rsidRPr="0009254B">
        <w:rPr>
          <w:rFonts w:ascii="Times New Roman" w:hAnsi="Times New Roman" w:cs="Times New Roman"/>
          <w:sz w:val="28"/>
          <w:szCs w:val="28"/>
        </w:rPr>
        <w:t xml:space="preserve"> </w:t>
      </w:r>
      <w:r w:rsidR="004B6CB6" w:rsidRPr="00BA30B0">
        <w:rPr>
          <w:sz w:val="28"/>
          <w:szCs w:val="28"/>
          <w:highlight w:val="yellow"/>
        </w:rPr>
        <w:t xml:space="preserve">  </w:t>
      </w:r>
      <w:r w:rsidR="004B6CB6" w:rsidRPr="00D02B0A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3F76FA" w:rsidRPr="00D02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F76FA" w:rsidRPr="00D02B0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F76FA" w:rsidRPr="00D02B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6CB6" w:rsidRPr="00D02B0A">
        <w:rPr>
          <w:rFonts w:ascii="Times New Roman" w:hAnsi="Times New Roman" w:cs="Times New Roman"/>
          <w:sz w:val="28"/>
          <w:szCs w:val="28"/>
        </w:rPr>
        <w:t xml:space="preserve"> за 201</w:t>
      </w:r>
      <w:r w:rsidR="003F76FA" w:rsidRPr="00D02B0A">
        <w:rPr>
          <w:rFonts w:ascii="Times New Roman" w:hAnsi="Times New Roman" w:cs="Times New Roman"/>
          <w:sz w:val="28"/>
          <w:szCs w:val="28"/>
        </w:rPr>
        <w:t>5</w:t>
      </w:r>
      <w:r w:rsidR="004B6CB6" w:rsidRPr="00D02B0A">
        <w:rPr>
          <w:rFonts w:ascii="Times New Roman" w:hAnsi="Times New Roman" w:cs="Times New Roman"/>
          <w:sz w:val="28"/>
          <w:szCs w:val="28"/>
        </w:rPr>
        <w:t xml:space="preserve"> год с учетом вносимых в течение года изменений составило </w:t>
      </w:r>
      <w:r w:rsidR="003F76FA" w:rsidRPr="00D02B0A">
        <w:rPr>
          <w:rFonts w:ascii="Times New Roman" w:hAnsi="Times New Roman" w:cs="Times New Roman"/>
          <w:sz w:val="28"/>
          <w:szCs w:val="28"/>
        </w:rPr>
        <w:t>58456949,48</w:t>
      </w:r>
      <w:r w:rsidR="004B6CB6" w:rsidRPr="00D02B0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477B" w:rsidRPr="00D02B0A">
        <w:rPr>
          <w:rFonts w:ascii="Times New Roman" w:hAnsi="Times New Roman" w:cs="Times New Roman"/>
          <w:sz w:val="28"/>
          <w:szCs w:val="28"/>
        </w:rPr>
        <w:t>ей</w:t>
      </w:r>
      <w:r w:rsidR="00C60680" w:rsidRPr="00D02B0A">
        <w:rPr>
          <w:rFonts w:ascii="Times New Roman" w:hAnsi="Times New Roman" w:cs="Times New Roman"/>
          <w:sz w:val="28"/>
          <w:szCs w:val="28"/>
        </w:rPr>
        <w:t>,</w:t>
      </w:r>
      <w:r w:rsidR="0089477B" w:rsidRPr="00D02B0A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02B0A" w:rsidRPr="00D02B0A">
        <w:rPr>
          <w:rFonts w:ascii="Times New Roman" w:hAnsi="Times New Roman" w:cs="Times New Roman"/>
          <w:sz w:val="28"/>
          <w:szCs w:val="28"/>
        </w:rPr>
        <w:t xml:space="preserve">СГОЗ </w:t>
      </w:r>
      <w:r w:rsidR="0089477B" w:rsidRPr="00D02B0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F76FA" w:rsidRPr="00D02B0A">
        <w:rPr>
          <w:rFonts w:ascii="Times New Roman" w:hAnsi="Times New Roman" w:cs="Times New Roman"/>
          <w:sz w:val="28"/>
          <w:szCs w:val="28"/>
        </w:rPr>
        <w:t>37107548,68</w:t>
      </w:r>
      <w:r w:rsidR="0089477B" w:rsidRPr="00D02B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60466" w:rsidRPr="00D02B0A">
        <w:rPr>
          <w:rFonts w:ascii="Times New Roman" w:hAnsi="Times New Roman" w:cs="Times New Roman"/>
          <w:sz w:val="28"/>
          <w:szCs w:val="28"/>
        </w:rPr>
        <w:t xml:space="preserve"> </w:t>
      </w:r>
      <w:r w:rsidR="00F879B3" w:rsidRPr="00D02B0A">
        <w:rPr>
          <w:rFonts w:ascii="Times New Roman" w:hAnsi="Times New Roman" w:cs="Times New Roman"/>
          <w:sz w:val="28"/>
          <w:szCs w:val="28"/>
        </w:rPr>
        <w:t>(</w:t>
      </w:r>
      <w:r w:rsidR="00670A45" w:rsidRPr="00D02B0A">
        <w:rPr>
          <w:rFonts w:ascii="Times New Roman" w:hAnsi="Times New Roman" w:cs="Times New Roman"/>
          <w:sz w:val="28"/>
          <w:szCs w:val="28"/>
        </w:rPr>
        <w:t>изменения в бюджет</w:t>
      </w:r>
      <w:r w:rsidR="004A66BD" w:rsidRPr="00D02B0A">
        <w:rPr>
          <w:rFonts w:ascii="Times New Roman" w:hAnsi="Times New Roman" w:cs="Times New Roman"/>
          <w:sz w:val="28"/>
          <w:szCs w:val="28"/>
        </w:rPr>
        <w:t xml:space="preserve"> </w:t>
      </w:r>
      <w:r w:rsidR="00670A45" w:rsidRPr="00D02B0A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3F76FA" w:rsidRPr="00D02B0A">
        <w:rPr>
          <w:rFonts w:ascii="Times New Roman" w:hAnsi="Times New Roman" w:cs="Times New Roman"/>
          <w:sz w:val="28"/>
          <w:szCs w:val="28"/>
        </w:rPr>
        <w:t>04.02</w:t>
      </w:r>
      <w:r w:rsidR="00C859AA" w:rsidRPr="00D02B0A">
        <w:rPr>
          <w:rFonts w:ascii="Times New Roman" w:hAnsi="Times New Roman" w:cs="Times New Roman"/>
          <w:sz w:val="28"/>
          <w:szCs w:val="28"/>
        </w:rPr>
        <w:t>.201</w:t>
      </w:r>
      <w:r w:rsidR="003F76FA" w:rsidRPr="00D02B0A">
        <w:rPr>
          <w:rFonts w:ascii="Times New Roman" w:hAnsi="Times New Roman" w:cs="Times New Roman"/>
          <w:sz w:val="28"/>
          <w:szCs w:val="28"/>
        </w:rPr>
        <w:t>5</w:t>
      </w:r>
      <w:r w:rsidR="00C859AA" w:rsidRPr="00D02B0A">
        <w:rPr>
          <w:rFonts w:ascii="Times New Roman" w:hAnsi="Times New Roman" w:cs="Times New Roman"/>
          <w:sz w:val="28"/>
          <w:szCs w:val="28"/>
        </w:rPr>
        <w:t>г.,</w:t>
      </w:r>
      <w:r w:rsidR="003F76FA" w:rsidRPr="00D02B0A">
        <w:rPr>
          <w:rFonts w:ascii="Times New Roman" w:hAnsi="Times New Roman" w:cs="Times New Roman"/>
          <w:sz w:val="28"/>
          <w:szCs w:val="28"/>
        </w:rPr>
        <w:t xml:space="preserve"> 18.03.2015г., 29.04.2015г.,</w:t>
      </w:r>
      <w:r w:rsidR="00C859AA" w:rsidRPr="00D02B0A">
        <w:rPr>
          <w:rFonts w:ascii="Times New Roman" w:hAnsi="Times New Roman" w:cs="Times New Roman"/>
          <w:sz w:val="28"/>
          <w:szCs w:val="28"/>
        </w:rPr>
        <w:t xml:space="preserve"> </w:t>
      </w:r>
      <w:r w:rsidR="003F76FA" w:rsidRPr="00D02B0A">
        <w:rPr>
          <w:rFonts w:ascii="Times New Roman" w:hAnsi="Times New Roman" w:cs="Times New Roman"/>
          <w:sz w:val="28"/>
          <w:szCs w:val="28"/>
        </w:rPr>
        <w:t>27</w:t>
      </w:r>
      <w:r w:rsidR="00560466" w:rsidRPr="00D02B0A">
        <w:rPr>
          <w:rFonts w:ascii="Times New Roman" w:hAnsi="Times New Roman" w:cs="Times New Roman"/>
          <w:sz w:val="28"/>
          <w:szCs w:val="28"/>
        </w:rPr>
        <w:t>.05.201</w:t>
      </w:r>
      <w:r w:rsidR="003F76FA" w:rsidRPr="00D02B0A">
        <w:rPr>
          <w:rFonts w:ascii="Times New Roman" w:hAnsi="Times New Roman" w:cs="Times New Roman"/>
          <w:sz w:val="28"/>
          <w:szCs w:val="28"/>
        </w:rPr>
        <w:t>5</w:t>
      </w:r>
      <w:r w:rsidR="00560466" w:rsidRPr="00D02B0A">
        <w:rPr>
          <w:rFonts w:ascii="Times New Roman" w:hAnsi="Times New Roman" w:cs="Times New Roman"/>
          <w:sz w:val="28"/>
          <w:szCs w:val="28"/>
        </w:rPr>
        <w:t xml:space="preserve">г., </w:t>
      </w:r>
      <w:r w:rsidR="003F76FA" w:rsidRPr="00D02B0A">
        <w:rPr>
          <w:rFonts w:ascii="Times New Roman" w:hAnsi="Times New Roman" w:cs="Times New Roman"/>
          <w:sz w:val="28"/>
          <w:szCs w:val="28"/>
        </w:rPr>
        <w:t>23</w:t>
      </w:r>
      <w:r w:rsidR="00C859AA" w:rsidRPr="00D02B0A">
        <w:rPr>
          <w:rFonts w:ascii="Times New Roman" w:hAnsi="Times New Roman" w:cs="Times New Roman"/>
          <w:sz w:val="28"/>
          <w:szCs w:val="28"/>
        </w:rPr>
        <w:t>.06.201</w:t>
      </w:r>
      <w:r w:rsidR="003F76FA" w:rsidRPr="00D02B0A">
        <w:rPr>
          <w:rFonts w:ascii="Times New Roman" w:hAnsi="Times New Roman" w:cs="Times New Roman"/>
          <w:sz w:val="28"/>
          <w:szCs w:val="28"/>
        </w:rPr>
        <w:t>5</w:t>
      </w:r>
      <w:r w:rsidR="00C859AA" w:rsidRPr="00D02B0A">
        <w:rPr>
          <w:rFonts w:ascii="Times New Roman" w:hAnsi="Times New Roman" w:cs="Times New Roman"/>
          <w:sz w:val="28"/>
          <w:szCs w:val="28"/>
        </w:rPr>
        <w:t>г.,</w:t>
      </w:r>
      <w:r w:rsidR="003F76FA" w:rsidRPr="00D02B0A">
        <w:rPr>
          <w:rFonts w:ascii="Times New Roman" w:hAnsi="Times New Roman" w:cs="Times New Roman"/>
          <w:sz w:val="28"/>
          <w:szCs w:val="28"/>
        </w:rPr>
        <w:t xml:space="preserve"> 29.07.2015г., </w:t>
      </w:r>
      <w:r w:rsidR="003F76FA" w:rsidRPr="00D02B0A">
        <w:rPr>
          <w:rFonts w:ascii="Times New Roman" w:hAnsi="Times New Roman" w:cs="Times New Roman"/>
          <w:sz w:val="28"/>
          <w:szCs w:val="28"/>
        </w:rPr>
        <w:lastRenderedPageBreak/>
        <w:t>26.08.2015г.,</w:t>
      </w:r>
      <w:r w:rsidR="00C859AA" w:rsidRPr="00D02B0A">
        <w:rPr>
          <w:rFonts w:ascii="Times New Roman" w:hAnsi="Times New Roman" w:cs="Times New Roman"/>
          <w:sz w:val="28"/>
          <w:szCs w:val="28"/>
        </w:rPr>
        <w:t xml:space="preserve"> </w:t>
      </w:r>
      <w:r w:rsidR="003F76FA" w:rsidRPr="00D02B0A">
        <w:rPr>
          <w:rFonts w:ascii="Times New Roman" w:hAnsi="Times New Roman" w:cs="Times New Roman"/>
          <w:sz w:val="28"/>
          <w:szCs w:val="28"/>
        </w:rPr>
        <w:t>14</w:t>
      </w:r>
      <w:r w:rsidR="00C859AA" w:rsidRPr="00D02B0A">
        <w:rPr>
          <w:rFonts w:ascii="Times New Roman" w:hAnsi="Times New Roman" w:cs="Times New Roman"/>
          <w:sz w:val="28"/>
          <w:szCs w:val="28"/>
        </w:rPr>
        <w:t>.10.201</w:t>
      </w:r>
      <w:r w:rsidR="003F76FA" w:rsidRPr="00D02B0A">
        <w:rPr>
          <w:rFonts w:ascii="Times New Roman" w:hAnsi="Times New Roman" w:cs="Times New Roman"/>
          <w:sz w:val="28"/>
          <w:szCs w:val="28"/>
        </w:rPr>
        <w:t>5</w:t>
      </w:r>
      <w:r w:rsidR="00C859AA" w:rsidRPr="00D02B0A">
        <w:rPr>
          <w:rFonts w:ascii="Times New Roman" w:hAnsi="Times New Roman" w:cs="Times New Roman"/>
          <w:sz w:val="28"/>
          <w:szCs w:val="28"/>
        </w:rPr>
        <w:t>г.,</w:t>
      </w:r>
      <w:r w:rsidR="00560466" w:rsidRPr="00D02B0A">
        <w:rPr>
          <w:rFonts w:ascii="Times New Roman" w:hAnsi="Times New Roman" w:cs="Times New Roman"/>
          <w:sz w:val="28"/>
          <w:szCs w:val="28"/>
        </w:rPr>
        <w:t xml:space="preserve"> </w:t>
      </w:r>
      <w:r w:rsidR="003F76FA" w:rsidRPr="00D02B0A">
        <w:rPr>
          <w:rFonts w:ascii="Times New Roman" w:hAnsi="Times New Roman" w:cs="Times New Roman"/>
          <w:sz w:val="28"/>
          <w:szCs w:val="28"/>
        </w:rPr>
        <w:t xml:space="preserve">25.11.2015г., </w:t>
      </w:r>
      <w:r w:rsidR="005806A7" w:rsidRPr="00D02B0A">
        <w:rPr>
          <w:rFonts w:ascii="Times New Roman" w:hAnsi="Times New Roman" w:cs="Times New Roman"/>
          <w:sz w:val="28"/>
          <w:szCs w:val="28"/>
        </w:rPr>
        <w:t>2</w:t>
      </w:r>
      <w:r w:rsidR="003F76FA" w:rsidRPr="00D02B0A">
        <w:rPr>
          <w:rFonts w:ascii="Times New Roman" w:hAnsi="Times New Roman" w:cs="Times New Roman"/>
          <w:sz w:val="28"/>
          <w:szCs w:val="28"/>
        </w:rPr>
        <w:t>4</w:t>
      </w:r>
      <w:r w:rsidR="00145604" w:rsidRPr="00D02B0A">
        <w:rPr>
          <w:rFonts w:ascii="Times New Roman" w:hAnsi="Times New Roman" w:cs="Times New Roman"/>
          <w:sz w:val="28"/>
          <w:szCs w:val="28"/>
        </w:rPr>
        <w:t>.12.201</w:t>
      </w:r>
      <w:r w:rsidR="003F76FA" w:rsidRPr="00D02B0A">
        <w:rPr>
          <w:rFonts w:ascii="Times New Roman" w:hAnsi="Times New Roman" w:cs="Times New Roman"/>
          <w:sz w:val="28"/>
          <w:szCs w:val="28"/>
        </w:rPr>
        <w:t>5</w:t>
      </w:r>
      <w:r w:rsidR="00145604" w:rsidRPr="00D02B0A">
        <w:rPr>
          <w:rFonts w:ascii="Times New Roman" w:hAnsi="Times New Roman" w:cs="Times New Roman"/>
          <w:sz w:val="28"/>
          <w:szCs w:val="28"/>
        </w:rPr>
        <w:t>г.</w:t>
      </w:r>
      <w:r w:rsidR="008314DD">
        <w:rPr>
          <w:rFonts w:ascii="Times New Roman" w:hAnsi="Times New Roman" w:cs="Times New Roman"/>
          <w:sz w:val="28"/>
          <w:szCs w:val="28"/>
        </w:rPr>
        <w:t xml:space="preserve">). </w:t>
      </w:r>
      <w:r w:rsidR="00DD4CD4">
        <w:rPr>
          <w:rFonts w:ascii="Times New Roman" w:hAnsi="Times New Roman" w:cs="Times New Roman"/>
          <w:sz w:val="28"/>
          <w:szCs w:val="28"/>
        </w:rPr>
        <w:t>В течени</w:t>
      </w:r>
      <w:r w:rsidR="00EF777C">
        <w:rPr>
          <w:rFonts w:ascii="Times New Roman" w:hAnsi="Times New Roman" w:cs="Times New Roman"/>
          <w:sz w:val="28"/>
          <w:szCs w:val="28"/>
        </w:rPr>
        <w:t>е</w:t>
      </w:r>
      <w:r w:rsidR="00DD4CD4">
        <w:rPr>
          <w:rFonts w:ascii="Times New Roman" w:hAnsi="Times New Roman" w:cs="Times New Roman"/>
          <w:sz w:val="28"/>
          <w:szCs w:val="28"/>
        </w:rPr>
        <w:t xml:space="preserve"> 2015 года в план- график  вносились</w:t>
      </w:r>
      <w:r w:rsidR="002844E5">
        <w:rPr>
          <w:rFonts w:ascii="Times New Roman" w:hAnsi="Times New Roman" w:cs="Times New Roman"/>
          <w:sz w:val="28"/>
          <w:szCs w:val="28"/>
        </w:rPr>
        <w:t xml:space="preserve"> изменения в количестве  55 раз, подтверждающие документы причин на внесение изменений отсутствуют.</w:t>
      </w:r>
    </w:p>
    <w:p w:rsidR="0064037E" w:rsidRDefault="00DD4CD4" w:rsidP="006D1B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планах графиках размещенных на сайте в </w:t>
      </w:r>
      <w:r>
        <w:rPr>
          <w:rStyle w:val="resultitem"/>
          <w:rFonts w:ascii="Times New Roman" w:hAnsi="Times New Roman" w:cs="Times New Roman"/>
          <w:sz w:val="28"/>
          <w:szCs w:val="28"/>
        </w:rPr>
        <w:t>с</w:t>
      </w:r>
      <w:r w:rsidRPr="00DD4CD4">
        <w:rPr>
          <w:rStyle w:val="resultitem"/>
          <w:rFonts w:ascii="Times New Roman" w:hAnsi="Times New Roman" w:cs="Times New Roman"/>
          <w:sz w:val="28"/>
          <w:szCs w:val="28"/>
        </w:rPr>
        <w:t>труктурированн</w:t>
      </w:r>
      <w:r>
        <w:rPr>
          <w:rStyle w:val="resultitem"/>
          <w:rFonts w:ascii="Times New Roman" w:hAnsi="Times New Roman" w:cs="Times New Roman"/>
          <w:sz w:val="28"/>
          <w:szCs w:val="28"/>
        </w:rPr>
        <w:t>ом  виде, отсутствует информация о заку</w:t>
      </w:r>
      <w:r w:rsidR="00EF777C">
        <w:rPr>
          <w:rStyle w:val="resultitem"/>
          <w:rFonts w:ascii="Times New Roman" w:hAnsi="Times New Roman" w:cs="Times New Roman"/>
          <w:sz w:val="28"/>
          <w:szCs w:val="28"/>
        </w:rPr>
        <w:t>пках, произведенных в соответствии с п.4 ч.1 с</w:t>
      </w:r>
      <w:r w:rsidR="002844E5">
        <w:rPr>
          <w:rStyle w:val="resultitem"/>
          <w:rFonts w:ascii="Times New Roman" w:hAnsi="Times New Roman" w:cs="Times New Roman"/>
          <w:sz w:val="28"/>
          <w:szCs w:val="28"/>
        </w:rPr>
        <w:t>т.93 Федерального закона  44-ФЗ, что является нарушением</w:t>
      </w:r>
      <w:r w:rsidR="002844E5" w:rsidRPr="002844E5">
        <w:rPr>
          <w:rFonts w:ascii="Times New Roman" w:hAnsi="Times New Roman" w:cs="Times New Roman"/>
          <w:sz w:val="28"/>
          <w:szCs w:val="28"/>
        </w:rPr>
        <w:t xml:space="preserve"> </w:t>
      </w:r>
      <w:r w:rsidR="002844E5" w:rsidRPr="00C51197">
        <w:rPr>
          <w:rFonts w:ascii="Times New Roman" w:hAnsi="Times New Roman" w:cs="Times New Roman"/>
          <w:sz w:val="28"/>
          <w:szCs w:val="28"/>
        </w:rPr>
        <w:t>Особенност</w:t>
      </w:r>
      <w:r w:rsidR="002844E5">
        <w:rPr>
          <w:rFonts w:ascii="Times New Roman" w:hAnsi="Times New Roman" w:cs="Times New Roman"/>
          <w:sz w:val="28"/>
          <w:szCs w:val="28"/>
        </w:rPr>
        <w:t>ей</w:t>
      </w:r>
      <w:r w:rsidR="002844E5" w:rsidRPr="00C51197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2844E5">
        <w:rPr>
          <w:rFonts w:ascii="Times New Roman" w:hAnsi="Times New Roman" w:cs="Times New Roman"/>
          <w:sz w:val="28"/>
          <w:szCs w:val="28"/>
        </w:rPr>
        <w:t>х</w:t>
      </w:r>
      <w:r w:rsidR="002844E5" w:rsidRPr="00C51197">
        <w:rPr>
          <w:rFonts w:ascii="Times New Roman" w:hAnsi="Times New Roman" w:cs="Times New Roman"/>
          <w:sz w:val="28"/>
          <w:szCs w:val="28"/>
        </w:rPr>
        <w:t xml:space="preserve"> Приказом №182/7н</w:t>
      </w:r>
      <w:r w:rsidR="0064037E">
        <w:rPr>
          <w:rFonts w:ascii="Times New Roman" w:hAnsi="Times New Roman" w:cs="Times New Roman"/>
          <w:sz w:val="28"/>
          <w:szCs w:val="28"/>
        </w:rPr>
        <w:t>.</w:t>
      </w:r>
    </w:p>
    <w:p w:rsidR="005308D5" w:rsidRPr="007F5D46" w:rsidRDefault="00DD4CD4" w:rsidP="006D1B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esultitem"/>
          <w:rFonts w:ascii="Times New Roman" w:hAnsi="Times New Roman" w:cs="Times New Roman"/>
          <w:sz w:val="28"/>
          <w:szCs w:val="28"/>
        </w:rPr>
        <w:t xml:space="preserve"> </w:t>
      </w:r>
      <w:r w:rsidR="004B6CB6" w:rsidRPr="007F5D46">
        <w:rPr>
          <w:rFonts w:ascii="Times New Roman" w:hAnsi="Times New Roman" w:cs="Times New Roman"/>
          <w:sz w:val="28"/>
          <w:szCs w:val="28"/>
        </w:rPr>
        <w:t>Фактически (на 31.12.201</w:t>
      </w:r>
      <w:r w:rsidR="008E2817" w:rsidRPr="007F5D46">
        <w:rPr>
          <w:rFonts w:ascii="Times New Roman" w:hAnsi="Times New Roman" w:cs="Times New Roman"/>
          <w:sz w:val="28"/>
          <w:szCs w:val="28"/>
        </w:rPr>
        <w:t>5</w:t>
      </w:r>
      <w:r w:rsidR="004B6CB6" w:rsidRPr="007F5D46">
        <w:rPr>
          <w:rFonts w:ascii="Times New Roman" w:hAnsi="Times New Roman" w:cs="Times New Roman"/>
          <w:sz w:val="28"/>
          <w:szCs w:val="28"/>
        </w:rPr>
        <w:t>г) заключено</w:t>
      </w:r>
      <w:r w:rsidR="005308D5" w:rsidRPr="007F5D46">
        <w:rPr>
          <w:rFonts w:ascii="Times New Roman" w:hAnsi="Times New Roman" w:cs="Times New Roman"/>
          <w:sz w:val="28"/>
          <w:szCs w:val="28"/>
        </w:rPr>
        <w:t>:</w:t>
      </w:r>
    </w:p>
    <w:p w:rsidR="007F5D46" w:rsidRDefault="005308D5" w:rsidP="006D1BC2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</w:rPr>
      </w:pPr>
      <w:r w:rsidRPr="007F5D46">
        <w:rPr>
          <w:rFonts w:ascii="Times New Roman" w:hAnsi="Times New Roman" w:cs="Times New Roman"/>
          <w:sz w:val="28"/>
          <w:szCs w:val="28"/>
        </w:rPr>
        <w:t>-</w:t>
      </w:r>
      <w:r w:rsidR="004B6CB6" w:rsidRPr="007F5D46">
        <w:rPr>
          <w:rFonts w:ascii="Times New Roman" w:hAnsi="Times New Roman" w:cs="Times New Roman"/>
          <w:sz w:val="28"/>
          <w:szCs w:val="28"/>
        </w:rPr>
        <w:t xml:space="preserve"> </w:t>
      </w:r>
      <w:r w:rsidR="007F5D46" w:rsidRPr="007F5D46">
        <w:rPr>
          <w:rFonts w:ascii="Times New Roman" w:hAnsi="Times New Roman" w:cs="Times New Roman"/>
          <w:sz w:val="28"/>
          <w:szCs w:val="28"/>
        </w:rPr>
        <w:t>7</w:t>
      </w:r>
      <w:r w:rsidR="004B6CB6" w:rsidRPr="007F5D46">
        <w:rPr>
          <w:rFonts w:ascii="Times New Roman" w:hAnsi="Times New Roman" w:cs="Times New Roman"/>
          <w:sz w:val="28"/>
          <w:szCs w:val="28"/>
        </w:rPr>
        <w:t xml:space="preserve"> </w:t>
      </w:r>
      <w:r w:rsidR="008E2817" w:rsidRPr="007F5D46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4B6CB6" w:rsidRPr="007F5D46">
        <w:rPr>
          <w:rFonts w:ascii="Times New Roman" w:hAnsi="Times New Roman" w:cs="Times New Roman"/>
          <w:sz w:val="28"/>
          <w:szCs w:val="28"/>
        </w:rPr>
        <w:t xml:space="preserve"> </w:t>
      </w:r>
      <w:r w:rsidR="00DE1DFB">
        <w:rPr>
          <w:rFonts w:ascii="Times New Roman" w:hAnsi="Times New Roman" w:cs="Times New Roman"/>
          <w:sz w:val="28"/>
          <w:szCs w:val="28"/>
        </w:rPr>
        <w:t xml:space="preserve">по ст. 59 </w:t>
      </w:r>
      <w:r w:rsidR="00DE1DFB" w:rsidRPr="00371FF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F5D46" w:rsidRPr="007F5D46">
        <w:rPr>
          <w:rFonts w:ascii="Times New Roman" w:hAnsi="Times New Roman" w:cs="Times New Roman"/>
          <w:sz w:val="28"/>
          <w:szCs w:val="28"/>
        </w:rPr>
        <w:t xml:space="preserve"> на основании проведенных аукционов в электронной форме</w:t>
      </w:r>
      <w:r w:rsidR="004B6CB6" w:rsidRPr="007F5D46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7F5D46" w:rsidRPr="007F5D46">
        <w:rPr>
          <w:rFonts w:ascii="Times New Roman" w:eastAsia="Times New Roman" w:hAnsi="Times New Roman" w:cs="Times New Roman"/>
          <w:color w:val="000000"/>
          <w:sz w:val="28"/>
          <w:szCs w:val="28"/>
        </w:rPr>
        <w:t>22381545,05</w:t>
      </w:r>
      <w:r w:rsidR="007F5D46" w:rsidRPr="007F5D46">
        <w:rPr>
          <w:rFonts w:ascii="Calibri" w:eastAsia="Times New Roman" w:hAnsi="Calibri" w:cs="Times New Roman"/>
          <w:color w:val="000000"/>
        </w:rPr>
        <w:t xml:space="preserve"> </w:t>
      </w:r>
      <w:r w:rsidR="004B6CB6" w:rsidRPr="007F5D46">
        <w:rPr>
          <w:rFonts w:ascii="Times New Roman" w:hAnsi="Times New Roman" w:cs="Times New Roman"/>
          <w:sz w:val="28"/>
          <w:szCs w:val="28"/>
        </w:rPr>
        <w:t>рублей;</w:t>
      </w:r>
    </w:p>
    <w:p w:rsidR="0027633A" w:rsidRPr="007F5D46" w:rsidRDefault="006F42F1" w:rsidP="006D1BC2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</w:rPr>
      </w:pPr>
      <w:r w:rsidRPr="007F5D46">
        <w:rPr>
          <w:rFonts w:ascii="Times New Roman" w:hAnsi="Times New Roman" w:cs="Times New Roman"/>
          <w:sz w:val="28"/>
          <w:szCs w:val="28"/>
        </w:rPr>
        <w:t>-</w:t>
      </w:r>
      <w:r w:rsidR="006D1BC2">
        <w:rPr>
          <w:rFonts w:ascii="Times New Roman" w:hAnsi="Times New Roman" w:cs="Times New Roman"/>
          <w:sz w:val="28"/>
          <w:szCs w:val="28"/>
        </w:rPr>
        <w:t xml:space="preserve"> </w:t>
      </w:r>
      <w:r w:rsidR="007F5D46" w:rsidRPr="007F5D46">
        <w:rPr>
          <w:rFonts w:ascii="Times New Roman" w:hAnsi="Times New Roman" w:cs="Times New Roman"/>
          <w:sz w:val="28"/>
          <w:szCs w:val="28"/>
        </w:rPr>
        <w:t>4</w:t>
      </w:r>
      <w:r w:rsidR="00005A2E">
        <w:rPr>
          <w:rFonts w:ascii="Times New Roman" w:hAnsi="Times New Roman" w:cs="Times New Roman"/>
          <w:sz w:val="28"/>
          <w:szCs w:val="28"/>
        </w:rPr>
        <w:t>5</w:t>
      </w:r>
      <w:r w:rsidRPr="007F5D46">
        <w:rPr>
          <w:rFonts w:ascii="Times New Roman" w:hAnsi="Times New Roman" w:cs="Times New Roman"/>
          <w:sz w:val="28"/>
          <w:szCs w:val="28"/>
        </w:rPr>
        <w:t xml:space="preserve"> </w:t>
      </w:r>
      <w:r w:rsidR="007F5D46" w:rsidRPr="007F5D46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 w:rsidR="00DE1DFB">
        <w:rPr>
          <w:rFonts w:ascii="Times New Roman" w:hAnsi="Times New Roman" w:cs="Times New Roman"/>
          <w:sz w:val="28"/>
          <w:szCs w:val="28"/>
        </w:rPr>
        <w:t xml:space="preserve">по ст. 72 </w:t>
      </w:r>
      <w:r w:rsidR="00DE1DFB" w:rsidRPr="00371FF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F5D46" w:rsidRPr="007F5D46">
        <w:rPr>
          <w:rFonts w:ascii="Times New Roman" w:hAnsi="Times New Roman" w:cs="Times New Roman"/>
          <w:sz w:val="28"/>
          <w:szCs w:val="28"/>
        </w:rPr>
        <w:t xml:space="preserve"> на основании проведенных</w:t>
      </w:r>
      <w:r w:rsidR="007F5D46"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="007F5D46" w:rsidRPr="007F5D46">
        <w:rPr>
          <w:rFonts w:ascii="Times New Roman" w:hAnsi="Times New Roman" w:cs="Times New Roman"/>
          <w:sz w:val="28"/>
          <w:szCs w:val="28"/>
        </w:rPr>
        <w:t>котировок</w:t>
      </w:r>
      <w:r w:rsidRPr="007F5D4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F5D46">
        <w:rPr>
          <w:rFonts w:ascii="Times New Roman" w:eastAsia="Times New Roman" w:hAnsi="Times New Roman" w:cs="Times New Roman"/>
          <w:color w:val="000000"/>
          <w:sz w:val="28"/>
          <w:szCs w:val="28"/>
        </w:rPr>
        <w:t>4661204,23</w:t>
      </w:r>
      <w:r w:rsidR="00E65775" w:rsidRPr="007F5D46">
        <w:rPr>
          <w:rFonts w:ascii="Calibri" w:eastAsia="Times New Roman" w:hAnsi="Calibri" w:cs="Times New Roman"/>
          <w:color w:val="000000"/>
        </w:rPr>
        <w:t xml:space="preserve"> </w:t>
      </w:r>
      <w:r w:rsidRPr="007F5D46">
        <w:rPr>
          <w:rFonts w:ascii="Times New Roman" w:hAnsi="Times New Roman" w:cs="Times New Roman"/>
          <w:sz w:val="28"/>
          <w:szCs w:val="28"/>
        </w:rPr>
        <w:t>рублей;</w:t>
      </w:r>
    </w:p>
    <w:p w:rsidR="0031693B" w:rsidRDefault="00B847A4" w:rsidP="006D1BC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71FFF">
        <w:rPr>
          <w:rFonts w:ascii="Times New Roman" w:hAnsi="Times New Roman" w:cs="Times New Roman"/>
          <w:sz w:val="28"/>
          <w:szCs w:val="28"/>
        </w:rPr>
        <w:t>-</w:t>
      </w:r>
      <w:r w:rsidR="00484B03" w:rsidRPr="00371FFF">
        <w:rPr>
          <w:rFonts w:ascii="Times New Roman" w:hAnsi="Times New Roman" w:cs="Times New Roman"/>
          <w:sz w:val="28"/>
          <w:szCs w:val="28"/>
        </w:rPr>
        <w:t xml:space="preserve">1 </w:t>
      </w:r>
      <w:r w:rsidRPr="00371FFF">
        <w:rPr>
          <w:rFonts w:ascii="Times New Roman" w:hAnsi="Times New Roman" w:cs="Times New Roman"/>
          <w:sz w:val="28"/>
          <w:szCs w:val="28"/>
        </w:rPr>
        <w:t>договор</w:t>
      </w:r>
      <w:r w:rsidR="00DC25D5" w:rsidRPr="00371FFF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пункту </w:t>
      </w:r>
      <w:r w:rsidR="00657749" w:rsidRPr="00371FFF">
        <w:rPr>
          <w:rFonts w:ascii="Times New Roman" w:hAnsi="Times New Roman" w:cs="Times New Roman"/>
          <w:sz w:val="28"/>
          <w:szCs w:val="28"/>
        </w:rPr>
        <w:t>6</w:t>
      </w:r>
      <w:r w:rsidR="00DC25D5" w:rsidRPr="00371FFF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(</w:t>
      </w:r>
      <w:r w:rsidR="00657749" w:rsidRPr="00371FFF">
        <w:rPr>
          <w:rFonts w:ascii="Times New Roman" w:hAnsi="Times New Roman" w:cs="Times New Roman"/>
          <w:sz w:val="28"/>
          <w:szCs w:val="28"/>
        </w:rPr>
        <w:t>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 государственным учреждением</w:t>
      </w:r>
      <w:r w:rsidR="0031693B" w:rsidRPr="00371FFF">
        <w:rPr>
          <w:rFonts w:ascii="Times New Roman" w:hAnsi="Times New Roman" w:cs="Times New Roman"/>
          <w:sz w:val="28"/>
          <w:szCs w:val="28"/>
        </w:rPr>
        <w:t>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РФ или нормативными правовыми актами Правительства РФ, законодательными</w:t>
      </w:r>
      <w:proofErr w:type="gramEnd"/>
      <w:r w:rsidR="0031693B" w:rsidRPr="00371FFF">
        <w:rPr>
          <w:rFonts w:ascii="Times New Roman" w:hAnsi="Times New Roman" w:cs="Times New Roman"/>
          <w:sz w:val="28"/>
          <w:szCs w:val="28"/>
        </w:rPr>
        <w:t xml:space="preserve"> актами соответствующего субъекта РФ</w:t>
      </w:r>
      <w:r w:rsidR="00DC25D5" w:rsidRPr="00371FFF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31693B" w:rsidRPr="00371FFF">
        <w:rPr>
          <w:rFonts w:ascii="Times New Roman" w:hAnsi="Times New Roman" w:cs="Times New Roman"/>
          <w:color w:val="000000"/>
          <w:sz w:val="28"/>
          <w:szCs w:val="28"/>
        </w:rPr>
        <w:t>46470,00</w:t>
      </w:r>
      <w:r w:rsidR="00DC25D5" w:rsidRPr="00371FFF">
        <w:rPr>
          <w:rFonts w:cs="Times New Roman"/>
          <w:color w:val="000000"/>
        </w:rPr>
        <w:t xml:space="preserve"> </w:t>
      </w:r>
      <w:r w:rsidR="00DC25D5" w:rsidRPr="00371FFF">
        <w:rPr>
          <w:rFonts w:ascii="Times New Roman" w:hAnsi="Times New Roman" w:cs="Times New Roman"/>
          <w:sz w:val="28"/>
          <w:szCs w:val="28"/>
        </w:rPr>
        <w:t>рублей</w:t>
      </w:r>
      <w:r w:rsidR="0031693B" w:rsidRPr="00371FFF">
        <w:rPr>
          <w:rFonts w:ascii="Times New Roman" w:hAnsi="Times New Roman" w:cs="Times New Roman"/>
          <w:sz w:val="28"/>
          <w:szCs w:val="28"/>
        </w:rPr>
        <w:t>;</w:t>
      </w:r>
    </w:p>
    <w:p w:rsidR="00371FFF" w:rsidRPr="00EB492F" w:rsidRDefault="0031693B" w:rsidP="006D1BC2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371FFF">
        <w:rPr>
          <w:rFonts w:ascii="Times New Roman" w:hAnsi="Times New Roman" w:cs="Times New Roman"/>
          <w:sz w:val="28"/>
          <w:szCs w:val="28"/>
        </w:rPr>
        <w:t>-14</w:t>
      </w:r>
      <w:r w:rsidR="00EF387E">
        <w:rPr>
          <w:rFonts w:ascii="Times New Roman" w:hAnsi="Times New Roman" w:cs="Times New Roman"/>
          <w:sz w:val="28"/>
          <w:szCs w:val="28"/>
        </w:rPr>
        <w:t>9</w:t>
      </w:r>
      <w:r w:rsidRPr="00371FFF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371FFF" w:rsidRPr="00371FFF">
        <w:rPr>
          <w:rFonts w:ascii="Times New Roman" w:hAnsi="Times New Roman" w:cs="Times New Roman"/>
          <w:sz w:val="28"/>
          <w:szCs w:val="28"/>
        </w:rPr>
        <w:t xml:space="preserve"> </w:t>
      </w:r>
      <w:r w:rsidR="00371FFF" w:rsidRPr="00EB492F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по пункту 4 части 1 статьи 93 Федерального закона (осуществление закупки товара, работы или услуги не превышающую ста тысяч рублей), на сумму </w:t>
      </w:r>
      <w:r w:rsidR="00371FF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F387E">
        <w:rPr>
          <w:rFonts w:ascii="Times New Roman" w:eastAsia="Times New Roman" w:hAnsi="Times New Roman" w:cs="Times New Roman"/>
          <w:color w:val="000000"/>
          <w:sz w:val="28"/>
          <w:szCs w:val="28"/>
        </w:rPr>
        <w:t>944</w:t>
      </w:r>
      <w:r w:rsidR="00371FFF">
        <w:rPr>
          <w:rFonts w:ascii="Times New Roman" w:eastAsia="Times New Roman" w:hAnsi="Times New Roman" w:cs="Times New Roman"/>
          <w:color w:val="000000"/>
          <w:sz w:val="28"/>
          <w:szCs w:val="28"/>
        </w:rPr>
        <w:t>556,80</w:t>
      </w:r>
      <w:r w:rsidR="00371FFF" w:rsidRPr="00EB4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1FFF" w:rsidRPr="00EB492F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C867F4" w:rsidRPr="00BA30B0" w:rsidRDefault="00FB1723" w:rsidP="001D2A5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30B0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C867F4" w:rsidRPr="00BA30B0" w:rsidRDefault="00C867F4" w:rsidP="000B216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71FFF">
        <w:rPr>
          <w:rFonts w:ascii="Times New Roman" w:hAnsi="Times New Roman" w:cs="Times New Roman"/>
          <w:b/>
          <w:sz w:val="28"/>
          <w:szCs w:val="28"/>
        </w:rPr>
        <w:t>2.Определение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867F4" w:rsidRPr="00DE1DFB" w:rsidRDefault="00C867F4" w:rsidP="000B21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DF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246E" w:rsidRPr="00DE1DFB">
        <w:rPr>
          <w:rFonts w:ascii="Times New Roman" w:hAnsi="Times New Roman" w:cs="Times New Roman"/>
          <w:sz w:val="28"/>
          <w:szCs w:val="28"/>
        </w:rPr>
        <w:t>ч</w:t>
      </w:r>
      <w:r w:rsidR="00983A1C" w:rsidRPr="00DE1DFB">
        <w:rPr>
          <w:rFonts w:ascii="Times New Roman" w:hAnsi="Times New Roman" w:cs="Times New Roman"/>
          <w:sz w:val="28"/>
          <w:szCs w:val="28"/>
        </w:rPr>
        <w:t>асти</w:t>
      </w:r>
      <w:r w:rsidR="003B246E" w:rsidRPr="00DE1DFB">
        <w:rPr>
          <w:rFonts w:ascii="Times New Roman" w:hAnsi="Times New Roman" w:cs="Times New Roman"/>
          <w:sz w:val="28"/>
          <w:szCs w:val="28"/>
        </w:rPr>
        <w:t xml:space="preserve"> 3 ст</w:t>
      </w:r>
      <w:r w:rsidR="00983A1C" w:rsidRPr="00DE1DFB">
        <w:rPr>
          <w:rFonts w:ascii="Times New Roman" w:hAnsi="Times New Roman" w:cs="Times New Roman"/>
          <w:sz w:val="28"/>
          <w:szCs w:val="28"/>
        </w:rPr>
        <w:t>атьи</w:t>
      </w:r>
      <w:r w:rsidR="003B246E" w:rsidRPr="00DE1DFB">
        <w:rPr>
          <w:rFonts w:ascii="Times New Roman" w:hAnsi="Times New Roman" w:cs="Times New Roman"/>
          <w:sz w:val="28"/>
          <w:szCs w:val="28"/>
        </w:rPr>
        <w:t xml:space="preserve"> 93 </w:t>
      </w:r>
      <w:r w:rsidRPr="00DE1DFB">
        <w:rPr>
          <w:rFonts w:ascii="Times New Roman" w:hAnsi="Times New Roman" w:cs="Times New Roman"/>
          <w:sz w:val="28"/>
          <w:szCs w:val="28"/>
        </w:rPr>
        <w:t xml:space="preserve">Федерального Закона № 44-ФЗ о контрактной системе,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w:anchor="P1912" w:history="1">
        <w:r w:rsidRPr="00DE1DF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4" w:history="1">
        <w:r w:rsidRPr="00DE1D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1" w:history="1">
        <w:r w:rsidRPr="00DE1DF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7" w:history="1">
        <w:r w:rsidRPr="00DE1DF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1" w:history="1">
        <w:r w:rsidRPr="00DE1DF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2" w:history="1">
        <w:r w:rsidRPr="00DE1DF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5" w:history="1">
        <w:r w:rsidRPr="00DE1DF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Pr="00DE1DF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9" w:history="1">
        <w:r w:rsidRPr="00DE1DF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2" w:history="1">
        <w:r w:rsidRPr="00DE1DFB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7" w:history="1">
        <w:r w:rsidRPr="00DE1DFB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1" w:history="1">
        <w:r w:rsidRPr="00DE1DF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3" w:history="1">
        <w:r w:rsidRPr="00DE1DF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4" w:history="1">
        <w:r w:rsidRPr="00DE1DF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2" w:history="1">
        <w:r w:rsidRPr="00DE1DFB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86" w:history="1">
        <w:r w:rsidRPr="00DE1DFB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8" w:history="1">
        <w:r w:rsidRPr="00DE1DFB">
          <w:rPr>
            <w:rFonts w:ascii="Times New Roman" w:hAnsi="Times New Roman" w:cs="Times New Roman"/>
            <w:sz w:val="28"/>
            <w:szCs w:val="28"/>
          </w:rPr>
          <w:t>42</w:t>
        </w:r>
      </w:hyperlink>
      <w:hyperlink w:anchor="P2010" w:history="1">
        <w:r w:rsidRPr="00DE1DFB">
          <w:rPr>
            <w:rFonts w:ascii="Times New Roman" w:hAnsi="Times New Roman" w:cs="Times New Roman"/>
            <w:sz w:val="28"/>
            <w:szCs w:val="28"/>
          </w:rPr>
          <w:t xml:space="preserve"> части 1</w:t>
        </w:r>
      </w:hyperlink>
      <w:r w:rsidRPr="00DE1DF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83A1C" w:rsidRPr="00DE1DFB">
        <w:rPr>
          <w:rFonts w:ascii="Times New Roman" w:hAnsi="Times New Roman" w:cs="Times New Roman"/>
          <w:sz w:val="28"/>
          <w:szCs w:val="28"/>
        </w:rPr>
        <w:t xml:space="preserve"> 93</w:t>
      </w:r>
      <w:r w:rsidRPr="00DE1DFB">
        <w:rPr>
          <w:rFonts w:ascii="Times New Roman" w:hAnsi="Times New Roman" w:cs="Times New Roman"/>
          <w:sz w:val="28"/>
          <w:szCs w:val="28"/>
        </w:rPr>
        <w:t>.</w:t>
      </w:r>
    </w:p>
    <w:p w:rsidR="000311ED" w:rsidRDefault="00DE1DFB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FB">
        <w:rPr>
          <w:rFonts w:ascii="Times New Roman" w:hAnsi="Times New Roman" w:cs="Times New Roman"/>
          <w:sz w:val="28"/>
          <w:szCs w:val="28"/>
        </w:rPr>
        <w:t xml:space="preserve">В </w:t>
      </w:r>
      <w:r w:rsidR="001E4612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AD7BC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E1DFB">
        <w:rPr>
          <w:rFonts w:ascii="Times New Roman" w:hAnsi="Times New Roman" w:cs="Times New Roman"/>
          <w:sz w:val="28"/>
          <w:szCs w:val="28"/>
        </w:rPr>
        <w:t>закупках</w:t>
      </w:r>
      <w:r w:rsidR="008F16A6">
        <w:rPr>
          <w:rFonts w:ascii="Times New Roman" w:hAnsi="Times New Roman" w:cs="Times New Roman"/>
          <w:sz w:val="28"/>
          <w:szCs w:val="28"/>
        </w:rPr>
        <w:t xml:space="preserve"> конкурентным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612">
        <w:rPr>
          <w:rFonts w:ascii="Times New Roman" w:hAnsi="Times New Roman" w:cs="Times New Roman"/>
          <w:sz w:val="28"/>
          <w:szCs w:val="28"/>
        </w:rPr>
        <w:t xml:space="preserve"> начальная максимальная цена контракта определялась несколькими методами:</w:t>
      </w:r>
    </w:p>
    <w:p w:rsidR="001E4612" w:rsidRDefault="001E4612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методом сопоставимости рыночных цен;</w:t>
      </w:r>
    </w:p>
    <w:p w:rsidR="001E4612" w:rsidRDefault="001E4612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проектно-сметным методом.</w:t>
      </w:r>
    </w:p>
    <w:p w:rsidR="001E4612" w:rsidRPr="00DE1DFB" w:rsidRDefault="006D1BC2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D7BC4">
        <w:rPr>
          <w:rFonts w:ascii="Times New Roman" w:hAnsi="Times New Roman" w:cs="Times New Roman"/>
          <w:sz w:val="28"/>
          <w:szCs w:val="28"/>
        </w:rPr>
        <w:t xml:space="preserve">проведенного контрольного мероприятия нарушений в </w:t>
      </w:r>
      <w:r w:rsidR="008F16A6">
        <w:rPr>
          <w:rFonts w:ascii="Times New Roman" w:hAnsi="Times New Roman" w:cs="Times New Roman"/>
          <w:sz w:val="28"/>
          <w:szCs w:val="28"/>
        </w:rPr>
        <w:t xml:space="preserve">методах </w:t>
      </w:r>
      <w:r w:rsidR="00AD7BC4">
        <w:rPr>
          <w:rFonts w:ascii="Times New Roman" w:hAnsi="Times New Roman" w:cs="Times New Roman"/>
          <w:sz w:val="28"/>
          <w:szCs w:val="28"/>
        </w:rPr>
        <w:t>определени</w:t>
      </w:r>
      <w:r w:rsidR="008F16A6">
        <w:rPr>
          <w:rFonts w:ascii="Times New Roman" w:hAnsi="Times New Roman" w:cs="Times New Roman"/>
          <w:sz w:val="28"/>
          <w:szCs w:val="28"/>
        </w:rPr>
        <w:t>я</w:t>
      </w:r>
      <w:r w:rsidR="00AD7BC4">
        <w:rPr>
          <w:rFonts w:ascii="Times New Roman" w:hAnsi="Times New Roman" w:cs="Times New Roman"/>
          <w:sz w:val="28"/>
          <w:szCs w:val="28"/>
        </w:rPr>
        <w:t xml:space="preserve"> начальной максимальной цены контракта </w:t>
      </w:r>
      <w:r w:rsidR="00AF3937">
        <w:rPr>
          <w:rFonts w:ascii="Times New Roman" w:hAnsi="Times New Roman" w:cs="Times New Roman"/>
          <w:sz w:val="28"/>
          <w:szCs w:val="28"/>
        </w:rPr>
        <w:t xml:space="preserve">не выявлено. </w:t>
      </w:r>
    </w:p>
    <w:p w:rsidR="000311ED" w:rsidRPr="008F16A6" w:rsidRDefault="00C867F4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A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9418D" w:rsidRPr="008F16A6">
        <w:rPr>
          <w:rFonts w:ascii="Times New Roman" w:hAnsi="Times New Roman" w:cs="Times New Roman"/>
          <w:b/>
          <w:sz w:val="28"/>
          <w:szCs w:val="28"/>
        </w:rPr>
        <w:t>.</w:t>
      </w:r>
      <w:r w:rsidR="00047FAE" w:rsidRPr="008F1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8D" w:rsidRPr="008F16A6">
        <w:rPr>
          <w:rFonts w:ascii="Times New Roman" w:hAnsi="Times New Roman" w:cs="Times New Roman"/>
          <w:b/>
          <w:sz w:val="28"/>
          <w:szCs w:val="28"/>
        </w:rPr>
        <w:t>Проверка  применения заказчиком мер ответственности и совершения иных действи</w:t>
      </w:r>
      <w:r w:rsidR="00BB68D6" w:rsidRPr="008F16A6">
        <w:rPr>
          <w:rFonts w:ascii="Times New Roman" w:hAnsi="Times New Roman" w:cs="Times New Roman"/>
          <w:b/>
          <w:sz w:val="28"/>
          <w:szCs w:val="28"/>
        </w:rPr>
        <w:t>й в случае нарушения поставки (</w:t>
      </w:r>
      <w:r w:rsidR="0049418D" w:rsidRPr="008F16A6">
        <w:rPr>
          <w:rFonts w:ascii="Times New Roman" w:hAnsi="Times New Roman" w:cs="Times New Roman"/>
          <w:b/>
          <w:sz w:val="28"/>
          <w:szCs w:val="28"/>
        </w:rPr>
        <w:t>подрядчиком, исполнителем)  условий контракта.</w:t>
      </w:r>
    </w:p>
    <w:p w:rsidR="000B57E0" w:rsidRPr="00E93220" w:rsidRDefault="00865B61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220">
        <w:rPr>
          <w:rFonts w:ascii="Times New Roman" w:hAnsi="Times New Roman" w:cs="Times New Roman"/>
          <w:sz w:val="28"/>
          <w:szCs w:val="28"/>
        </w:rPr>
        <w:t xml:space="preserve"> </w:t>
      </w:r>
      <w:r w:rsidR="00E1786A" w:rsidRPr="00E93220">
        <w:rPr>
          <w:rFonts w:ascii="Times New Roman" w:hAnsi="Times New Roman" w:cs="Times New Roman"/>
          <w:sz w:val="28"/>
          <w:szCs w:val="28"/>
        </w:rPr>
        <w:t xml:space="preserve">      </w:t>
      </w:r>
      <w:r w:rsidR="007B38CD" w:rsidRPr="00E9322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93220">
        <w:rPr>
          <w:rFonts w:ascii="Times New Roman" w:hAnsi="Times New Roman" w:cs="Times New Roman"/>
          <w:sz w:val="28"/>
          <w:szCs w:val="28"/>
        </w:rPr>
        <w:t>п</w:t>
      </w:r>
      <w:r w:rsidR="00983A1C" w:rsidRPr="00E93220">
        <w:rPr>
          <w:rFonts w:ascii="Times New Roman" w:hAnsi="Times New Roman" w:cs="Times New Roman"/>
          <w:sz w:val="28"/>
          <w:szCs w:val="28"/>
        </w:rPr>
        <w:t>унктов</w:t>
      </w:r>
      <w:r w:rsidRPr="00E93220">
        <w:rPr>
          <w:rFonts w:ascii="Times New Roman" w:hAnsi="Times New Roman" w:cs="Times New Roman"/>
          <w:sz w:val="28"/>
          <w:szCs w:val="28"/>
        </w:rPr>
        <w:t xml:space="preserve"> 4-8 </w:t>
      </w:r>
      <w:r w:rsidR="007B38CD" w:rsidRPr="00E93220">
        <w:rPr>
          <w:rFonts w:ascii="Times New Roman" w:hAnsi="Times New Roman" w:cs="Times New Roman"/>
          <w:sz w:val="28"/>
          <w:szCs w:val="28"/>
        </w:rPr>
        <w:t>ст</w:t>
      </w:r>
      <w:r w:rsidR="00983A1C" w:rsidRPr="00E93220">
        <w:rPr>
          <w:rFonts w:ascii="Times New Roman" w:hAnsi="Times New Roman" w:cs="Times New Roman"/>
          <w:sz w:val="28"/>
          <w:szCs w:val="28"/>
        </w:rPr>
        <w:t>атьи</w:t>
      </w:r>
      <w:r w:rsidR="000A4353" w:rsidRPr="00E93220">
        <w:rPr>
          <w:rFonts w:ascii="Times New Roman" w:hAnsi="Times New Roman" w:cs="Times New Roman"/>
          <w:sz w:val="28"/>
          <w:szCs w:val="28"/>
        </w:rPr>
        <w:t xml:space="preserve"> </w:t>
      </w:r>
      <w:r w:rsidR="007B38CD" w:rsidRPr="00E93220">
        <w:rPr>
          <w:rFonts w:ascii="Times New Roman" w:hAnsi="Times New Roman" w:cs="Times New Roman"/>
          <w:sz w:val="28"/>
          <w:szCs w:val="28"/>
        </w:rPr>
        <w:t>34 Федерального закона № 44-ФЗ</w:t>
      </w:r>
      <w:r w:rsidRPr="00E93220">
        <w:rPr>
          <w:rFonts w:ascii="Times New Roman" w:hAnsi="Times New Roman" w:cs="Times New Roman"/>
          <w:sz w:val="28"/>
          <w:szCs w:val="28"/>
        </w:rPr>
        <w:t>,</w:t>
      </w:r>
      <w:r w:rsidR="007B38CD" w:rsidRPr="00E93220">
        <w:rPr>
          <w:rFonts w:ascii="Times New Roman" w:hAnsi="Times New Roman" w:cs="Times New Roman"/>
          <w:sz w:val="28"/>
          <w:szCs w:val="28"/>
        </w:rPr>
        <w:t xml:space="preserve"> в контракт </w:t>
      </w:r>
      <w:r w:rsidR="00B1169C" w:rsidRPr="00E93220">
        <w:rPr>
          <w:rFonts w:ascii="Times New Roman" w:hAnsi="Times New Roman" w:cs="Times New Roman"/>
          <w:sz w:val="28"/>
          <w:szCs w:val="28"/>
        </w:rPr>
        <w:t xml:space="preserve">на поставку товара, оказание услуг, выполнение работ </w:t>
      </w:r>
      <w:r w:rsidR="007B38CD" w:rsidRPr="00E93220">
        <w:rPr>
          <w:rFonts w:ascii="Times New Roman" w:hAnsi="Times New Roman" w:cs="Times New Roman"/>
          <w:sz w:val="28"/>
          <w:szCs w:val="28"/>
        </w:rPr>
        <w:t>включается обязательное условие об ответственности заказчика и поставщика</w:t>
      </w:r>
      <w:r w:rsidR="000B5C54" w:rsidRPr="00E93220">
        <w:rPr>
          <w:rFonts w:ascii="Times New Roman" w:hAnsi="Times New Roman" w:cs="Times New Roman"/>
          <w:sz w:val="28"/>
          <w:szCs w:val="28"/>
        </w:rPr>
        <w:t xml:space="preserve"> </w:t>
      </w:r>
      <w:r w:rsidR="007B38CD" w:rsidRPr="00E93220">
        <w:rPr>
          <w:rFonts w:ascii="Times New Roman" w:hAnsi="Times New Roman" w:cs="Times New Roman"/>
          <w:sz w:val="28"/>
          <w:szCs w:val="28"/>
        </w:rPr>
        <w:t>(подрядчика, исполнителя) за неисполнение или ненадлежащее исполнение обязательств</w:t>
      </w:r>
      <w:r w:rsidR="00C43D30" w:rsidRPr="00E93220">
        <w:rPr>
          <w:rFonts w:ascii="Times New Roman" w:hAnsi="Times New Roman" w:cs="Times New Roman"/>
          <w:sz w:val="28"/>
          <w:szCs w:val="28"/>
        </w:rPr>
        <w:t>,</w:t>
      </w:r>
      <w:r w:rsidR="007B38CD" w:rsidRPr="00E93220">
        <w:rPr>
          <w:rFonts w:ascii="Times New Roman" w:hAnsi="Times New Roman" w:cs="Times New Roman"/>
          <w:sz w:val="28"/>
          <w:szCs w:val="28"/>
        </w:rPr>
        <w:t xml:space="preserve"> предусмотренных контрактом. Но при заключении контракта в случаях предусмотренных </w:t>
      </w:r>
      <w:hyperlink w:anchor="P1912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1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7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2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5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0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2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5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1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3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4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1786A" w:rsidRPr="00E932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4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23354E" w:rsidRPr="00E93220">
        <w:rPr>
          <w:rFonts w:ascii="Times New Roman" w:hAnsi="Times New Roman" w:cs="Times New Roman"/>
          <w:sz w:val="28"/>
          <w:szCs w:val="28"/>
        </w:rPr>
        <w:t xml:space="preserve"> и</w:t>
      </w:r>
      <w:r w:rsidR="00E1786A" w:rsidRPr="00E9322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6" w:history="1">
        <w:r w:rsidR="00E1786A" w:rsidRPr="00E93220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7B38CD" w:rsidRPr="00E93220">
        <w:rPr>
          <w:rFonts w:ascii="Times New Roman" w:hAnsi="Times New Roman" w:cs="Times New Roman"/>
          <w:sz w:val="28"/>
          <w:szCs w:val="28"/>
        </w:rPr>
        <w:t xml:space="preserve"> </w:t>
      </w:r>
      <w:r w:rsidR="00983A1C" w:rsidRPr="00E93220">
        <w:rPr>
          <w:rFonts w:ascii="Times New Roman" w:hAnsi="Times New Roman" w:cs="Times New Roman"/>
          <w:sz w:val="28"/>
          <w:szCs w:val="28"/>
        </w:rPr>
        <w:t xml:space="preserve">статьи 93 </w:t>
      </w:r>
      <w:r w:rsidR="007B38CD" w:rsidRPr="00E93220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системе, контракт может быть заключен в любой форме предусмотренной </w:t>
      </w:r>
      <w:r w:rsidR="000B5C54" w:rsidRPr="00E93220">
        <w:rPr>
          <w:rFonts w:ascii="Times New Roman" w:hAnsi="Times New Roman" w:cs="Times New Roman"/>
          <w:sz w:val="28"/>
          <w:szCs w:val="28"/>
        </w:rPr>
        <w:t>Г</w:t>
      </w:r>
      <w:r w:rsidR="007B38CD" w:rsidRPr="00E93220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Федерации.</w:t>
      </w:r>
    </w:p>
    <w:p w:rsidR="00971A3C" w:rsidRDefault="00E93220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2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контрактах заключенных на основании результатов </w:t>
      </w:r>
      <w:r w:rsidRPr="00E93220">
        <w:rPr>
          <w:rFonts w:ascii="Times New Roman" w:hAnsi="Times New Roman" w:cs="Times New Roman"/>
          <w:sz w:val="28"/>
          <w:szCs w:val="28"/>
        </w:rPr>
        <w:t xml:space="preserve"> проводимых</w:t>
      </w:r>
      <w:r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E93220">
        <w:rPr>
          <w:rFonts w:ascii="Times New Roman" w:hAnsi="Times New Roman" w:cs="Times New Roman"/>
          <w:sz w:val="28"/>
          <w:szCs w:val="28"/>
        </w:rPr>
        <w:t xml:space="preserve"> конкурентными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обязательное условие «ответственность сторон» за неисполнение, ненадлежащее или несвоевременное исполнение обязательств,  сторонами. За проверяемый период </w:t>
      </w:r>
      <w:r w:rsidR="003A0DD8">
        <w:rPr>
          <w:rFonts w:ascii="Times New Roman" w:hAnsi="Times New Roman" w:cs="Times New Roman"/>
          <w:sz w:val="28"/>
          <w:szCs w:val="28"/>
        </w:rPr>
        <w:t>меры ответственности к поставщикам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D8" w:rsidRPr="003A0DD8">
        <w:rPr>
          <w:rFonts w:ascii="Times New Roman" w:hAnsi="Times New Roman" w:cs="Times New Roman"/>
          <w:sz w:val="28"/>
          <w:szCs w:val="28"/>
        </w:rPr>
        <w:t>(подрядчик</w:t>
      </w:r>
      <w:r w:rsidR="003A0DD8">
        <w:rPr>
          <w:rFonts w:ascii="Times New Roman" w:hAnsi="Times New Roman" w:cs="Times New Roman"/>
          <w:sz w:val="28"/>
          <w:szCs w:val="28"/>
        </w:rPr>
        <w:t>а</w:t>
      </w:r>
      <w:r w:rsidR="003A0DD8" w:rsidRPr="003A0DD8">
        <w:rPr>
          <w:rFonts w:ascii="Times New Roman" w:hAnsi="Times New Roman" w:cs="Times New Roman"/>
          <w:sz w:val="28"/>
          <w:szCs w:val="28"/>
        </w:rPr>
        <w:t>м, исполнител</w:t>
      </w:r>
      <w:r w:rsidR="003A0DD8">
        <w:rPr>
          <w:rFonts w:ascii="Times New Roman" w:hAnsi="Times New Roman" w:cs="Times New Roman"/>
          <w:sz w:val="28"/>
          <w:szCs w:val="28"/>
        </w:rPr>
        <w:t>я</w:t>
      </w:r>
      <w:r w:rsidR="003A0DD8" w:rsidRPr="003A0DD8">
        <w:rPr>
          <w:rFonts w:ascii="Times New Roman" w:hAnsi="Times New Roman" w:cs="Times New Roman"/>
          <w:sz w:val="28"/>
          <w:szCs w:val="28"/>
        </w:rPr>
        <w:t>м)</w:t>
      </w:r>
      <w:r w:rsidR="00D7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применялись.</w:t>
      </w:r>
    </w:p>
    <w:p w:rsidR="00753403" w:rsidRDefault="00337B29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проводимой проверки выявлены</w:t>
      </w:r>
      <w:r w:rsidR="0075340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7557">
        <w:rPr>
          <w:rFonts w:ascii="Times New Roman" w:hAnsi="Times New Roman" w:cs="Times New Roman"/>
          <w:sz w:val="28"/>
          <w:szCs w:val="28"/>
        </w:rPr>
        <w:t xml:space="preserve"> </w:t>
      </w:r>
      <w:r w:rsidR="00753403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ы, котор</w:t>
      </w:r>
      <w:r w:rsidR="002E37F4">
        <w:rPr>
          <w:rFonts w:ascii="Times New Roman" w:hAnsi="Times New Roman" w:cs="Times New Roman"/>
          <w:sz w:val="28"/>
          <w:szCs w:val="28"/>
        </w:rPr>
        <w:t>ые исполнены не в полном объеме: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1559"/>
        <w:gridCol w:w="1701"/>
      </w:tblGrid>
      <w:tr w:rsidR="001A3A2C" w:rsidTr="001A3A2C">
        <w:tc>
          <w:tcPr>
            <w:tcW w:w="534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D6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819" w:type="dxa"/>
          </w:tcPr>
          <w:p w:rsidR="001A3A2C" w:rsidRPr="004C0D6A" w:rsidRDefault="001A3A2C" w:rsidP="004C0D6A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Номер муниципального контракта и дата заключения</w:t>
            </w:r>
          </w:p>
        </w:tc>
        <w:tc>
          <w:tcPr>
            <w:tcW w:w="1701" w:type="dxa"/>
          </w:tcPr>
          <w:p w:rsidR="001A3A2C" w:rsidRPr="004C0D6A" w:rsidRDefault="001A3A2C" w:rsidP="004C0D6A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контракта</w:t>
            </w:r>
          </w:p>
        </w:tc>
        <w:tc>
          <w:tcPr>
            <w:tcW w:w="1559" w:type="dxa"/>
          </w:tcPr>
          <w:p w:rsidR="001A3A2C" w:rsidRPr="004C0D6A" w:rsidRDefault="001A3A2C" w:rsidP="004C0D6A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фактического исполнения контракта</w:t>
            </w:r>
          </w:p>
        </w:tc>
        <w:tc>
          <w:tcPr>
            <w:tcW w:w="1701" w:type="dxa"/>
          </w:tcPr>
          <w:p w:rsidR="001A3A2C" w:rsidRPr="004C0D6A" w:rsidRDefault="001A3A2C" w:rsidP="004C0D6A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размещения информации об исполнении контракта</w:t>
            </w:r>
          </w:p>
        </w:tc>
      </w:tr>
      <w:tr w:rsidR="001A3A2C" w:rsidTr="001A3A2C">
        <w:tc>
          <w:tcPr>
            <w:tcW w:w="534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1A3A2C" w:rsidRPr="004C0D6A" w:rsidRDefault="001A3A2C" w:rsidP="004C0D6A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0120300006315000051 от 20.11.2015г.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39075,00</w:t>
            </w:r>
          </w:p>
        </w:tc>
        <w:tc>
          <w:tcPr>
            <w:tcW w:w="1559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25960,00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09.03.2016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A3A2C" w:rsidTr="001A3A2C">
        <w:tc>
          <w:tcPr>
            <w:tcW w:w="534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1A3A2C" w:rsidRPr="004C0D6A" w:rsidRDefault="001A3A2C" w:rsidP="004C0D6A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0120300006315000039 от 17.11.2015г.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52719,75</w:t>
            </w:r>
          </w:p>
        </w:tc>
        <w:tc>
          <w:tcPr>
            <w:tcW w:w="1559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17573,25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09.03.2016г.</w:t>
            </w:r>
          </w:p>
        </w:tc>
      </w:tr>
      <w:tr w:rsidR="001A3A2C" w:rsidTr="001A3A2C">
        <w:tc>
          <w:tcPr>
            <w:tcW w:w="534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A3A2C" w:rsidRPr="004C0D6A" w:rsidRDefault="001A3A2C" w:rsidP="004C0D6A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15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06.08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63550,00</w:t>
            </w:r>
          </w:p>
        </w:tc>
        <w:tc>
          <w:tcPr>
            <w:tcW w:w="1559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63030,00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</w:tc>
      </w:tr>
      <w:tr w:rsidR="001A3A2C" w:rsidTr="001A3A2C">
        <w:tc>
          <w:tcPr>
            <w:tcW w:w="534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A3A2C" w:rsidRPr="004C0D6A" w:rsidRDefault="001A3A2C" w:rsidP="004C0D6A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06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26.06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52030,00</w:t>
            </w:r>
          </w:p>
        </w:tc>
        <w:tc>
          <w:tcPr>
            <w:tcW w:w="1559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49980,00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</w:tc>
      </w:tr>
      <w:tr w:rsidR="001A3A2C" w:rsidTr="001A3A2C">
        <w:tc>
          <w:tcPr>
            <w:tcW w:w="534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A3A2C" w:rsidRPr="004C0D6A" w:rsidRDefault="001A3A2C" w:rsidP="004D3BCC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62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28.12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473648,00</w:t>
            </w:r>
          </w:p>
        </w:tc>
        <w:tc>
          <w:tcPr>
            <w:tcW w:w="1559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35250,00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10.03.2016г.</w:t>
            </w:r>
          </w:p>
        </w:tc>
      </w:tr>
      <w:tr w:rsidR="001A3A2C" w:rsidTr="001A3A2C">
        <w:tc>
          <w:tcPr>
            <w:tcW w:w="534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A3A2C" w:rsidRPr="004C0D6A" w:rsidRDefault="001A3A2C" w:rsidP="004D3BCC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52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04.12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119000,00</w:t>
            </w:r>
          </w:p>
        </w:tc>
        <w:tc>
          <w:tcPr>
            <w:tcW w:w="1559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20470,00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14.03.2016г.</w:t>
            </w:r>
          </w:p>
        </w:tc>
      </w:tr>
      <w:tr w:rsidR="001A3A2C" w:rsidTr="001A3A2C">
        <w:tc>
          <w:tcPr>
            <w:tcW w:w="534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A3A2C" w:rsidRPr="004C0D6A" w:rsidRDefault="001A3A2C" w:rsidP="004D3BCC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45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181167,57</w:t>
            </w:r>
          </w:p>
        </w:tc>
        <w:tc>
          <w:tcPr>
            <w:tcW w:w="1559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60389,19</w:t>
            </w:r>
          </w:p>
        </w:tc>
        <w:tc>
          <w:tcPr>
            <w:tcW w:w="1701" w:type="dxa"/>
          </w:tcPr>
          <w:p w:rsidR="001A3A2C" w:rsidRPr="004C0D6A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05.05.2016г.</w:t>
            </w:r>
          </w:p>
        </w:tc>
      </w:tr>
      <w:tr w:rsidR="001A3A2C" w:rsidTr="001A3A2C">
        <w:tc>
          <w:tcPr>
            <w:tcW w:w="534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A3A2C" w:rsidRPr="004C0D6A" w:rsidRDefault="001A3A2C" w:rsidP="004D3BCC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46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182254,59</w:t>
            </w:r>
          </w:p>
        </w:tc>
        <w:tc>
          <w:tcPr>
            <w:tcW w:w="1559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60751,53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05.05.2016г.</w:t>
            </w:r>
          </w:p>
        </w:tc>
      </w:tr>
      <w:tr w:rsidR="001A3A2C" w:rsidTr="001A3A2C">
        <w:tc>
          <w:tcPr>
            <w:tcW w:w="534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A3A2C" w:rsidRPr="004C0D6A" w:rsidRDefault="001A3A2C" w:rsidP="004D3BCC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44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60328,80</w:t>
            </w:r>
          </w:p>
        </w:tc>
        <w:tc>
          <w:tcPr>
            <w:tcW w:w="1559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40219,20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05.05.2016г.</w:t>
            </w:r>
          </w:p>
        </w:tc>
      </w:tr>
      <w:tr w:rsidR="001A3A2C" w:rsidTr="001A3A2C">
        <w:tc>
          <w:tcPr>
            <w:tcW w:w="534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A3A2C" w:rsidRPr="004C0D6A" w:rsidRDefault="001A3A2C" w:rsidP="00307E06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42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11470,20</w:t>
            </w:r>
          </w:p>
        </w:tc>
        <w:tc>
          <w:tcPr>
            <w:tcW w:w="1559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05.05.2016г.</w:t>
            </w:r>
          </w:p>
        </w:tc>
      </w:tr>
      <w:tr w:rsidR="001A3A2C" w:rsidTr="001A3A2C">
        <w:tc>
          <w:tcPr>
            <w:tcW w:w="534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A3A2C" w:rsidRPr="004C0D6A" w:rsidRDefault="001A3A2C" w:rsidP="009F7E74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41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19203,75</w:t>
            </w:r>
          </w:p>
        </w:tc>
        <w:tc>
          <w:tcPr>
            <w:tcW w:w="1559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6401,25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05.05.2016г.</w:t>
            </w:r>
          </w:p>
        </w:tc>
      </w:tr>
      <w:tr w:rsidR="001A3A2C" w:rsidTr="001A3A2C">
        <w:tc>
          <w:tcPr>
            <w:tcW w:w="534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A3A2C" w:rsidRPr="004C0D6A" w:rsidRDefault="001A3A2C" w:rsidP="009F7E74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40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30436,14</w:t>
            </w:r>
          </w:p>
        </w:tc>
        <w:tc>
          <w:tcPr>
            <w:tcW w:w="1559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20290,73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4">
              <w:rPr>
                <w:rFonts w:ascii="Times New Roman" w:hAnsi="Times New Roman" w:cs="Times New Roman"/>
                <w:sz w:val="24"/>
                <w:szCs w:val="24"/>
              </w:rPr>
              <w:t>05.05.2016г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A2C" w:rsidTr="001A3A2C">
        <w:tc>
          <w:tcPr>
            <w:tcW w:w="534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1A3A2C" w:rsidRPr="004C0D6A" w:rsidRDefault="001A3A2C" w:rsidP="009F7E74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C0D6A">
              <w:rPr>
                <w:rFonts w:ascii="Times New Roman" w:hAnsi="Times New Roman" w:cs="Times New Roman"/>
              </w:rPr>
              <w:t>01203000063150000</w:t>
            </w:r>
            <w:r>
              <w:rPr>
                <w:rFonts w:ascii="Times New Roman" w:hAnsi="Times New Roman" w:cs="Times New Roman"/>
              </w:rPr>
              <w:t>14</w:t>
            </w:r>
            <w:r w:rsidRPr="004C0D6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04.08</w:t>
            </w:r>
            <w:r w:rsidRPr="004C0D6A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1701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103200,00</w:t>
            </w:r>
          </w:p>
        </w:tc>
        <w:tc>
          <w:tcPr>
            <w:tcW w:w="1559" w:type="dxa"/>
          </w:tcPr>
          <w:p w:rsidR="001A3A2C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83275,00</w:t>
            </w:r>
          </w:p>
        </w:tc>
        <w:tc>
          <w:tcPr>
            <w:tcW w:w="1701" w:type="dxa"/>
          </w:tcPr>
          <w:p w:rsidR="001A3A2C" w:rsidRPr="009F7E74" w:rsidRDefault="001A3A2C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12.05.2016г.</w:t>
            </w:r>
          </w:p>
        </w:tc>
      </w:tr>
      <w:tr w:rsidR="008434C2" w:rsidTr="001A3A2C">
        <w:tc>
          <w:tcPr>
            <w:tcW w:w="534" w:type="dxa"/>
          </w:tcPr>
          <w:p w:rsidR="008434C2" w:rsidRDefault="008434C2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34C2" w:rsidRPr="004C0D6A" w:rsidRDefault="008434C2" w:rsidP="009F7E74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8434C2" w:rsidRDefault="008434C2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1388083,80</w:t>
            </w:r>
          </w:p>
        </w:tc>
        <w:tc>
          <w:tcPr>
            <w:tcW w:w="1559" w:type="dxa"/>
          </w:tcPr>
          <w:p w:rsidR="008434C2" w:rsidRDefault="008434C2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483590,15</w:t>
            </w:r>
          </w:p>
        </w:tc>
        <w:tc>
          <w:tcPr>
            <w:tcW w:w="1701" w:type="dxa"/>
          </w:tcPr>
          <w:p w:rsidR="008434C2" w:rsidRDefault="008434C2" w:rsidP="000311ED">
            <w:pPr>
              <w:tabs>
                <w:tab w:val="left" w:pos="108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557" w:rsidRPr="00E93220" w:rsidRDefault="002E37F4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договорам отсутствуют соглашения о расторжении контракта, но на сайте размещена информация об исполнении контракта. </w:t>
      </w:r>
      <w:r w:rsidR="00337B29">
        <w:rPr>
          <w:rFonts w:ascii="Times New Roman" w:hAnsi="Times New Roman" w:cs="Times New Roman"/>
          <w:sz w:val="28"/>
          <w:szCs w:val="28"/>
        </w:rPr>
        <w:t>В соответствии с  ч.8</w:t>
      </w:r>
      <w:r w:rsidR="00F15B45">
        <w:rPr>
          <w:rFonts w:ascii="Times New Roman" w:hAnsi="Times New Roman" w:cs="Times New Roman"/>
          <w:sz w:val="28"/>
          <w:szCs w:val="28"/>
        </w:rPr>
        <w:t xml:space="preserve"> ст.95 Федерального закона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BB65B6" w:rsidRPr="0002550A" w:rsidRDefault="00BB65B6" w:rsidP="00BB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550A">
        <w:rPr>
          <w:rFonts w:ascii="Times New Roman" w:hAnsi="Times New Roman"/>
          <w:b/>
          <w:sz w:val="28"/>
          <w:szCs w:val="28"/>
        </w:rPr>
        <w:t>4.Соблюдение срока размещения в единой информационной системе информации и документов, размещение которых предусмотрено законом о контрактной системе.</w:t>
      </w:r>
    </w:p>
    <w:p w:rsidR="00E97DA5" w:rsidRPr="0002550A" w:rsidRDefault="00E97DA5" w:rsidP="00E9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50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07A3" w:rsidRPr="0002550A">
        <w:rPr>
          <w:rFonts w:ascii="Times New Roman" w:hAnsi="Times New Roman" w:cs="Times New Roman"/>
          <w:sz w:val="28"/>
          <w:szCs w:val="28"/>
        </w:rPr>
        <w:t xml:space="preserve">части 2 статьи 93 </w:t>
      </w:r>
      <w:r w:rsidRPr="0002550A">
        <w:rPr>
          <w:rFonts w:ascii="Times New Roman" w:hAnsi="Times New Roman" w:cs="Times New Roman"/>
          <w:sz w:val="28"/>
          <w:szCs w:val="28"/>
        </w:rPr>
        <w:t xml:space="preserve">Федерального закона о контрактной системе, при осуществлении закупки у единственного поставщика (подрядчика, исполнителя) в </w:t>
      </w:r>
      <w:r w:rsidRPr="0002550A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</w:t>
      </w:r>
      <w:hyperlink w:anchor="P1912" w:history="1">
        <w:r w:rsidRPr="0002550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255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6" w:history="1">
        <w:r w:rsidRPr="0002550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255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9" w:history="1">
        <w:r w:rsidRPr="0002550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255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32" w:history="1">
        <w:r w:rsidRPr="0002550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255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0" w:history="1">
        <w:r w:rsidRPr="0002550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255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3" w:history="1">
        <w:r w:rsidRPr="0002550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255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Pr="0002550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255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9" w:history="1">
        <w:r w:rsidRPr="0002550A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02550A">
        <w:rPr>
          <w:rFonts w:ascii="Times New Roman" w:hAnsi="Times New Roman" w:cs="Times New Roman"/>
          <w:sz w:val="28"/>
          <w:szCs w:val="28"/>
        </w:rPr>
        <w:t xml:space="preserve"> статьи 93, заказчик размещает в единой информационной системе извещение об осуществлении такой закупки</w:t>
      </w:r>
      <w:r w:rsidR="00A86B9F" w:rsidRPr="0002550A">
        <w:rPr>
          <w:rFonts w:ascii="Times New Roman" w:hAnsi="Times New Roman" w:cs="Times New Roman"/>
          <w:sz w:val="28"/>
          <w:szCs w:val="28"/>
        </w:rPr>
        <w:t>,</w:t>
      </w:r>
      <w:r w:rsidRPr="0002550A">
        <w:rPr>
          <w:rFonts w:ascii="Times New Roman" w:hAnsi="Times New Roman" w:cs="Times New Roman"/>
          <w:sz w:val="28"/>
          <w:szCs w:val="28"/>
        </w:rPr>
        <w:t xml:space="preserve"> не </w:t>
      </w:r>
      <w:r w:rsidR="0039778E" w:rsidRPr="0002550A">
        <w:rPr>
          <w:rFonts w:ascii="Times New Roman" w:hAnsi="Times New Roman" w:cs="Times New Roman"/>
          <w:sz w:val="28"/>
          <w:szCs w:val="28"/>
        </w:rPr>
        <w:t>позднее,</w:t>
      </w:r>
      <w:r w:rsidRPr="0002550A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контракта.</w:t>
      </w:r>
      <w:proofErr w:type="gramEnd"/>
    </w:p>
    <w:p w:rsidR="00E97DA5" w:rsidRPr="00BA30B0" w:rsidRDefault="00E97DA5" w:rsidP="0002550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F33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2550A" w:rsidRPr="009F3367">
        <w:rPr>
          <w:rFonts w:ascii="Times New Roman" w:eastAsia="Times New Roman" w:hAnsi="Times New Roman" w:cs="Times New Roman"/>
          <w:sz w:val="28"/>
          <w:szCs w:val="28"/>
        </w:rPr>
        <w:t xml:space="preserve">ходе проведения проверки </w:t>
      </w:r>
      <w:r w:rsidRPr="009F3367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02550A" w:rsidRPr="009F3367">
        <w:rPr>
          <w:rFonts w:ascii="Times New Roman" w:eastAsia="Times New Roman" w:hAnsi="Times New Roman" w:cs="Times New Roman"/>
          <w:sz w:val="28"/>
          <w:szCs w:val="28"/>
        </w:rPr>
        <w:t>я по ч.2 ст.93 Федерального закона 44-ФЗ не выявлены.</w:t>
      </w:r>
    </w:p>
    <w:p w:rsidR="00724FD1" w:rsidRPr="009F3367" w:rsidRDefault="00724FD1" w:rsidP="00887C54">
      <w:pPr>
        <w:pStyle w:val="ConsPlusTitle"/>
        <w:jc w:val="both"/>
        <w:rPr>
          <w:szCs w:val="28"/>
        </w:rPr>
      </w:pPr>
      <w:proofErr w:type="gramStart"/>
      <w:r w:rsidRPr="009F336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 xml:space="preserve">частями </w:t>
      </w:r>
      <w:r w:rsidR="00887C54" w:rsidRPr="009F3367">
        <w:rPr>
          <w:rFonts w:ascii="Times New Roman" w:hAnsi="Times New Roman" w:cs="Times New Roman"/>
          <w:b w:val="0"/>
          <w:sz w:val="28"/>
          <w:szCs w:val="28"/>
        </w:rPr>
        <w:t>2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7C54" w:rsidRPr="009F3367">
        <w:rPr>
          <w:rFonts w:ascii="Times New Roman" w:hAnsi="Times New Roman" w:cs="Times New Roman"/>
          <w:b w:val="0"/>
          <w:sz w:val="28"/>
          <w:szCs w:val="28"/>
        </w:rPr>
        <w:t>3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887C54" w:rsidRPr="009F3367">
        <w:rPr>
          <w:rFonts w:ascii="Times New Roman" w:hAnsi="Times New Roman" w:cs="Times New Roman"/>
          <w:b w:val="0"/>
          <w:sz w:val="28"/>
          <w:szCs w:val="28"/>
        </w:rPr>
        <w:t>103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 контрактной системе, а также  с пунктом </w:t>
      </w:r>
      <w:r w:rsidR="00887C54" w:rsidRPr="009F3367">
        <w:rPr>
          <w:rFonts w:ascii="Times New Roman" w:hAnsi="Times New Roman" w:cs="Times New Roman"/>
          <w:b w:val="0"/>
          <w:sz w:val="28"/>
          <w:szCs w:val="28"/>
        </w:rPr>
        <w:t>12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7C54" w:rsidRPr="009F3367">
        <w:rPr>
          <w:rFonts w:ascii="Times New Roman" w:hAnsi="Times New Roman" w:cs="Times New Roman"/>
          <w:b w:val="0"/>
          <w:sz w:val="28"/>
          <w:szCs w:val="28"/>
        </w:rPr>
        <w:t>О порядке ведения реестра  контрактов заключенных заказчиками, и реестра контрактов, содержа</w:t>
      </w:r>
      <w:r w:rsidR="00DD6332" w:rsidRPr="009F3367">
        <w:rPr>
          <w:rFonts w:ascii="Times New Roman" w:hAnsi="Times New Roman" w:cs="Times New Roman"/>
          <w:b w:val="0"/>
          <w:sz w:val="28"/>
          <w:szCs w:val="28"/>
        </w:rPr>
        <w:t>щ</w:t>
      </w:r>
      <w:r w:rsidR="00887C54" w:rsidRPr="009F3367">
        <w:rPr>
          <w:rFonts w:ascii="Times New Roman" w:hAnsi="Times New Roman" w:cs="Times New Roman"/>
          <w:b w:val="0"/>
          <w:sz w:val="28"/>
          <w:szCs w:val="28"/>
        </w:rPr>
        <w:t>его сведения, составляющие государственную тайну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>», утвержденного постановлением Правительства Российской Федерации от 28.11.2013 г. № 10</w:t>
      </w:r>
      <w:r w:rsidR="00887C54" w:rsidRPr="009F3367">
        <w:rPr>
          <w:rFonts w:ascii="Times New Roman" w:hAnsi="Times New Roman" w:cs="Times New Roman"/>
          <w:b w:val="0"/>
          <w:sz w:val="28"/>
          <w:szCs w:val="28"/>
        </w:rPr>
        <w:t>84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 о </w:t>
      </w:r>
      <w:r w:rsidR="00887C54" w:rsidRPr="009F3367">
        <w:rPr>
          <w:rFonts w:ascii="Times New Roman" w:hAnsi="Times New Roman" w:cs="Times New Roman"/>
          <w:b w:val="0"/>
          <w:sz w:val="28"/>
          <w:szCs w:val="28"/>
        </w:rPr>
        <w:t>ведении реестра контрактов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C06328" w:rsidRPr="009F3367">
        <w:rPr>
          <w:rFonts w:ascii="Times New Roman" w:hAnsi="Times New Roman" w:cs="Times New Roman"/>
          <w:b w:val="0"/>
          <w:sz w:val="28"/>
          <w:szCs w:val="28"/>
        </w:rPr>
        <w:t>информация должна быть размещена</w:t>
      </w:r>
      <w:r w:rsidR="00837E62" w:rsidRPr="009F3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328" w:rsidRPr="009F3367">
        <w:rPr>
          <w:rFonts w:ascii="Times New Roman" w:hAnsi="Times New Roman" w:cs="Times New Roman"/>
          <w:b w:val="0"/>
          <w:sz w:val="28"/>
          <w:szCs w:val="28"/>
        </w:rPr>
        <w:t>в течение 3 рабочих дней со дня изменения контракта</w:t>
      </w:r>
      <w:proofErr w:type="gramEnd"/>
      <w:r w:rsidR="00C06328" w:rsidRPr="009F336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06328" w:rsidRPr="001D2A51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="00C06328" w:rsidRPr="009F3367">
        <w:rPr>
          <w:rFonts w:ascii="Times New Roman" w:hAnsi="Times New Roman" w:cs="Times New Roman"/>
          <w:b w:val="0"/>
          <w:sz w:val="28"/>
          <w:szCs w:val="28"/>
        </w:rPr>
        <w:t xml:space="preserve"> контракта, расторжения контракта, приемки поставленного товара, выполненной работы, оказанной услуги</w:t>
      </w:r>
      <w:r w:rsidRPr="009F33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0C2" w:rsidRDefault="007510C2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367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 </w:t>
      </w:r>
      <w:r w:rsidR="00A62EFA"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Pr="009F3367">
        <w:rPr>
          <w:rFonts w:ascii="Times New Roman" w:eastAsia="Times New Roman" w:hAnsi="Times New Roman" w:cs="Times New Roman"/>
          <w:sz w:val="28"/>
          <w:szCs w:val="28"/>
        </w:rPr>
        <w:t>нарушения по ч.</w:t>
      </w:r>
      <w:r w:rsidR="00A62EFA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3367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 w:rsidR="00A62EF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44-ФЗ.</w:t>
      </w:r>
    </w:p>
    <w:p w:rsidR="00CC7E13" w:rsidRDefault="00CC7E13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Нарушены сроки размещения информации о заключении контракта: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493"/>
        <w:gridCol w:w="4151"/>
        <w:gridCol w:w="2127"/>
        <w:gridCol w:w="1984"/>
        <w:gridCol w:w="1701"/>
      </w:tblGrid>
      <w:tr w:rsidR="009529F6" w:rsidTr="00CE0543">
        <w:tc>
          <w:tcPr>
            <w:tcW w:w="493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A62EFA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4151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hAnsi="Times New Roman" w:cs="Times New Roman"/>
              </w:rPr>
              <w:t>Номер муниципального контракта</w:t>
            </w:r>
          </w:p>
        </w:tc>
        <w:tc>
          <w:tcPr>
            <w:tcW w:w="2127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A62EFA">
              <w:rPr>
                <w:rFonts w:ascii="Times New Roman" w:eastAsia="Times New Roman" w:hAnsi="Times New Roman" w:cs="Times New Roman"/>
              </w:rPr>
              <w:t>контракта</w:t>
            </w:r>
          </w:p>
        </w:tc>
        <w:tc>
          <w:tcPr>
            <w:tcW w:w="1984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t>Дата размещения информации о заключении контракта</w:t>
            </w:r>
          </w:p>
        </w:tc>
        <w:tc>
          <w:tcPr>
            <w:tcW w:w="1701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t>Сумма контракта</w:t>
            </w:r>
          </w:p>
        </w:tc>
      </w:tr>
      <w:tr w:rsidR="009529F6" w:rsidTr="00CE0543">
        <w:tc>
          <w:tcPr>
            <w:tcW w:w="493" w:type="dxa"/>
          </w:tcPr>
          <w:p w:rsidR="009529F6" w:rsidRPr="00A62EFA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1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0120300006315000009</w:t>
            </w:r>
          </w:p>
        </w:tc>
        <w:tc>
          <w:tcPr>
            <w:tcW w:w="2127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03.07.2015</w:t>
            </w:r>
          </w:p>
        </w:tc>
        <w:tc>
          <w:tcPr>
            <w:tcW w:w="1984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15.07.2015</w:t>
            </w:r>
          </w:p>
        </w:tc>
        <w:tc>
          <w:tcPr>
            <w:tcW w:w="1701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98820,00</w:t>
            </w:r>
          </w:p>
        </w:tc>
      </w:tr>
      <w:tr w:rsidR="009529F6" w:rsidTr="00CE0543">
        <w:tc>
          <w:tcPr>
            <w:tcW w:w="493" w:type="dxa"/>
          </w:tcPr>
          <w:p w:rsidR="009529F6" w:rsidRPr="00A62EFA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51" w:type="dxa"/>
          </w:tcPr>
          <w:p w:rsidR="009529F6" w:rsidRPr="00A62EFA" w:rsidRDefault="009529F6" w:rsidP="009529F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0120300006315000016</w:t>
            </w:r>
          </w:p>
        </w:tc>
        <w:tc>
          <w:tcPr>
            <w:tcW w:w="2127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17.08.2015</w:t>
            </w:r>
          </w:p>
        </w:tc>
        <w:tc>
          <w:tcPr>
            <w:tcW w:w="1984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11.09.2015</w:t>
            </w:r>
          </w:p>
        </w:tc>
        <w:tc>
          <w:tcPr>
            <w:tcW w:w="1701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70000,00</w:t>
            </w:r>
          </w:p>
        </w:tc>
      </w:tr>
      <w:tr w:rsidR="009529F6" w:rsidTr="00CE0543">
        <w:tc>
          <w:tcPr>
            <w:tcW w:w="493" w:type="dxa"/>
          </w:tcPr>
          <w:p w:rsidR="009529F6" w:rsidRPr="00A62EFA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51" w:type="dxa"/>
          </w:tcPr>
          <w:p w:rsidR="009529F6" w:rsidRPr="00A62EFA" w:rsidRDefault="009529F6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</w:t>
            </w:r>
            <w:r w:rsidR="005670C1">
              <w:rPr>
                <w:rFonts w:ascii="Times New Roman" w:eastAsia="Times New Roman" w:hAnsi="Times New Roman" w:cs="Times New Roman"/>
              </w:rPr>
              <w:t>2-0220614-02</w:t>
            </w:r>
          </w:p>
        </w:tc>
        <w:tc>
          <w:tcPr>
            <w:tcW w:w="2127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1984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10.08.2015</w:t>
            </w:r>
          </w:p>
        </w:tc>
        <w:tc>
          <w:tcPr>
            <w:tcW w:w="1701" w:type="dxa"/>
          </w:tcPr>
          <w:p w:rsidR="009529F6" w:rsidRPr="00A62EFA" w:rsidRDefault="009529F6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1280459,88</w:t>
            </w:r>
          </w:p>
        </w:tc>
      </w:tr>
      <w:tr w:rsidR="009529F6" w:rsidTr="00CE0543">
        <w:tc>
          <w:tcPr>
            <w:tcW w:w="493" w:type="dxa"/>
          </w:tcPr>
          <w:p w:rsidR="009529F6" w:rsidRPr="00A62EFA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51" w:type="dxa"/>
          </w:tcPr>
          <w:p w:rsidR="009529F6" w:rsidRPr="00A62EFA" w:rsidRDefault="005670C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0120300006315000010</w:t>
            </w:r>
          </w:p>
        </w:tc>
        <w:tc>
          <w:tcPr>
            <w:tcW w:w="2127" w:type="dxa"/>
          </w:tcPr>
          <w:p w:rsidR="009529F6" w:rsidRPr="00A62EFA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04.07.2015</w:t>
            </w:r>
          </w:p>
        </w:tc>
        <w:tc>
          <w:tcPr>
            <w:tcW w:w="1984" w:type="dxa"/>
          </w:tcPr>
          <w:p w:rsidR="009529F6" w:rsidRPr="00A62EFA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17.09.2015</w:t>
            </w:r>
          </w:p>
        </w:tc>
        <w:tc>
          <w:tcPr>
            <w:tcW w:w="1701" w:type="dxa"/>
          </w:tcPr>
          <w:p w:rsidR="009529F6" w:rsidRPr="00A62EFA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177012,00</w:t>
            </w:r>
          </w:p>
        </w:tc>
      </w:tr>
      <w:tr w:rsidR="005670C1" w:rsidTr="00CE0543">
        <w:tc>
          <w:tcPr>
            <w:tcW w:w="493" w:type="dxa"/>
          </w:tcPr>
          <w:p w:rsidR="005670C1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51" w:type="dxa"/>
          </w:tcPr>
          <w:p w:rsidR="005670C1" w:rsidRDefault="005670C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0120300006315000017</w:t>
            </w:r>
          </w:p>
        </w:tc>
        <w:tc>
          <w:tcPr>
            <w:tcW w:w="2127" w:type="dxa"/>
          </w:tcPr>
          <w:p w:rsidR="005670C1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20.08.2015</w:t>
            </w:r>
          </w:p>
        </w:tc>
        <w:tc>
          <w:tcPr>
            <w:tcW w:w="1984" w:type="dxa"/>
          </w:tcPr>
          <w:p w:rsidR="005670C1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29.09.2015</w:t>
            </w:r>
          </w:p>
        </w:tc>
        <w:tc>
          <w:tcPr>
            <w:tcW w:w="1701" w:type="dxa"/>
          </w:tcPr>
          <w:p w:rsidR="005670C1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185000,00</w:t>
            </w:r>
          </w:p>
        </w:tc>
      </w:tr>
      <w:tr w:rsidR="005670C1" w:rsidTr="00CE0543">
        <w:tc>
          <w:tcPr>
            <w:tcW w:w="493" w:type="dxa"/>
          </w:tcPr>
          <w:p w:rsidR="005670C1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51" w:type="dxa"/>
          </w:tcPr>
          <w:p w:rsidR="005670C1" w:rsidRDefault="005670C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0120300006315000018</w:t>
            </w:r>
          </w:p>
        </w:tc>
        <w:tc>
          <w:tcPr>
            <w:tcW w:w="2127" w:type="dxa"/>
          </w:tcPr>
          <w:p w:rsidR="005670C1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19.08.2015</w:t>
            </w:r>
          </w:p>
        </w:tc>
        <w:tc>
          <w:tcPr>
            <w:tcW w:w="1984" w:type="dxa"/>
          </w:tcPr>
          <w:p w:rsidR="005670C1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29.09.2015</w:t>
            </w:r>
          </w:p>
        </w:tc>
        <w:tc>
          <w:tcPr>
            <w:tcW w:w="1701" w:type="dxa"/>
          </w:tcPr>
          <w:p w:rsidR="005670C1" w:rsidRDefault="005670C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24585,00</w:t>
            </w:r>
          </w:p>
        </w:tc>
      </w:tr>
      <w:tr w:rsidR="008A4431" w:rsidTr="00CE0543">
        <w:tc>
          <w:tcPr>
            <w:tcW w:w="493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51" w:type="dxa"/>
          </w:tcPr>
          <w:p w:rsidR="008A4431" w:rsidRDefault="008A443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0120300006315000030</w:t>
            </w:r>
          </w:p>
        </w:tc>
        <w:tc>
          <w:tcPr>
            <w:tcW w:w="2127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12.10.2015</w:t>
            </w:r>
          </w:p>
        </w:tc>
        <w:tc>
          <w:tcPr>
            <w:tcW w:w="1984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16.10.2015</w:t>
            </w:r>
          </w:p>
        </w:tc>
        <w:tc>
          <w:tcPr>
            <w:tcW w:w="1701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32866,66</w:t>
            </w:r>
          </w:p>
        </w:tc>
      </w:tr>
      <w:tr w:rsidR="008A4431" w:rsidTr="00CE0543">
        <w:tc>
          <w:tcPr>
            <w:tcW w:w="493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51" w:type="dxa"/>
          </w:tcPr>
          <w:p w:rsidR="008A4431" w:rsidRDefault="008A443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0120300006315000024</w:t>
            </w:r>
          </w:p>
        </w:tc>
        <w:tc>
          <w:tcPr>
            <w:tcW w:w="2127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</w:t>
            </w:r>
          </w:p>
        </w:tc>
        <w:tc>
          <w:tcPr>
            <w:tcW w:w="1984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08.10.2015</w:t>
            </w:r>
          </w:p>
        </w:tc>
        <w:tc>
          <w:tcPr>
            <w:tcW w:w="1701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215298,00</w:t>
            </w:r>
          </w:p>
        </w:tc>
      </w:tr>
      <w:tr w:rsidR="008A4431" w:rsidTr="00CE0543">
        <w:tc>
          <w:tcPr>
            <w:tcW w:w="493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51" w:type="dxa"/>
          </w:tcPr>
          <w:p w:rsidR="008A4431" w:rsidRDefault="008A443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0120300006315000025</w:t>
            </w:r>
          </w:p>
        </w:tc>
        <w:tc>
          <w:tcPr>
            <w:tcW w:w="2127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</w:t>
            </w:r>
          </w:p>
        </w:tc>
        <w:tc>
          <w:tcPr>
            <w:tcW w:w="1984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08.10.2015</w:t>
            </w:r>
          </w:p>
        </w:tc>
        <w:tc>
          <w:tcPr>
            <w:tcW w:w="1701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470397,00</w:t>
            </w:r>
          </w:p>
        </w:tc>
      </w:tr>
      <w:tr w:rsidR="008A4431" w:rsidTr="00CE0543">
        <w:tc>
          <w:tcPr>
            <w:tcW w:w="493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51" w:type="dxa"/>
          </w:tcPr>
          <w:p w:rsidR="008A4431" w:rsidRDefault="008A443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0120300006315000050</w:t>
            </w:r>
          </w:p>
        </w:tc>
        <w:tc>
          <w:tcPr>
            <w:tcW w:w="2127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19.11.2015</w:t>
            </w:r>
          </w:p>
        </w:tc>
        <w:tc>
          <w:tcPr>
            <w:tcW w:w="1984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26.11.2015</w:t>
            </w:r>
          </w:p>
        </w:tc>
        <w:tc>
          <w:tcPr>
            <w:tcW w:w="1701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28463,00</w:t>
            </w:r>
          </w:p>
        </w:tc>
      </w:tr>
      <w:tr w:rsidR="008A4431" w:rsidTr="00CE0543">
        <w:tc>
          <w:tcPr>
            <w:tcW w:w="493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51" w:type="dxa"/>
          </w:tcPr>
          <w:p w:rsidR="008A4431" w:rsidRDefault="008A443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0120300006315000049</w:t>
            </w:r>
          </w:p>
        </w:tc>
        <w:tc>
          <w:tcPr>
            <w:tcW w:w="2127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18.11.2015</w:t>
            </w:r>
          </w:p>
        </w:tc>
        <w:tc>
          <w:tcPr>
            <w:tcW w:w="1984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30.11.2015</w:t>
            </w:r>
          </w:p>
        </w:tc>
        <w:tc>
          <w:tcPr>
            <w:tcW w:w="1701" w:type="dxa"/>
          </w:tcPr>
          <w:p w:rsidR="008A4431" w:rsidRDefault="008A44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46935,00</w:t>
            </w:r>
          </w:p>
        </w:tc>
      </w:tr>
      <w:tr w:rsidR="00DD677D" w:rsidTr="00CE0543">
        <w:tc>
          <w:tcPr>
            <w:tcW w:w="493" w:type="dxa"/>
          </w:tcPr>
          <w:p w:rsidR="00DD677D" w:rsidRDefault="00DD677D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51" w:type="dxa"/>
          </w:tcPr>
          <w:p w:rsidR="00DD677D" w:rsidRDefault="00DD677D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0120300006315000041</w:t>
            </w:r>
          </w:p>
        </w:tc>
        <w:tc>
          <w:tcPr>
            <w:tcW w:w="2127" w:type="dxa"/>
          </w:tcPr>
          <w:p w:rsidR="00DD677D" w:rsidRDefault="00DD677D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18.11.2015</w:t>
            </w:r>
          </w:p>
        </w:tc>
        <w:tc>
          <w:tcPr>
            <w:tcW w:w="1984" w:type="dxa"/>
          </w:tcPr>
          <w:p w:rsidR="00DD677D" w:rsidRDefault="00DD677D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30.11.2015</w:t>
            </w:r>
          </w:p>
        </w:tc>
        <w:tc>
          <w:tcPr>
            <w:tcW w:w="1701" w:type="dxa"/>
          </w:tcPr>
          <w:p w:rsidR="00DD677D" w:rsidRDefault="00DD677D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12069,00</w:t>
            </w:r>
          </w:p>
        </w:tc>
      </w:tr>
      <w:tr w:rsidR="006E659A" w:rsidTr="00CE0543">
        <w:tc>
          <w:tcPr>
            <w:tcW w:w="493" w:type="dxa"/>
          </w:tcPr>
          <w:p w:rsidR="006E659A" w:rsidRDefault="006E659A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51" w:type="dxa"/>
          </w:tcPr>
          <w:p w:rsidR="006E659A" w:rsidRDefault="006E659A" w:rsidP="006E659A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0120300006315000013-0220614-03</w:t>
            </w:r>
          </w:p>
        </w:tc>
        <w:tc>
          <w:tcPr>
            <w:tcW w:w="2127" w:type="dxa"/>
          </w:tcPr>
          <w:p w:rsidR="006E659A" w:rsidRDefault="006E659A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21.08.2015</w:t>
            </w:r>
          </w:p>
        </w:tc>
        <w:tc>
          <w:tcPr>
            <w:tcW w:w="1984" w:type="dxa"/>
          </w:tcPr>
          <w:p w:rsidR="006E659A" w:rsidRDefault="006E659A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09.09.2015</w:t>
            </w:r>
          </w:p>
        </w:tc>
        <w:tc>
          <w:tcPr>
            <w:tcW w:w="1701" w:type="dxa"/>
          </w:tcPr>
          <w:p w:rsidR="006E659A" w:rsidRDefault="006E659A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17273345,25</w:t>
            </w:r>
          </w:p>
        </w:tc>
      </w:tr>
      <w:tr w:rsidR="006E659A" w:rsidTr="00CE0543">
        <w:tc>
          <w:tcPr>
            <w:tcW w:w="493" w:type="dxa"/>
          </w:tcPr>
          <w:p w:rsidR="006E659A" w:rsidRDefault="006E659A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51" w:type="dxa"/>
          </w:tcPr>
          <w:p w:rsidR="006E659A" w:rsidRDefault="006E659A" w:rsidP="006E659A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0120300006315000054</w:t>
            </w:r>
          </w:p>
        </w:tc>
        <w:tc>
          <w:tcPr>
            <w:tcW w:w="2127" w:type="dxa"/>
          </w:tcPr>
          <w:p w:rsidR="006E659A" w:rsidRDefault="006E659A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18.12.2015</w:t>
            </w:r>
          </w:p>
        </w:tc>
        <w:tc>
          <w:tcPr>
            <w:tcW w:w="1984" w:type="dxa"/>
          </w:tcPr>
          <w:p w:rsidR="006E659A" w:rsidRDefault="006E659A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24.12.2015</w:t>
            </w:r>
          </w:p>
        </w:tc>
        <w:tc>
          <w:tcPr>
            <w:tcW w:w="1701" w:type="dxa"/>
          </w:tcPr>
          <w:p w:rsidR="006E659A" w:rsidRDefault="006E659A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24500,00</w:t>
            </w:r>
          </w:p>
        </w:tc>
      </w:tr>
      <w:tr w:rsidR="006E659A" w:rsidTr="00CE0543">
        <w:tc>
          <w:tcPr>
            <w:tcW w:w="493" w:type="dxa"/>
          </w:tcPr>
          <w:p w:rsidR="006E659A" w:rsidRDefault="006E659A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51" w:type="dxa"/>
          </w:tcPr>
          <w:p w:rsidR="006E659A" w:rsidRDefault="00463231" w:rsidP="006E659A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0120300006315000047</w:t>
            </w:r>
          </w:p>
        </w:tc>
        <w:tc>
          <w:tcPr>
            <w:tcW w:w="2127" w:type="dxa"/>
          </w:tcPr>
          <w:p w:rsidR="006E659A" w:rsidRDefault="004632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84" w:type="dxa"/>
          </w:tcPr>
          <w:p w:rsidR="006E659A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701" w:type="dxa"/>
          </w:tcPr>
          <w:p w:rsidR="006E659A" w:rsidRDefault="004632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222111,45</w:t>
            </w:r>
          </w:p>
        </w:tc>
      </w:tr>
      <w:tr w:rsidR="00463231" w:rsidTr="00CE0543">
        <w:tc>
          <w:tcPr>
            <w:tcW w:w="493" w:type="dxa"/>
          </w:tcPr>
          <w:p w:rsidR="00463231" w:rsidRDefault="004632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51" w:type="dxa"/>
          </w:tcPr>
          <w:p w:rsidR="00463231" w:rsidRDefault="00463231" w:rsidP="006E659A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0120300006315000043</w:t>
            </w:r>
          </w:p>
        </w:tc>
        <w:tc>
          <w:tcPr>
            <w:tcW w:w="2127" w:type="dxa"/>
          </w:tcPr>
          <w:p w:rsidR="00463231" w:rsidRDefault="004632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84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701" w:type="dxa"/>
          </w:tcPr>
          <w:p w:rsidR="00463231" w:rsidRDefault="004632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161601,48</w:t>
            </w:r>
          </w:p>
        </w:tc>
      </w:tr>
      <w:tr w:rsidR="00463231" w:rsidTr="00CE0543">
        <w:tc>
          <w:tcPr>
            <w:tcW w:w="493" w:type="dxa"/>
          </w:tcPr>
          <w:p w:rsidR="00463231" w:rsidRDefault="004632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51" w:type="dxa"/>
          </w:tcPr>
          <w:p w:rsidR="00463231" w:rsidRDefault="00463231" w:rsidP="006E659A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0120300006315000051</w:t>
            </w:r>
          </w:p>
        </w:tc>
        <w:tc>
          <w:tcPr>
            <w:tcW w:w="2127" w:type="dxa"/>
          </w:tcPr>
          <w:p w:rsidR="00463231" w:rsidRDefault="004632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20.11.2015</w:t>
            </w:r>
          </w:p>
        </w:tc>
        <w:tc>
          <w:tcPr>
            <w:tcW w:w="1984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30.11.2015</w:t>
            </w:r>
          </w:p>
        </w:tc>
        <w:tc>
          <w:tcPr>
            <w:tcW w:w="1701" w:type="dxa"/>
          </w:tcPr>
          <w:p w:rsidR="00463231" w:rsidRDefault="00463231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39075,00</w:t>
            </w:r>
          </w:p>
        </w:tc>
      </w:tr>
      <w:tr w:rsidR="005364B3" w:rsidTr="00CE0543">
        <w:tc>
          <w:tcPr>
            <w:tcW w:w="493" w:type="dxa"/>
          </w:tcPr>
          <w:p w:rsidR="005364B3" w:rsidRDefault="005364B3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51" w:type="dxa"/>
          </w:tcPr>
          <w:p w:rsidR="005364B3" w:rsidRDefault="005364B3" w:rsidP="006E659A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0120300006315000015</w:t>
            </w:r>
          </w:p>
        </w:tc>
        <w:tc>
          <w:tcPr>
            <w:tcW w:w="2127" w:type="dxa"/>
          </w:tcPr>
          <w:p w:rsidR="005364B3" w:rsidRDefault="005364B3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984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11.09.2015</w:t>
            </w:r>
          </w:p>
        </w:tc>
        <w:tc>
          <w:tcPr>
            <w:tcW w:w="1701" w:type="dxa"/>
          </w:tcPr>
          <w:p w:rsidR="005364B3" w:rsidRDefault="005364B3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63550,00</w:t>
            </w:r>
          </w:p>
        </w:tc>
      </w:tr>
      <w:tr w:rsidR="00794662" w:rsidTr="00CE0543">
        <w:tc>
          <w:tcPr>
            <w:tcW w:w="493" w:type="dxa"/>
          </w:tcPr>
          <w:p w:rsidR="00794662" w:rsidRDefault="00794662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51" w:type="dxa"/>
          </w:tcPr>
          <w:p w:rsidR="00794662" w:rsidRDefault="00794662" w:rsidP="006E659A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0120300006315000045</w:t>
            </w:r>
          </w:p>
        </w:tc>
        <w:tc>
          <w:tcPr>
            <w:tcW w:w="2127" w:type="dxa"/>
          </w:tcPr>
          <w:p w:rsidR="00794662" w:rsidRDefault="00794662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84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701" w:type="dxa"/>
          </w:tcPr>
          <w:p w:rsidR="00794662" w:rsidRDefault="00794662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181167,57</w:t>
            </w:r>
          </w:p>
        </w:tc>
      </w:tr>
      <w:tr w:rsidR="00794662" w:rsidTr="00CE0543">
        <w:tc>
          <w:tcPr>
            <w:tcW w:w="493" w:type="dxa"/>
          </w:tcPr>
          <w:p w:rsidR="00794662" w:rsidRDefault="00794662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51" w:type="dxa"/>
          </w:tcPr>
          <w:p w:rsidR="00794662" w:rsidRDefault="00794662" w:rsidP="00794662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0120300006315000046</w:t>
            </w:r>
          </w:p>
        </w:tc>
        <w:tc>
          <w:tcPr>
            <w:tcW w:w="2127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84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701" w:type="dxa"/>
          </w:tcPr>
          <w:p w:rsidR="00794662" w:rsidRDefault="00794662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182254,59</w:t>
            </w:r>
          </w:p>
        </w:tc>
      </w:tr>
      <w:tr w:rsidR="00794662" w:rsidTr="00CE0543">
        <w:tc>
          <w:tcPr>
            <w:tcW w:w="493" w:type="dxa"/>
          </w:tcPr>
          <w:p w:rsidR="00794662" w:rsidRDefault="00794662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51" w:type="dxa"/>
          </w:tcPr>
          <w:p w:rsidR="00794662" w:rsidRDefault="00794662" w:rsidP="00794662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0120300006315000044</w:t>
            </w:r>
          </w:p>
        </w:tc>
        <w:tc>
          <w:tcPr>
            <w:tcW w:w="2127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84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701" w:type="dxa"/>
          </w:tcPr>
          <w:p w:rsidR="00794662" w:rsidRDefault="00794662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60328,80</w:t>
            </w:r>
          </w:p>
        </w:tc>
      </w:tr>
      <w:tr w:rsidR="004D7424" w:rsidTr="00CE0543">
        <w:tc>
          <w:tcPr>
            <w:tcW w:w="493" w:type="dxa"/>
          </w:tcPr>
          <w:p w:rsidR="004D7424" w:rsidRDefault="004D7424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51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0120300006315000042</w:t>
            </w:r>
          </w:p>
        </w:tc>
        <w:tc>
          <w:tcPr>
            <w:tcW w:w="2127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84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701" w:type="dxa"/>
          </w:tcPr>
          <w:p w:rsidR="004D7424" w:rsidRDefault="004D7424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11470,20</w:t>
            </w:r>
          </w:p>
        </w:tc>
      </w:tr>
      <w:tr w:rsidR="004D7424" w:rsidTr="00CE0543">
        <w:tc>
          <w:tcPr>
            <w:tcW w:w="493" w:type="dxa"/>
          </w:tcPr>
          <w:p w:rsidR="004D7424" w:rsidRDefault="004D7424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151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0120300006315000041</w:t>
            </w:r>
          </w:p>
        </w:tc>
        <w:tc>
          <w:tcPr>
            <w:tcW w:w="2127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84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701" w:type="dxa"/>
          </w:tcPr>
          <w:p w:rsidR="004D7424" w:rsidRDefault="004D7424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19203,75</w:t>
            </w:r>
          </w:p>
        </w:tc>
      </w:tr>
      <w:tr w:rsidR="006E4230" w:rsidTr="00CE0543">
        <w:tc>
          <w:tcPr>
            <w:tcW w:w="493" w:type="dxa"/>
          </w:tcPr>
          <w:p w:rsidR="006E4230" w:rsidRDefault="006E4230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51" w:type="dxa"/>
          </w:tcPr>
          <w:p w:rsidR="006E4230" w:rsidRDefault="006E4230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0120300006315000040</w:t>
            </w:r>
          </w:p>
        </w:tc>
        <w:tc>
          <w:tcPr>
            <w:tcW w:w="2127" w:type="dxa"/>
          </w:tcPr>
          <w:p w:rsidR="006E4230" w:rsidRDefault="006E4230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84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701" w:type="dxa"/>
          </w:tcPr>
          <w:p w:rsidR="006E4230" w:rsidRDefault="006E4230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30436,14</w:t>
            </w:r>
          </w:p>
        </w:tc>
      </w:tr>
      <w:tr w:rsidR="008434C2" w:rsidTr="00CE0543">
        <w:tc>
          <w:tcPr>
            <w:tcW w:w="493" w:type="dxa"/>
          </w:tcPr>
          <w:p w:rsidR="008434C2" w:rsidRDefault="008434C2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</w:tcPr>
          <w:p w:rsidR="008434C2" w:rsidRDefault="00E6655C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8434C2" w:rsidRDefault="008434C2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8434C2" w:rsidRDefault="008434C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434C2" w:rsidRDefault="00E6655C" w:rsidP="00BB65B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20910949,77</w:t>
            </w:r>
          </w:p>
        </w:tc>
      </w:tr>
    </w:tbl>
    <w:p w:rsidR="00A62EFA" w:rsidRDefault="00A62EFA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55C" w:rsidRDefault="00E6655C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E13" w:rsidRDefault="00CC7E13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Нарушены сроки размещения информации об исполнении контракта: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"/>
        <w:gridCol w:w="2490"/>
        <w:gridCol w:w="1815"/>
        <w:gridCol w:w="1947"/>
        <w:gridCol w:w="2054"/>
        <w:gridCol w:w="1624"/>
      </w:tblGrid>
      <w:tr w:rsidR="009529F6" w:rsidRPr="00A62EFA" w:rsidTr="00794662">
        <w:tc>
          <w:tcPr>
            <w:tcW w:w="490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A62EFA">
              <w:rPr>
                <w:rFonts w:ascii="Times New Roman" w:eastAsia="Times New Roman" w:hAnsi="Times New Roman" w:cs="Times New Roman"/>
              </w:rPr>
              <w:lastRenderedPageBreak/>
              <w:t>пп</w:t>
            </w:r>
            <w:proofErr w:type="spellEnd"/>
          </w:p>
        </w:tc>
        <w:tc>
          <w:tcPr>
            <w:tcW w:w="2490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hAnsi="Times New Roman" w:cs="Times New Roman"/>
              </w:rPr>
              <w:lastRenderedPageBreak/>
              <w:t xml:space="preserve">Номер муниципального </w:t>
            </w:r>
            <w:r w:rsidRPr="00A62EFA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1815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lastRenderedPageBreak/>
              <w:t xml:space="preserve">Дата </w:t>
            </w:r>
            <w:r w:rsidRPr="00A62EFA">
              <w:rPr>
                <w:rFonts w:ascii="Times New Roman" w:eastAsia="Times New Roman" w:hAnsi="Times New Roman" w:cs="Times New Roman"/>
              </w:rPr>
              <w:lastRenderedPageBreak/>
              <w:t xml:space="preserve">заключения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A62EFA">
              <w:rPr>
                <w:rFonts w:ascii="Times New Roman" w:eastAsia="Times New Roman" w:hAnsi="Times New Roman" w:cs="Times New Roman"/>
              </w:rPr>
              <w:t>контракта</w:t>
            </w:r>
          </w:p>
        </w:tc>
        <w:tc>
          <w:tcPr>
            <w:tcW w:w="1947" w:type="dxa"/>
          </w:tcPr>
          <w:p w:rsidR="009529F6" w:rsidRPr="00A62EFA" w:rsidRDefault="009529F6" w:rsidP="00CE0543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lastRenderedPageBreak/>
              <w:t xml:space="preserve">Дата </w:t>
            </w:r>
            <w:r w:rsidR="00CE0543">
              <w:rPr>
                <w:rFonts w:ascii="Times New Roman" w:eastAsia="Times New Roman" w:hAnsi="Times New Roman" w:cs="Times New Roman"/>
              </w:rPr>
              <w:lastRenderedPageBreak/>
              <w:t>оплат</w:t>
            </w:r>
            <w:proofErr w:type="gramStart"/>
            <w:r w:rsidR="00CE0543">
              <w:rPr>
                <w:rFonts w:ascii="Times New Roman" w:eastAsia="Times New Roman" w:hAnsi="Times New Roman" w:cs="Times New Roman"/>
              </w:rPr>
              <w:t>ы</w:t>
            </w:r>
            <w:r w:rsidR="002E37F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E37F4">
              <w:rPr>
                <w:rFonts w:ascii="Times New Roman" w:eastAsia="Times New Roman" w:hAnsi="Times New Roman" w:cs="Times New Roman"/>
              </w:rPr>
              <w:t>последней оплаты)</w:t>
            </w:r>
            <w:r w:rsidR="00CE0543">
              <w:rPr>
                <w:rFonts w:ascii="Times New Roman" w:eastAsia="Times New Roman" w:hAnsi="Times New Roman" w:cs="Times New Roman"/>
              </w:rPr>
              <w:t xml:space="preserve"> по контракту</w:t>
            </w:r>
            <w:r w:rsidRPr="00A62E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lastRenderedPageBreak/>
              <w:t xml:space="preserve">Дата размещения </w:t>
            </w:r>
            <w:r w:rsidRPr="00A62EFA">
              <w:rPr>
                <w:rFonts w:ascii="Times New Roman" w:eastAsia="Times New Roman" w:hAnsi="Times New Roman" w:cs="Times New Roman"/>
              </w:rPr>
              <w:lastRenderedPageBreak/>
              <w:t>информации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A62E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исполнении</w:t>
            </w:r>
            <w:r w:rsidRPr="00A62EFA">
              <w:rPr>
                <w:rFonts w:ascii="Times New Roman" w:eastAsia="Times New Roman" w:hAnsi="Times New Roman" w:cs="Times New Roman"/>
              </w:rPr>
              <w:t xml:space="preserve"> контракта</w:t>
            </w:r>
          </w:p>
        </w:tc>
        <w:tc>
          <w:tcPr>
            <w:tcW w:w="1624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lastRenderedPageBreak/>
              <w:t xml:space="preserve">Сумма </w:t>
            </w:r>
            <w:r w:rsidRPr="00A62EFA">
              <w:rPr>
                <w:rFonts w:ascii="Times New Roman" w:eastAsia="Times New Roman" w:hAnsi="Times New Roman" w:cs="Times New Roman"/>
              </w:rPr>
              <w:lastRenderedPageBreak/>
              <w:t>контракта</w:t>
            </w:r>
          </w:p>
        </w:tc>
      </w:tr>
      <w:tr w:rsidR="009529F6" w:rsidRPr="00A62EFA" w:rsidTr="00794662">
        <w:tc>
          <w:tcPr>
            <w:tcW w:w="490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2EF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90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01203000061315000002-220614-01</w:t>
            </w:r>
          </w:p>
        </w:tc>
        <w:tc>
          <w:tcPr>
            <w:tcW w:w="1815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25.05.2015</w:t>
            </w:r>
          </w:p>
        </w:tc>
        <w:tc>
          <w:tcPr>
            <w:tcW w:w="1947" w:type="dxa"/>
          </w:tcPr>
          <w:p w:rsidR="009529F6" w:rsidRPr="00A62EFA" w:rsidRDefault="00CC7E1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08.07.2015</w:t>
            </w:r>
          </w:p>
        </w:tc>
        <w:tc>
          <w:tcPr>
            <w:tcW w:w="2054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14.07.2015</w:t>
            </w:r>
          </w:p>
        </w:tc>
        <w:tc>
          <w:tcPr>
            <w:tcW w:w="1624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1376357,98</w:t>
            </w:r>
          </w:p>
        </w:tc>
      </w:tr>
      <w:tr w:rsidR="009529F6" w:rsidRPr="00A62EFA" w:rsidTr="00794662">
        <w:tc>
          <w:tcPr>
            <w:tcW w:w="490" w:type="dxa"/>
          </w:tcPr>
          <w:p w:rsidR="009529F6" w:rsidRPr="00A62EFA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0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01203000061315000008-220614-02</w:t>
            </w:r>
          </w:p>
        </w:tc>
        <w:tc>
          <w:tcPr>
            <w:tcW w:w="1815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10.08.2015</w:t>
            </w:r>
          </w:p>
        </w:tc>
        <w:tc>
          <w:tcPr>
            <w:tcW w:w="1947" w:type="dxa"/>
          </w:tcPr>
          <w:p w:rsidR="009529F6" w:rsidRPr="00A62EFA" w:rsidRDefault="00CC7E1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31.08.2015</w:t>
            </w:r>
          </w:p>
        </w:tc>
        <w:tc>
          <w:tcPr>
            <w:tcW w:w="2054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11.09.2015</w:t>
            </w:r>
          </w:p>
        </w:tc>
        <w:tc>
          <w:tcPr>
            <w:tcW w:w="1624" w:type="dxa"/>
          </w:tcPr>
          <w:p w:rsidR="009529F6" w:rsidRPr="00A62EFA" w:rsidRDefault="009529F6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1073088,96</w:t>
            </w:r>
          </w:p>
        </w:tc>
      </w:tr>
      <w:tr w:rsidR="009529F6" w:rsidRPr="00A62EFA" w:rsidTr="00794662">
        <w:tc>
          <w:tcPr>
            <w:tcW w:w="490" w:type="dxa"/>
          </w:tcPr>
          <w:p w:rsidR="009529F6" w:rsidRPr="00A62EFA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0" w:type="dxa"/>
          </w:tcPr>
          <w:p w:rsidR="009529F6" w:rsidRPr="00A62EFA" w:rsidRDefault="009529F6" w:rsidP="00CC7E13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012030000631500000</w:t>
            </w:r>
            <w:r w:rsidR="00CC7E1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15" w:type="dxa"/>
          </w:tcPr>
          <w:p w:rsidR="009529F6" w:rsidRPr="00A62EFA" w:rsidRDefault="00CC7E1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17.08</w:t>
            </w:r>
            <w:r w:rsidR="009529F6">
              <w:rPr>
                <w:rFonts w:ascii="Times New Roman" w:eastAsia="Times New Roman" w:hAnsi="Times New Roman" w:cs="Times New Roman"/>
              </w:rPr>
              <w:t>.2015</w:t>
            </w:r>
          </w:p>
        </w:tc>
        <w:tc>
          <w:tcPr>
            <w:tcW w:w="1947" w:type="dxa"/>
          </w:tcPr>
          <w:p w:rsidR="009529F6" w:rsidRPr="00A62EFA" w:rsidRDefault="00CC7E1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25.08.2015</w:t>
            </w:r>
          </w:p>
        </w:tc>
        <w:tc>
          <w:tcPr>
            <w:tcW w:w="2054" w:type="dxa"/>
          </w:tcPr>
          <w:p w:rsidR="009529F6" w:rsidRPr="00A62EFA" w:rsidRDefault="00CC7E1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11.09.2015</w:t>
            </w:r>
          </w:p>
        </w:tc>
        <w:tc>
          <w:tcPr>
            <w:tcW w:w="1624" w:type="dxa"/>
          </w:tcPr>
          <w:p w:rsidR="009529F6" w:rsidRPr="00A62EFA" w:rsidRDefault="00CC7E1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70000,00</w:t>
            </w:r>
          </w:p>
        </w:tc>
      </w:tr>
      <w:tr w:rsidR="009529F6" w:rsidRPr="00A62EFA" w:rsidTr="00794662">
        <w:tc>
          <w:tcPr>
            <w:tcW w:w="490" w:type="dxa"/>
          </w:tcPr>
          <w:p w:rsidR="009529F6" w:rsidRPr="00A62EFA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0" w:type="dxa"/>
          </w:tcPr>
          <w:p w:rsidR="009529F6" w:rsidRPr="00A62EFA" w:rsidRDefault="005670C1" w:rsidP="005670C1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01203000063150000011</w:t>
            </w:r>
          </w:p>
        </w:tc>
        <w:tc>
          <w:tcPr>
            <w:tcW w:w="1815" w:type="dxa"/>
          </w:tcPr>
          <w:p w:rsidR="009529F6" w:rsidRPr="00A62EFA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21.07.2015</w:t>
            </w:r>
          </w:p>
        </w:tc>
        <w:tc>
          <w:tcPr>
            <w:tcW w:w="1947" w:type="dxa"/>
          </w:tcPr>
          <w:p w:rsidR="009529F6" w:rsidRPr="00A62EFA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31.07.2015</w:t>
            </w:r>
          </w:p>
        </w:tc>
        <w:tc>
          <w:tcPr>
            <w:tcW w:w="2054" w:type="dxa"/>
          </w:tcPr>
          <w:p w:rsidR="009529F6" w:rsidRPr="00A62EFA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17.09.2015</w:t>
            </w:r>
          </w:p>
        </w:tc>
        <w:tc>
          <w:tcPr>
            <w:tcW w:w="1624" w:type="dxa"/>
          </w:tcPr>
          <w:p w:rsidR="009529F6" w:rsidRPr="00A62EFA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82000,00</w:t>
            </w:r>
          </w:p>
        </w:tc>
      </w:tr>
      <w:tr w:rsidR="005670C1" w:rsidRPr="00A62EFA" w:rsidTr="00794662">
        <w:tc>
          <w:tcPr>
            <w:tcW w:w="490" w:type="dxa"/>
          </w:tcPr>
          <w:p w:rsidR="005670C1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0" w:type="dxa"/>
          </w:tcPr>
          <w:p w:rsidR="005670C1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0120300006315000017</w:t>
            </w:r>
          </w:p>
        </w:tc>
        <w:tc>
          <w:tcPr>
            <w:tcW w:w="1815" w:type="dxa"/>
          </w:tcPr>
          <w:p w:rsidR="005670C1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20.08.2015</w:t>
            </w:r>
          </w:p>
        </w:tc>
        <w:tc>
          <w:tcPr>
            <w:tcW w:w="1947" w:type="dxa"/>
          </w:tcPr>
          <w:p w:rsidR="005670C1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23.09.2015</w:t>
            </w:r>
          </w:p>
        </w:tc>
        <w:tc>
          <w:tcPr>
            <w:tcW w:w="2054" w:type="dxa"/>
          </w:tcPr>
          <w:p w:rsidR="005670C1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29.09.2015</w:t>
            </w:r>
          </w:p>
        </w:tc>
        <w:tc>
          <w:tcPr>
            <w:tcW w:w="1624" w:type="dxa"/>
          </w:tcPr>
          <w:p w:rsidR="005670C1" w:rsidRDefault="005670C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185000,00</w:t>
            </w:r>
          </w:p>
        </w:tc>
      </w:tr>
      <w:tr w:rsidR="008A4431" w:rsidRPr="00A62EFA" w:rsidTr="00794662">
        <w:tc>
          <w:tcPr>
            <w:tcW w:w="490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90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0120300006315000032</w:t>
            </w:r>
          </w:p>
        </w:tc>
        <w:tc>
          <w:tcPr>
            <w:tcW w:w="1815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20.10.2015</w:t>
            </w:r>
          </w:p>
        </w:tc>
        <w:tc>
          <w:tcPr>
            <w:tcW w:w="1947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16.11.2015</w:t>
            </w:r>
          </w:p>
        </w:tc>
        <w:tc>
          <w:tcPr>
            <w:tcW w:w="2054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1624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20426,00</w:t>
            </w:r>
          </w:p>
        </w:tc>
      </w:tr>
      <w:tr w:rsidR="008A4431" w:rsidRPr="00A62EFA" w:rsidTr="00794662">
        <w:tc>
          <w:tcPr>
            <w:tcW w:w="490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90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0120300006315000049</w:t>
            </w:r>
          </w:p>
        </w:tc>
        <w:tc>
          <w:tcPr>
            <w:tcW w:w="1815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18.11.2015</w:t>
            </w:r>
          </w:p>
        </w:tc>
        <w:tc>
          <w:tcPr>
            <w:tcW w:w="1947" w:type="dxa"/>
          </w:tcPr>
          <w:p w:rsidR="008A4431" w:rsidRDefault="008A44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27.11.2015</w:t>
            </w:r>
          </w:p>
        </w:tc>
        <w:tc>
          <w:tcPr>
            <w:tcW w:w="2054" w:type="dxa"/>
          </w:tcPr>
          <w:p w:rsidR="008A4431" w:rsidRDefault="00DD677D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08.12.2015</w:t>
            </w:r>
          </w:p>
        </w:tc>
        <w:tc>
          <w:tcPr>
            <w:tcW w:w="1624" w:type="dxa"/>
          </w:tcPr>
          <w:p w:rsidR="008A4431" w:rsidRDefault="00DD677D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46935,00</w:t>
            </w:r>
          </w:p>
        </w:tc>
      </w:tr>
      <w:tr w:rsidR="00463231" w:rsidRPr="00A62EFA" w:rsidTr="00794662">
        <w:tc>
          <w:tcPr>
            <w:tcW w:w="490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90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0120300006315000051</w:t>
            </w:r>
          </w:p>
        </w:tc>
        <w:tc>
          <w:tcPr>
            <w:tcW w:w="1815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20.11.2015</w:t>
            </w:r>
          </w:p>
        </w:tc>
        <w:tc>
          <w:tcPr>
            <w:tcW w:w="1947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22.12.2015</w:t>
            </w:r>
          </w:p>
        </w:tc>
        <w:tc>
          <w:tcPr>
            <w:tcW w:w="2054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09.03.2016</w:t>
            </w:r>
          </w:p>
        </w:tc>
        <w:tc>
          <w:tcPr>
            <w:tcW w:w="1624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39075,00</w:t>
            </w:r>
          </w:p>
        </w:tc>
      </w:tr>
      <w:tr w:rsidR="00463231" w:rsidRPr="00A62EFA" w:rsidTr="00794662">
        <w:tc>
          <w:tcPr>
            <w:tcW w:w="490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90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0120300006315000039</w:t>
            </w:r>
          </w:p>
        </w:tc>
        <w:tc>
          <w:tcPr>
            <w:tcW w:w="1815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47" w:type="dxa"/>
          </w:tcPr>
          <w:p w:rsidR="00463231" w:rsidRDefault="00463231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29.01.2016</w:t>
            </w:r>
          </w:p>
        </w:tc>
        <w:tc>
          <w:tcPr>
            <w:tcW w:w="2054" w:type="dxa"/>
          </w:tcPr>
          <w:p w:rsidR="00463231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09.03.2016</w:t>
            </w:r>
          </w:p>
        </w:tc>
        <w:tc>
          <w:tcPr>
            <w:tcW w:w="1624" w:type="dxa"/>
          </w:tcPr>
          <w:p w:rsidR="00463231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52719,75</w:t>
            </w:r>
          </w:p>
        </w:tc>
      </w:tr>
      <w:tr w:rsidR="005364B3" w:rsidRPr="00A62EFA" w:rsidTr="00794662">
        <w:tc>
          <w:tcPr>
            <w:tcW w:w="490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90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0120300006315000015</w:t>
            </w:r>
          </w:p>
        </w:tc>
        <w:tc>
          <w:tcPr>
            <w:tcW w:w="1815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947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28.12.2015</w:t>
            </w:r>
          </w:p>
        </w:tc>
        <w:tc>
          <w:tcPr>
            <w:tcW w:w="2054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10.03.2016</w:t>
            </w:r>
          </w:p>
        </w:tc>
        <w:tc>
          <w:tcPr>
            <w:tcW w:w="1624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63550,00</w:t>
            </w:r>
          </w:p>
        </w:tc>
      </w:tr>
      <w:tr w:rsidR="005364B3" w:rsidRPr="00A62EFA" w:rsidTr="00794662">
        <w:tc>
          <w:tcPr>
            <w:tcW w:w="490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90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0120300006315000006</w:t>
            </w:r>
          </w:p>
        </w:tc>
        <w:tc>
          <w:tcPr>
            <w:tcW w:w="1815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26.06.2015</w:t>
            </w:r>
          </w:p>
        </w:tc>
        <w:tc>
          <w:tcPr>
            <w:tcW w:w="1947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09.12.2015</w:t>
            </w:r>
          </w:p>
        </w:tc>
        <w:tc>
          <w:tcPr>
            <w:tcW w:w="2054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10.03.2016</w:t>
            </w:r>
          </w:p>
        </w:tc>
        <w:tc>
          <w:tcPr>
            <w:tcW w:w="1624" w:type="dxa"/>
          </w:tcPr>
          <w:p w:rsidR="005364B3" w:rsidRDefault="005364B3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52030,00</w:t>
            </w:r>
          </w:p>
        </w:tc>
      </w:tr>
      <w:tr w:rsidR="002E37F4" w:rsidRPr="00A62EFA" w:rsidTr="00794662">
        <w:tc>
          <w:tcPr>
            <w:tcW w:w="490" w:type="dxa"/>
          </w:tcPr>
          <w:p w:rsidR="002E37F4" w:rsidRDefault="002E37F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90" w:type="dxa"/>
          </w:tcPr>
          <w:p w:rsidR="002E37F4" w:rsidRDefault="002E37F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0120300006315000062</w:t>
            </w:r>
          </w:p>
        </w:tc>
        <w:tc>
          <w:tcPr>
            <w:tcW w:w="1815" w:type="dxa"/>
          </w:tcPr>
          <w:p w:rsidR="002E37F4" w:rsidRDefault="002E37F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28.12.2015</w:t>
            </w:r>
          </w:p>
        </w:tc>
        <w:tc>
          <w:tcPr>
            <w:tcW w:w="1947" w:type="dxa"/>
          </w:tcPr>
          <w:p w:rsidR="002E37F4" w:rsidRDefault="002E37F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30.12.2015</w:t>
            </w:r>
          </w:p>
        </w:tc>
        <w:tc>
          <w:tcPr>
            <w:tcW w:w="2054" w:type="dxa"/>
          </w:tcPr>
          <w:p w:rsidR="002E37F4" w:rsidRDefault="002E37F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10.03.2016</w:t>
            </w:r>
          </w:p>
        </w:tc>
        <w:tc>
          <w:tcPr>
            <w:tcW w:w="1624" w:type="dxa"/>
          </w:tcPr>
          <w:p w:rsidR="002E37F4" w:rsidRDefault="002E37F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43648,00</w:t>
            </w:r>
          </w:p>
        </w:tc>
      </w:tr>
      <w:tr w:rsidR="00794662" w:rsidRPr="00A62EFA" w:rsidTr="00794662">
        <w:tc>
          <w:tcPr>
            <w:tcW w:w="490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90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0120300006315000045</w:t>
            </w:r>
          </w:p>
        </w:tc>
        <w:tc>
          <w:tcPr>
            <w:tcW w:w="1815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47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03.03.2016</w:t>
            </w:r>
          </w:p>
        </w:tc>
        <w:tc>
          <w:tcPr>
            <w:tcW w:w="2054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05.05.2016</w:t>
            </w:r>
          </w:p>
        </w:tc>
        <w:tc>
          <w:tcPr>
            <w:tcW w:w="1624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181167,57</w:t>
            </w:r>
          </w:p>
        </w:tc>
      </w:tr>
      <w:tr w:rsidR="00794662" w:rsidRPr="00A62EFA" w:rsidTr="00794662">
        <w:tc>
          <w:tcPr>
            <w:tcW w:w="490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90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0120300006315000046</w:t>
            </w:r>
          </w:p>
        </w:tc>
        <w:tc>
          <w:tcPr>
            <w:tcW w:w="1815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47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25.02.2016</w:t>
            </w:r>
          </w:p>
        </w:tc>
        <w:tc>
          <w:tcPr>
            <w:tcW w:w="2054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05.05.2016</w:t>
            </w:r>
          </w:p>
        </w:tc>
        <w:tc>
          <w:tcPr>
            <w:tcW w:w="1624" w:type="dxa"/>
          </w:tcPr>
          <w:p w:rsidR="00794662" w:rsidRDefault="00E6655C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  <w:r w:rsidR="00794662">
              <w:rPr>
                <w:rFonts w:ascii="Times New Roman" w:eastAsia="Times New Roman" w:hAnsi="Times New Roman" w:cs="Times New Roman"/>
              </w:rPr>
              <w:t>254,59</w:t>
            </w:r>
          </w:p>
        </w:tc>
      </w:tr>
      <w:tr w:rsidR="00794662" w:rsidRPr="00A62EFA" w:rsidTr="00794662">
        <w:tc>
          <w:tcPr>
            <w:tcW w:w="490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90" w:type="dxa"/>
          </w:tcPr>
          <w:p w:rsidR="00794662" w:rsidRDefault="00794662" w:rsidP="00794662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0120300006315000044</w:t>
            </w:r>
          </w:p>
        </w:tc>
        <w:tc>
          <w:tcPr>
            <w:tcW w:w="1815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47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25.02.2016</w:t>
            </w:r>
          </w:p>
        </w:tc>
        <w:tc>
          <w:tcPr>
            <w:tcW w:w="2054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05.05.2016</w:t>
            </w:r>
          </w:p>
        </w:tc>
        <w:tc>
          <w:tcPr>
            <w:tcW w:w="1624" w:type="dxa"/>
          </w:tcPr>
          <w:p w:rsidR="00794662" w:rsidRDefault="00794662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60328,80</w:t>
            </w:r>
          </w:p>
        </w:tc>
      </w:tr>
      <w:tr w:rsidR="004D7424" w:rsidRPr="00A62EFA" w:rsidTr="00794662">
        <w:tc>
          <w:tcPr>
            <w:tcW w:w="490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90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0120300006315000041</w:t>
            </w:r>
          </w:p>
        </w:tc>
        <w:tc>
          <w:tcPr>
            <w:tcW w:w="1815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47" w:type="dxa"/>
          </w:tcPr>
          <w:p w:rsidR="004D7424" w:rsidRDefault="004D7424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03.03.2016</w:t>
            </w:r>
          </w:p>
        </w:tc>
        <w:tc>
          <w:tcPr>
            <w:tcW w:w="2054" w:type="dxa"/>
          </w:tcPr>
          <w:p w:rsidR="004D7424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05.05.2016</w:t>
            </w:r>
          </w:p>
        </w:tc>
        <w:tc>
          <w:tcPr>
            <w:tcW w:w="1624" w:type="dxa"/>
          </w:tcPr>
          <w:p w:rsidR="004D7424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19203,75</w:t>
            </w:r>
          </w:p>
        </w:tc>
      </w:tr>
      <w:tr w:rsidR="006E4230" w:rsidRPr="00A62EFA" w:rsidTr="00794662">
        <w:tc>
          <w:tcPr>
            <w:tcW w:w="490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90" w:type="dxa"/>
          </w:tcPr>
          <w:p w:rsidR="006E4230" w:rsidRDefault="006E4230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0120300006315000040</w:t>
            </w:r>
          </w:p>
        </w:tc>
        <w:tc>
          <w:tcPr>
            <w:tcW w:w="1815" w:type="dxa"/>
          </w:tcPr>
          <w:p w:rsidR="006E4230" w:rsidRDefault="006E4230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17.11.2015</w:t>
            </w:r>
          </w:p>
        </w:tc>
        <w:tc>
          <w:tcPr>
            <w:tcW w:w="1947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17.02.2016</w:t>
            </w:r>
          </w:p>
        </w:tc>
        <w:tc>
          <w:tcPr>
            <w:tcW w:w="2054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05.05.2016</w:t>
            </w:r>
          </w:p>
        </w:tc>
        <w:tc>
          <w:tcPr>
            <w:tcW w:w="1624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30436,14</w:t>
            </w:r>
          </w:p>
        </w:tc>
      </w:tr>
      <w:tr w:rsidR="006E4230" w:rsidRPr="00A62EFA" w:rsidTr="00794662">
        <w:tc>
          <w:tcPr>
            <w:tcW w:w="490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90" w:type="dxa"/>
          </w:tcPr>
          <w:p w:rsidR="006E4230" w:rsidRDefault="006E4230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0120300006315000014</w:t>
            </w:r>
          </w:p>
        </w:tc>
        <w:tc>
          <w:tcPr>
            <w:tcW w:w="1815" w:type="dxa"/>
          </w:tcPr>
          <w:p w:rsidR="006E4230" w:rsidRDefault="006E4230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04.08.2015</w:t>
            </w:r>
          </w:p>
        </w:tc>
        <w:tc>
          <w:tcPr>
            <w:tcW w:w="1947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23.12.2015</w:t>
            </w:r>
          </w:p>
        </w:tc>
        <w:tc>
          <w:tcPr>
            <w:tcW w:w="2054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12.05.2016</w:t>
            </w:r>
          </w:p>
        </w:tc>
        <w:tc>
          <w:tcPr>
            <w:tcW w:w="1624" w:type="dxa"/>
          </w:tcPr>
          <w:p w:rsidR="006E4230" w:rsidRDefault="006E4230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103200,00</w:t>
            </w:r>
          </w:p>
        </w:tc>
      </w:tr>
      <w:tr w:rsidR="00E6655C" w:rsidRPr="00A62EFA" w:rsidTr="00794662">
        <w:tc>
          <w:tcPr>
            <w:tcW w:w="490" w:type="dxa"/>
          </w:tcPr>
          <w:p w:rsidR="00E6655C" w:rsidRDefault="00E6655C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</w:tcPr>
          <w:p w:rsidR="00E6655C" w:rsidRDefault="00E6655C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E6655C" w:rsidRDefault="00E6655C" w:rsidP="006C7CC6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E6655C" w:rsidRDefault="00E6655C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</w:tcPr>
          <w:p w:rsidR="00E6655C" w:rsidRDefault="00E6655C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</w:tcPr>
          <w:p w:rsidR="00E6655C" w:rsidRDefault="00E6655C" w:rsidP="004D7424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3681421,54</w:t>
            </w:r>
          </w:p>
        </w:tc>
      </w:tr>
    </w:tbl>
    <w:p w:rsidR="009529F6" w:rsidRDefault="009529F6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E83" w:rsidRPr="00E85D5A" w:rsidRDefault="006B6E83" w:rsidP="00E85D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85D5A">
        <w:rPr>
          <w:rFonts w:ascii="Times New Roman" w:hAnsi="Times New Roman" w:cs="Times New Roman"/>
          <w:b w:val="0"/>
          <w:sz w:val="28"/>
          <w:szCs w:val="28"/>
        </w:rPr>
        <w:t xml:space="preserve">За проверяемый период на сайте закупок </w:t>
      </w:r>
      <w:r w:rsidR="00E85D5A">
        <w:rPr>
          <w:rFonts w:ascii="Times New Roman" w:hAnsi="Times New Roman" w:cs="Times New Roman"/>
          <w:b w:val="0"/>
          <w:sz w:val="28"/>
          <w:szCs w:val="28"/>
        </w:rPr>
        <w:t>не размещены</w:t>
      </w:r>
      <w:r w:rsidRPr="00E85D5A">
        <w:rPr>
          <w:rFonts w:ascii="Times New Roman" w:hAnsi="Times New Roman" w:cs="Times New Roman"/>
          <w:b w:val="0"/>
          <w:sz w:val="28"/>
          <w:szCs w:val="28"/>
        </w:rPr>
        <w:t xml:space="preserve"> отчеты об исполнении контракта, что является нарушением части 9 статьи 94 Федерального закона  44-ФЗ и Постановления правительства РФ №1093 от 28.11.2013г. «О порядке подготовки и размещения в единой информационной системе в сфере закупок отчета об исполнении</w:t>
      </w:r>
      <w:r w:rsidR="00E85D5A" w:rsidRPr="00E85D5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</w:t>
      </w:r>
      <w:r w:rsidR="00C95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D5A" w:rsidRPr="00E85D5A">
        <w:rPr>
          <w:rFonts w:ascii="Times New Roman" w:hAnsi="Times New Roman" w:cs="Times New Roman"/>
          <w:b w:val="0"/>
          <w:sz w:val="28"/>
          <w:szCs w:val="28"/>
        </w:rPr>
        <w:t>(муниципального)</w:t>
      </w:r>
      <w:r w:rsidR="00C95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D5A" w:rsidRPr="00E85D5A">
        <w:rPr>
          <w:rFonts w:ascii="Times New Roman" w:hAnsi="Times New Roman" w:cs="Times New Roman"/>
          <w:b w:val="0"/>
          <w:sz w:val="28"/>
          <w:szCs w:val="28"/>
        </w:rPr>
        <w:t>контракта и (или) о результатах отдельного этапа его исполнения».</w:t>
      </w:r>
      <w:r w:rsidRPr="00E85D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2403A2" w:rsidRPr="00794662" w:rsidRDefault="00724FD1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466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03A2" w:rsidRPr="00794662">
        <w:rPr>
          <w:rFonts w:ascii="Times New Roman" w:eastAsia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</w:t>
      </w:r>
      <w:r w:rsidR="0023354E" w:rsidRPr="007946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403A2" w:rsidRPr="00794662">
        <w:rPr>
          <w:rFonts w:ascii="Times New Roman" w:eastAsia="Times New Roman" w:hAnsi="Times New Roman" w:cs="Times New Roman"/>
          <w:sz w:val="28"/>
          <w:szCs w:val="28"/>
        </w:rPr>
        <w:t xml:space="preserve"> 145-ФЗ (далее – </w:t>
      </w:r>
      <w:r w:rsidR="00174D69" w:rsidRPr="00794662">
        <w:rPr>
          <w:rFonts w:ascii="Times New Roman" w:eastAsia="Times New Roman" w:hAnsi="Times New Roman" w:cs="Times New Roman"/>
          <w:sz w:val="28"/>
          <w:szCs w:val="28"/>
        </w:rPr>
        <w:t>БК</w:t>
      </w:r>
      <w:r w:rsidR="002403A2" w:rsidRPr="00794662">
        <w:rPr>
          <w:rFonts w:ascii="Times New Roman" w:eastAsia="Times New Roman" w:hAnsi="Times New Roman" w:cs="Times New Roman"/>
          <w:sz w:val="28"/>
          <w:szCs w:val="28"/>
        </w:rPr>
        <w:t xml:space="preserve">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="002403A2" w:rsidRPr="00794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:rsidR="002403A2" w:rsidRPr="00794662" w:rsidRDefault="002403A2" w:rsidP="00724FD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62">
        <w:rPr>
          <w:rFonts w:ascii="Times New Roman" w:eastAsia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</w:t>
      </w:r>
      <w:r w:rsidR="00B1169C" w:rsidRPr="007946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4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69C" w:rsidRPr="00794662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794662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Заказчиками в соответствии с пунктом 1 статьи 73 Бюджетного кодекса Российской Федерации (далее - БК РФ).</w:t>
      </w:r>
    </w:p>
    <w:p w:rsidR="005C2E1C" w:rsidRPr="00794662" w:rsidRDefault="002403A2" w:rsidP="0034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62">
        <w:rPr>
          <w:rFonts w:cs="Times New Roman"/>
          <w:sz w:val="28"/>
          <w:szCs w:val="28"/>
        </w:rPr>
        <w:tab/>
      </w:r>
      <w:r w:rsidR="00B1169C" w:rsidRPr="00794662">
        <w:rPr>
          <w:rFonts w:ascii="Times New Roman" w:hAnsi="Times New Roman" w:cs="Times New Roman"/>
          <w:sz w:val="28"/>
          <w:szCs w:val="28"/>
        </w:rPr>
        <w:t>В п</w:t>
      </w:r>
      <w:r w:rsidR="008E1B2E" w:rsidRPr="00794662">
        <w:rPr>
          <w:rFonts w:ascii="Times New Roman" w:hAnsi="Times New Roman" w:cs="Times New Roman"/>
          <w:sz w:val="28"/>
          <w:szCs w:val="28"/>
        </w:rPr>
        <w:t>роверяем</w:t>
      </w:r>
      <w:r w:rsidR="00B1169C" w:rsidRPr="00794662">
        <w:rPr>
          <w:rFonts w:ascii="Times New Roman" w:hAnsi="Times New Roman" w:cs="Times New Roman"/>
          <w:sz w:val="28"/>
          <w:szCs w:val="28"/>
        </w:rPr>
        <w:t>о</w:t>
      </w:r>
      <w:r w:rsidR="008E1B2E" w:rsidRPr="00794662">
        <w:rPr>
          <w:rFonts w:ascii="Times New Roman" w:hAnsi="Times New Roman" w:cs="Times New Roman"/>
          <w:sz w:val="28"/>
          <w:szCs w:val="28"/>
        </w:rPr>
        <w:t>м учреждени</w:t>
      </w:r>
      <w:r w:rsidR="00B1169C" w:rsidRPr="00794662">
        <w:rPr>
          <w:rFonts w:ascii="Times New Roman" w:hAnsi="Times New Roman" w:cs="Times New Roman"/>
          <w:sz w:val="28"/>
          <w:szCs w:val="28"/>
        </w:rPr>
        <w:t>и</w:t>
      </w:r>
      <w:r w:rsidRPr="00794662">
        <w:rPr>
          <w:rFonts w:ascii="Times New Roman" w:hAnsi="Times New Roman" w:cs="Times New Roman"/>
          <w:sz w:val="28"/>
          <w:szCs w:val="28"/>
        </w:rPr>
        <w:t xml:space="preserve">  реестр  закупок за 201</w:t>
      </w:r>
      <w:r w:rsidR="002E37F4" w:rsidRPr="00794662">
        <w:rPr>
          <w:rFonts w:ascii="Times New Roman" w:hAnsi="Times New Roman" w:cs="Times New Roman"/>
          <w:sz w:val="28"/>
          <w:szCs w:val="28"/>
        </w:rPr>
        <w:t>5</w:t>
      </w:r>
      <w:r w:rsidR="008E1B2E" w:rsidRPr="0079466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94662">
        <w:rPr>
          <w:rFonts w:ascii="Times New Roman" w:hAnsi="Times New Roman" w:cs="Times New Roman"/>
          <w:sz w:val="28"/>
          <w:szCs w:val="28"/>
        </w:rPr>
        <w:t>ве</w:t>
      </w:r>
      <w:r w:rsidR="00F42924" w:rsidRPr="00794662">
        <w:rPr>
          <w:rFonts w:ascii="Times New Roman" w:hAnsi="Times New Roman" w:cs="Times New Roman"/>
          <w:sz w:val="28"/>
          <w:szCs w:val="28"/>
        </w:rPr>
        <w:t>л</w:t>
      </w:r>
      <w:r w:rsidR="005F722E" w:rsidRPr="00794662">
        <w:rPr>
          <w:rFonts w:ascii="Times New Roman" w:hAnsi="Times New Roman" w:cs="Times New Roman"/>
          <w:sz w:val="28"/>
          <w:szCs w:val="28"/>
        </w:rPr>
        <w:t>ся</w:t>
      </w:r>
      <w:r w:rsidR="008E1B2E" w:rsidRPr="00794662">
        <w:rPr>
          <w:rFonts w:ascii="Times New Roman" w:hAnsi="Times New Roman" w:cs="Times New Roman"/>
          <w:sz w:val="28"/>
          <w:szCs w:val="28"/>
        </w:rPr>
        <w:t xml:space="preserve"> </w:t>
      </w:r>
      <w:r w:rsidR="00EF0C26" w:rsidRPr="00794662">
        <w:rPr>
          <w:rFonts w:ascii="Times New Roman" w:hAnsi="Times New Roman" w:cs="Times New Roman"/>
          <w:sz w:val="28"/>
          <w:szCs w:val="28"/>
        </w:rPr>
        <w:t xml:space="preserve">некорректно: </w:t>
      </w:r>
    </w:p>
    <w:p w:rsidR="005C2E1C" w:rsidRPr="00794662" w:rsidRDefault="005C2E1C" w:rsidP="0034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62">
        <w:rPr>
          <w:rFonts w:ascii="Times New Roman" w:hAnsi="Times New Roman" w:cs="Times New Roman"/>
          <w:sz w:val="28"/>
          <w:szCs w:val="28"/>
        </w:rPr>
        <w:t>-наименование поставщиков, подрядчиков и исполнителей услуг указано не полностью, отсутствуют сведения об их местонахождении;</w:t>
      </w:r>
    </w:p>
    <w:p w:rsidR="005C2E1C" w:rsidRPr="00794662" w:rsidRDefault="005C2E1C" w:rsidP="0034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662">
        <w:rPr>
          <w:rFonts w:ascii="Times New Roman" w:hAnsi="Times New Roman" w:cs="Times New Roman"/>
          <w:sz w:val="28"/>
          <w:szCs w:val="28"/>
        </w:rPr>
        <w:t>-цена закупки местами отсутствует или же указана неточно;</w:t>
      </w:r>
    </w:p>
    <w:p w:rsidR="001076AE" w:rsidRPr="000B2167" w:rsidRDefault="005C2E1C" w:rsidP="000B2167">
      <w:pPr>
        <w:pStyle w:val="ConsPlusNormal"/>
        <w:ind w:firstLine="540"/>
        <w:jc w:val="both"/>
      </w:pPr>
      <w:r w:rsidRPr="00794662">
        <w:rPr>
          <w:rFonts w:ascii="Times New Roman" w:hAnsi="Times New Roman" w:cs="Times New Roman"/>
          <w:sz w:val="28"/>
          <w:szCs w:val="28"/>
        </w:rPr>
        <w:t>-  поставщик</w:t>
      </w:r>
      <w:r w:rsidR="00794662" w:rsidRPr="00794662">
        <w:rPr>
          <w:rFonts w:ascii="Times New Roman" w:hAnsi="Times New Roman" w:cs="Times New Roman"/>
          <w:sz w:val="28"/>
          <w:szCs w:val="28"/>
        </w:rPr>
        <w:t>и</w:t>
      </w:r>
      <w:r w:rsidRPr="00794662">
        <w:rPr>
          <w:rFonts w:ascii="Times New Roman" w:hAnsi="Times New Roman" w:cs="Times New Roman"/>
          <w:sz w:val="28"/>
          <w:szCs w:val="28"/>
        </w:rPr>
        <w:t>, подрядчик</w:t>
      </w:r>
      <w:r w:rsidR="00794662" w:rsidRPr="00794662">
        <w:rPr>
          <w:rFonts w:ascii="Times New Roman" w:hAnsi="Times New Roman" w:cs="Times New Roman"/>
          <w:sz w:val="28"/>
          <w:szCs w:val="28"/>
        </w:rPr>
        <w:t>и</w:t>
      </w:r>
      <w:r w:rsidRPr="00794662">
        <w:rPr>
          <w:rFonts w:ascii="Times New Roman" w:hAnsi="Times New Roman" w:cs="Times New Roman"/>
          <w:sz w:val="28"/>
          <w:szCs w:val="28"/>
        </w:rPr>
        <w:t xml:space="preserve"> и исполнител</w:t>
      </w:r>
      <w:r w:rsidR="00794662" w:rsidRPr="00794662">
        <w:rPr>
          <w:rFonts w:ascii="Times New Roman" w:hAnsi="Times New Roman" w:cs="Times New Roman"/>
          <w:sz w:val="28"/>
          <w:szCs w:val="28"/>
        </w:rPr>
        <w:t>и</w:t>
      </w:r>
      <w:r w:rsidRPr="0079466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F0C26" w:rsidRPr="00794662">
        <w:rPr>
          <w:rFonts w:ascii="Times New Roman" w:hAnsi="Times New Roman" w:cs="Times New Roman"/>
          <w:sz w:val="28"/>
          <w:szCs w:val="28"/>
        </w:rPr>
        <w:t>,</w:t>
      </w:r>
      <w:r w:rsidR="00794662" w:rsidRPr="00794662">
        <w:rPr>
          <w:rFonts w:ascii="Times New Roman" w:hAnsi="Times New Roman" w:cs="Times New Roman"/>
          <w:sz w:val="28"/>
          <w:szCs w:val="28"/>
        </w:rPr>
        <w:t xml:space="preserve"> в реестр договоров включены не в полном  объеме.</w:t>
      </w:r>
      <w:r w:rsidR="00794662">
        <w:rPr>
          <w:rFonts w:ascii="Times New Roman" w:hAnsi="Times New Roman" w:cs="Times New Roman"/>
          <w:sz w:val="28"/>
          <w:szCs w:val="28"/>
        </w:rPr>
        <w:t xml:space="preserve"> </w:t>
      </w:r>
      <w:r w:rsidR="00342A53" w:rsidRPr="00342A53">
        <w:t xml:space="preserve"> </w:t>
      </w:r>
    </w:p>
    <w:p w:rsidR="0049418D" w:rsidRPr="00C7374C" w:rsidRDefault="00BB65B6" w:rsidP="002403A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4C">
        <w:rPr>
          <w:rFonts w:ascii="Times New Roman" w:hAnsi="Times New Roman" w:cs="Times New Roman"/>
          <w:b/>
          <w:sz w:val="28"/>
          <w:szCs w:val="28"/>
        </w:rPr>
        <w:t>5</w:t>
      </w:r>
      <w:r w:rsidR="0049418D" w:rsidRPr="00C7374C">
        <w:rPr>
          <w:rFonts w:ascii="Times New Roman" w:hAnsi="Times New Roman" w:cs="Times New Roman"/>
          <w:b/>
          <w:sz w:val="28"/>
          <w:szCs w:val="28"/>
        </w:rPr>
        <w:t>.Проверка соответствия поставленного товара, выполненной работы (ее результата) или оказанной услуги условиям контракта</w:t>
      </w:r>
      <w:r w:rsidR="00D27301" w:rsidRPr="00C7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F64" w:rsidRPr="00C7374C">
        <w:rPr>
          <w:rFonts w:ascii="Times New Roman" w:hAnsi="Times New Roman" w:cs="Times New Roman"/>
          <w:b/>
          <w:sz w:val="28"/>
          <w:szCs w:val="28"/>
        </w:rPr>
        <w:t>(договора)</w:t>
      </w:r>
      <w:r w:rsidR="0049418D" w:rsidRPr="00C7374C">
        <w:rPr>
          <w:rFonts w:ascii="Times New Roman" w:hAnsi="Times New Roman" w:cs="Times New Roman"/>
          <w:b/>
          <w:sz w:val="28"/>
          <w:szCs w:val="28"/>
        </w:rPr>
        <w:t>.</w:t>
      </w:r>
    </w:p>
    <w:p w:rsidR="00E168C1" w:rsidRPr="00C7374C" w:rsidRDefault="007636FC" w:rsidP="008D440D">
      <w:pPr>
        <w:pStyle w:val="ConsPlusNormal"/>
        <w:ind w:firstLine="540"/>
        <w:jc w:val="both"/>
      </w:pPr>
      <w:r w:rsidRPr="00C7374C">
        <w:rPr>
          <w:rFonts w:ascii="Times New Roman" w:hAnsi="Times New Roman" w:cs="Times New Roman"/>
          <w:sz w:val="28"/>
          <w:szCs w:val="28"/>
        </w:rPr>
        <w:t xml:space="preserve">При выборочной </w:t>
      </w:r>
      <w:r w:rsidR="00B9466F" w:rsidRPr="00C7374C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C7374C">
        <w:rPr>
          <w:rFonts w:ascii="Times New Roman" w:hAnsi="Times New Roman" w:cs="Times New Roman"/>
          <w:sz w:val="28"/>
          <w:szCs w:val="28"/>
        </w:rPr>
        <w:t>выявлено что товары, оказанные услуги, выполненные работы соответствуют заключенным контрактам (договорам</w:t>
      </w:r>
      <w:r w:rsidR="008D440D" w:rsidRPr="00C7374C">
        <w:rPr>
          <w:rFonts w:ascii="Times New Roman" w:hAnsi="Times New Roman" w:cs="Times New Roman"/>
          <w:sz w:val="28"/>
          <w:szCs w:val="28"/>
        </w:rPr>
        <w:t xml:space="preserve">), </w:t>
      </w:r>
      <w:r w:rsidR="008D440D" w:rsidRPr="00C7374C">
        <w:rPr>
          <w:rFonts w:ascii="Times New Roman" w:hAnsi="Times New Roman" w:cs="Times New Roman"/>
          <w:sz w:val="28"/>
          <w:szCs w:val="28"/>
        </w:rPr>
        <w:lastRenderedPageBreak/>
        <w:t>нарушений по данному вопросу не выявлено.</w:t>
      </w:r>
    </w:p>
    <w:p w:rsidR="00EF387E" w:rsidRDefault="00EF387E" w:rsidP="006C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7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двух муниципальных контрактов</w:t>
      </w:r>
      <w:r w:rsidR="00213673">
        <w:rPr>
          <w:rFonts w:ascii="Times New Roman" w:hAnsi="Times New Roman" w:cs="Times New Roman"/>
          <w:sz w:val="28"/>
          <w:szCs w:val="28"/>
        </w:rPr>
        <w:t xml:space="preserve"> заключенных с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№ 0120300006315000039</w:t>
      </w:r>
      <w:r w:rsidR="006C5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17.11.2015г.</w:t>
      </w:r>
      <w:r w:rsidR="006C56F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E7FEC">
        <w:rPr>
          <w:rFonts w:ascii="Times New Roman" w:hAnsi="Times New Roman" w:cs="Times New Roman"/>
          <w:sz w:val="28"/>
          <w:szCs w:val="28"/>
        </w:rPr>
        <w:t>52719,75</w:t>
      </w:r>
      <w:r w:rsidR="006C56F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DE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0120300006315000046 от 17.11.2015г.</w:t>
      </w:r>
      <w:r w:rsidR="006C56F0">
        <w:rPr>
          <w:rFonts w:ascii="Times New Roman" w:hAnsi="Times New Roman" w:cs="Times New Roman"/>
          <w:sz w:val="28"/>
          <w:szCs w:val="28"/>
        </w:rPr>
        <w:t xml:space="preserve"> на сумму 182254,59 рублей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</w:t>
      </w:r>
      <w:r w:rsidR="006C5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FEC">
        <w:rPr>
          <w:rFonts w:ascii="Times New Roman" w:hAnsi="Times New Roman" w:cs="Times New Roman"/>
          <w:sz w:val="28"/>
          <w:szCs w:val="28"/>
        </w:rPr>
        <w:t>На основании Письма от 21.10.2014г. №АЦ/42516/14</w:t>
      </w:r>
      <w:r w:rsidR="006C7CC6">
        <w:rPr>
          <w:rFonts w:ascii="Times New Roman" w:hAnsi="Times New Roman" w:cs="Times New Roman"/>
          <w:sz w:val="28"/>
          <w:szCs w:val="28"/>
        </w:rPr>
        <w:t xml:space="preserve"> </w:t>
      </w:r>
      <w:r w:rsidR="00DE7FEC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6C7CC6">
        <w:rPr>
          <w:rFonts w:ascii="Times New Roman" w:hAnsi="Times New Roman" w:cs="Times New Roman"/>
          <w:sz w:val="28"/>
          <w:szCs w:val="28"/>
        </w:rPr>
        <w:t>«О направлении информации о включении в контракт условий об уплате неустойки, а также об уменьшении суммы, подлежащей уплате физическому лицу в случае заключения с ним контракта, на размер налоговых платежей» в контракт должно быть включено обязательное условие об уменьшении суммы, подлежащей уплате физическому лицу, на размер налоговых платежей</w:t>
      </w:r>
      <w:proofErr w:type="gramEnd"/>
      <w:r w:rsidR="006C7C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7CC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6C7CC6">
        <w:rPr>
          <w:rFonts w:ascii="Times New Roman" w:hAnsi="Times New Roman" w:cs="Times New Roman"/>
          <w:sz w:val="28"/>
          <w:szCs w:val="28"/>
        </w:rPr>
        <w:t xml:space="preserve"> с оплатой контракта.</w:t>
      </w:r>
    </w:p>
    <w:p w:rsidR="006C7CC6" w:rsidRDefault="006C7CC6" w:rsidP="006C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44-ФЗ не предусмотрено изменение заказчиком положений проекта контракта по истечении срока для внесения</w:t>
      </w:r>
      <w:r w:rsidR="007D1407">
        <w:rPr>
          <w:rFonts w:ascii="Times New Roman" w:hAnsi="Times New Roman" w:cs="Times New Roman"/>
          <w:sz w:val="28"/>
          <w:szCs w:val="28"/>
        </w:rPr>
        <w:t xml:space="preserve"> изменений в извещение, документацию о проведении закупок, размер неустойки</w:t>
      </w:r>
      <w:r w:rsidR="00213673">
        <w:rPr>
          <w:rFonts w:ascii="Times New Roman" w:hAnsi="Times New Roman" w:cs="Times New Roman"/>
          <w:sz w:val="28"/>
          <w:szCs w:val="28"/>
        </w:rPr>
        <w:t xml:space="preserve"> </w:t>
      </w:r>
      <w:r w:rsidR="007D1407">
        <w:rPr>
          <w:rFonts w:ascii="Times New Roman" w:hAnsi="Times New Roman" w:cs="Times New Roman"/>
          <w:sz w:val="28"/>
          <w:szCs w:val="28"/>
        </w:rPr>
        <w:t>(штрафа, пени), а также условие об уменьшении суммы, подлежащей уплате физическому лицу в случае заключения с ним контракта, на размер налоговых платежей, связанных с уплатой контракта, подлежат включению заказчиком непосредственно в проект контракта, прилагаемый к документации</w:t>
      </w:r>
      <w:proofErr w:type="gramEnd"/>
      <w:r w:rsidR="007D1407">
        <w:rPr>
          <w:rFonts w:ascii="Times New Roman" w:hAnsi="Times New Roman" w:cs="Times New Roman"/>
          <w:sz w:val="28"/>
          <w:szCs w:val="28"/>
        </w:rPr>
        <w:t xml:space="preserve"> о закупке, а при проведении запроса котировок</w:t>
      </w:r>
      <w:r w:rsidR="005E181D">
        <w:rPr>
          <w:rFonts w:ascii="Times New Roman" w:hAnsi="Times New Roman" w:cs="Times New Roman"/>
          <w:sz w:val="28"/>
          <w:szCs w:val="28"/>
        </w:rPr>
        <w:t xml:space="preserve"> </w:t>
      </w:r>
      <w:r w:rsidR="007D1407">
        <w:rPr>
          <w:rFonts w:ascii="Times New Roman" w:hAnsi="Times New Roman" w:cs="Times New Roman"/>
          <w:sz w:val="28"/>
          <w:szCs w:val="28"/>
        </w:rPr>
        <w:t>- к извещению о проведении запроса котировок.</w:t>
      </w:r>
    </w:p>
    <w:p w:rsidR="007D1407" w:rsidRPr="00EF387E" w:rsidRDefault="007D1407" w:rsidP="006C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извещениях о проведении запроса котировок</w:t>
      </w:r>
      <w:r w:rsidR="005E181D">
        <w:rPr>
          <w:rFonts w:ascii="Times New Roman" w:hAnsi="Times New Roman" w:cs="Times New Roman"/>
          <w:sz w:val="28"/>
          <w:szCs w:val="28"/>
        </w:rPr>
        <w:t xml:space="preserve"> и проектах контрактов к ним,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которых были заключены муниципальные контракты</w:t>
      </w:r>
      <w:r w:rsidR="005E181D">
        <w:rPr>
          <w:rFonts w:ascii="Times New Roman" w:hAnsi="Times New Roman" w:cs="Times New Roman"/>
          <w:sz w:val="28"/>
          <w:szCs w:val="28"/>
        </w:rPr>
        <w:t xml:space="preserve"> № 0120300006315000039 от 17.11.2015г. и № 0120300006315000046 от 17.11.2015г.</w:t>
      </w:r>
      <w:r w:rsidR="007F6E11">
        <w:rPr>
          <w:rFonts w:ascii="Times New Roman" w:hAnsi="Times New Roman" w:cs="Times New Roman"/>
          <w:sz w:val="28"/>
          <w:szCs w:val="28"/>
        </w:rPr>
        <w:t xml:space="preserve"> </w:t>
      </w:r>
      <w:r w:rsidR="005E181D">
        <w:rPr>
          <w:rFonts w:ascii="Times New Roman" w:hAnsi="Times New Roman" w:cs="Times New Roman"/>
          <w:sz w:val="28"/>
          <w:szCs w:val="28"/>
        </w:rPr>
        <w:t>условие об уменьшении суммы подлежащей уплате физическому лицу в случае заключения с ним контракта, на размер налоговых платежей, связанных с уплатой контракта отсутствует.</w:t>
      </w:r>
    </w:p>
    <w:p w:rsidR="002F0F09" w:rsidRPr="00BA30B0" w:rsidRDefault="00BB65B6" w:rsidP="00240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54FD">
        <w:rPr>
          <w:rFonts w:ascii="Times New Roman" w:hAnsi="Times New Roman" w:cs="Times New Roman"/>
          <w:b/>
          <w:sz w:val="28"/>
          <w:szCs w:val="28"/>
        </w:rPr>
        <w:t>6</w:t>
      </w:r>
      <w:r w:rsidR="0049418D" w:rsidRPr="00C354FD">
        <w:rPr>
          <w:rFonts w:ascii="Times New Roman" w:hAnsi="Times New Roman" w:cs="Times New Roman"/>
          <w:b/>
          <w:sz w:val="28"/>
          <w:szCs w:val="28"/>
        </w:rPr>
        <w:t>.Проверка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806232" w:rsidRPr="007F6E11" w:rsidRDefault="0080623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11"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 w:rsidR="00005A2E" w:rsidRPr="007F6E11">
        <w:rPr>
          <w:rFonts w:ascii="Times New Roman" w:eastAsia="Times New Roman" w:hAnsi="Times New Roman" w:cs="Times New Roman"/>
          <w:sz w:val="28"/>
          <w:szCs w:val="28"/>
        </w:rPr>
        <w:t xml:space="preserve">выборочной </w:t>
      </w:r>
      <w:r w:rsidRPr="007F6E11">
        <w:rPr>
          <w:rFonts w:ascii="Times New Roman" w:eastAsia="Times New Roman" w:hAnsi="Times New Roman" w:cs="Times New Roman"/>
          <w:sz w:val="28"/>
          <w:szCs w:val="28"/>
        </w:rPr>
        <w:t xml:space="preserve">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="00D82AFE" w:rsidRPr="007F6E11">
        <w:rPr>
          <w:rFonts w:ascii="Times New Roman" w:eastAsia="Times New Roman" w:hAnsi="Times New Roman" w:cs="Times New Roman"/>
          <w:sz w:val="28"/>
          <w:szCs w:val="28"/>
        </w:rPr>
        <w:t>выявлено, что за проверяемый период  приобретенные товары, оказанные услуги, выполненные работы своевременно и в полном объеме приняты к учету</w:t>
      </w:r>
      <w:r w:rsidR="007F6E11" w:rsidRPr="007F6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DC" w:rsidRPr="00BA30B0" w:rsidRDefault="00D82AFE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6E11">
        <w:rPr>
          <w:rFonts w:ascii="Times New Roman" w:hAnsi="Times New Roman" w:cs="Times New Roman"/>
          <w:sz w:val="28"/>
          <w:szCs w:val="28"/>
        </w:rPr>
        <w:t xml:space="preserve">    </w:t>
      </w:r>
      <w:r w:rsidR="006B3CDC" w:rsidRPr="007F6E11">
        <w:rPr>
          <w:rFonts w:ascii="Times New Roman" w:hAnsi="Times New Roman" w:cs="Times New Roman"/>
          <w:sz w:val="28"/>
          <w:szCs w:val="28"/>
        </w:rPr>
        <w:t xml:space="preserve">    </w:t>
      </w:r>
      <w:r w:rsidRPr="007F6E11">
        <w:rPr>
          <w:rFonts w:ascii="Times New Roman" w:hAnsi="Times New Roman" w:cs="Times New Roman"/>
          <w:sz w:val="28"/>
          <w:szCs w:val="28"/>
        </w:rPr>
        <w:t>Перечисление денежных средств в уплату за приобретенные товары, работы и услуги осуществлялись на основании контрактов</w:t>
      </w:r>
      <w:r w:rsidR="006B3CDC" w:rsidRPr="007F6E11">
        <w:rPr>
          <w:rFonts w:ascii="Times New Roman" w:hAnsi="Times New Roman" w:cs="Times New Roman"/>
          <w:sz w:val="28"/>
          <w:szCs w:val="28"/>
        </w:rPr>
        <w:t xml:space="preserve"> </w:t>
      </w:r>
      <w:r w:rsidRPr="007F6E11">
        <w:rPr>
          <w:rFonts w:ascii="Times New Roman" w:hAnsi="Times New Roman" w:cs="Times New Roman"/>
          <w:sz w:val="28"/>
          <w:szCs w:val="28"/>
        </w:rPr>
        <w:t>(договоров), счетов-фактур, актов выполненных работ</w:t>
      </w:r>
      <w:r w:rsidR="006B3CDC" w:rsidRPr="007F6E11">
        <w:rPr>
          <w:rFonts w:ascii="Times New Roman" w:hAnsi="Times New Roman" w:cs="Times New Roman"/>
          <w:sz w:val="28"/>
          <w:szCs w:val="28"/>
        </w:rPr>
        <w:t xml:space="preserve"> (оказанных услуг), товарных накладных, предоставляемых поставщиками (исполнителями, подрядчиками).</w:t>
      </w:r>
      <w:r w:rsidR="006B3CDC" w:rsidRPr="00BA30B0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2403A2" w:rsidRPr="007F6E11" w:rsidRDefault="00BB65B6" w:rsidP="00A2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11">
        <w:rPr>
          <w:rFonts w:ascii="Times New Roman" w:hAnsi="Times New Roman" w:cs="Times New Roman"/>
          <w:b/>
          <w:sz w:val="28"/>
          <w:szCs w:val="28"/>
        </w:rPr>
        <w:t>7</w:t>
      </w:r>
      <w:r w:rsidR="0049418D" w:rsidRPr="007F6E11">
        <w:rPr>
          <w:rFonts w:ascii="Times New Roman" w:hAnsi="Times New Roman" w:cs="Times New Roman"/>
          <w:b/>
          <w:sz w:val="28"/>
          <w:szCs w:val="28"/>
        </w:rPr>
        <w:t>.Проверка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403A2" w:rsidRPr="007F6E11" w:rsidRDefault="002403A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11">
        <w:rPr>
          <w:rFonts w:ascii="Times New Roman" w:eastAsia="Times New Roman" w:hAnsi="Times New Roman" w:cs="Times New Roman"/>
          <w:sz w:val="28"/>
          <w:szCs w:val="28"/>
        </w:rPr>
        <w:t>При  проверке 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2F0F09" w:rsidRPr="00BA30B0" w:rsidRDefault="002F0F09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0A31" w:rsidRPr="003C2AF7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AF7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="000311ED" w:rsidRPr="003C2AF7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3C2AF7">
        <w:rPr>
          <w:rFonts w:ascii="Times New Roman" w:hAnsi="Times New Roman" w:cs="Times New Roman"/>
          <w:b/>
          <w:sz w:val="28"/>
          <w:szCs w:val="28"/>
        </w:rPr>
        <w:t>изложенного и руководствуясь</w:t>
      </w:r>
      <w:r w:rsidR="00780A31" w:rsidRPr="003C2AF7">
        <w:rPr>
          <w:rFonts w:ascii="Times New Roman" w:hAnsi="Times New Roman" w:cs="Times New Roman"/>
          <w:sz w:val="28"/>
          <w:szCs w:val="28"/>
        </w:rPr>
        <w:t>:</w:t>
      </w:r>
    </w:p>
    <w:p w:rsidR="00780A31" w:rsidRPr="003C2AF7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A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0A31" w:rsidRPr="003C2AF7">
        <w:rPr>
          <w:rFonts w:ascii="Times New Roman" w:hAnsi="Times New Roman" w:cs="Times New Roman"/>
          <w:sz w:val="28"/>
          <w:szCs w:val="28"/>
        </w:rPr>
        <w:t>-</w:t>
      </w:r>
      <w:r w:rsidRPr="003C2AF7">
        <w:rPr>
          <w:rFonts w:ascii="Times New Roman" w:hAnsi="Times New Roman" w:cs="Times New Roman"/>
          <w:sz w:val="28"/>
          <w:szCs w:val="28"/>
        </w:rPr>
        <w:t>статьей 99  Федерального закона от 05.04.2013 года № 44-ФЗ «О контрактной системе в сфере закупок товаров, работ, услуг для обеспечения госуд</w:t>
      </w:r>
      <w:r w:rsidR="00780A31" w:rsidRPr="003C2AF7">
        <w:rPr>
          <w:rFonts w:ascii="Times New Roman" w:hAnsi="Times New Roman" w:cs="Times New Roman"/>
          <w:sz w:val="28"/>
          <w:szCs w:val="28"/>
        </w:rPr>
        <w:t>арственных и муниципальных нужд;</w:t>
      </w:r>
    </w:p>
    <w:p w:rsidR="00780A31" w:rsidRPr="003C2AF7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2AF7">
        <w:rPr>
          <w:rFonts w:ascii="Times New Roman" w:hAnsi="Times New Roman" w:cs="Times New Roman"/>
          <w:sz w:val="28"/>
          <w:szCs w:val="28"/>
        </w:rPr>
        <w:t xml:space="preserve"> </w:t>
      </w:r>
      <w:r w:rsidR="00780A31" w:rsidRPr="003C2AF7">
        <w:rPr>
          <w:rFonts w:ascii="Times New Roman" w:hAnsi="Times New Roman" w:cs="Times New Roman"/>
          <w:sz w:val="28"/>
          <w:szCs w:val="28"/>
        </w:rPr>
        <w:t>-</w:t>
      </w:r>
      <w:r w:rsidRPr="003C2A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3C2AF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C2AF7">
        <w:rPr>
          <w:rFonts w:ascii="Times New Roman" w:hAnsi="Times New Roman" w:cs="Times New Roman"/>
          <w:sz w:val="28"/>
          <w:szCs w:val="28"/>
        </w:rPr>
        <w:t xml:space="preserve"> муниципального района №272 от 28.05.2014 года «Об утверждении Порядка осуществления внутреннего муниципального </w:t>
      </w:r>
      <w:r w:rsidR="00013C0B" w:rsidRPr="003C2AF7">
        <w:rPr>
          <w:rFonts w:ascii="Times New Roman" w:hAnsi="Times New Roman" w:cs="Times New Roman"/>
          <w:sz w:val="28"/>
          <w:szCs w:val="28"/>
        </w:rPr>
        <w:t xml:space="preserve">финансового контроля отделом финансового контроля администрации </w:t>
      </w:r>
      <w:proofErr w:type="spellStart"/>
      <w:r w:rsidR="00013C0B" w:rsidRPr="003C2AF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3C0B" w:rsidRPr="003C2AF7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="00774E46" w:rsidRPr="003C2AF7">
        <w:rPr>
          <w:rFonts w:ascii="Times New Roman" w:hAnsi="Times New Roman" w:cs="Times New Roman"/>
          <w:sz w:val="28"/>
          <w:szCs w:val="28"/>
        </w:rPr>
        <w:t xml:space="preserve"> </w:t>
      </w:r>
      <w:r w:rsidR="00E435E4" w:rsidRPr="003C2AF7"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="00780A31" w:rsidRPr="003C2AF7">
        <w:rPr>
          <w:rFonts w:ascii="Times New Roman" w:hAnsi="Times New Roman" w:cs="Times New Roman"/>
          <w:sz w:val="28"/>
          <w:szCs w:val="28"/>
        </w:rPr>
        <w:t>;</w:t>
      </w:r>
    </w:p>
    <w:p w:rsidR="00013C0B" w:rsidRPr="007F6E11" w:rsidRDefault="00DB4C2E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6E11">
        <w:rPr>
          <w:rFonts w:ascii="Times New Roman" w:hAnsi="Times New Roman" w:cs="Times New Roman"/>
          <w:sz w:val="28"/>
          <w:szCs w:val="28"/>
        </w:rPr>
        <w:t xml:space="preserve">     </w:t>
      </w:r>
      <w:r w:rsidR="00B4181B" w:rsidRPr="007F6E11">
        <w:rPr>
          <w:rFonts w:ascii="Times New Roman" w:hAnsi="Times New Roman" w:cs="Times New Roman"/>
          <w:sz w:val="28"/>
          <w:szCs w:val="28"/>
        </w:rPr>
        <w:t xml:space="preserve">    </w:t>
      </w:r>
      <w:r w:rsidR="003D259E" w:rsidRPr="007F6E11">
        <w:rPr>
          <w:rFonts w:ascii="Times New Roman" w:hAnsi="Times New Roman" w:cs="Times New Roman"/>
          <w:sz w:val="28"/>
          <w:szCs w:val="28"/>
        </w:rPr>
        <w:t>1</w:t>
      </w:r>
      <w:r w:rsidR="005508BB" w:rsidRPr="007F6E11">
        <w:rPr>
          <w:rFonts w:ascii="Times New Roman" w:hAnsi="Times New Roman" w:cs="Times New Roman"/>
          <w:sz w:val="28"/>
          <w:szCs w:val="28"/>
        </w:rPr>
        <w:t>.</w:t>
      </w:r>
      <w:r w:rsidR="00013C0B" w:rsidRPr="007F6E11">
        <w:rPr>
          <w:rFonts w:ascii="Times New Roman" w:hAnsi="Times New Roman" w:cs="Times New Roman"/>
          <w:sz w:val="28"/>
          <w:szCs w:val="28"/>
        </w:rPr>
        <w:t xml:space="preserve"> </w:t>
      </w:r>
      <w:r w:rsidR="00B9466F" w:rsidRPr="007F6E11">
        <w:rPr>
          <w:rFonts w:ascii="Times New Roman" w:hAnsi="Times New Roman" w:cs="Times New Roman"/>
          <w:sz w:val="28"/>
          <w:szCs w:val="28"/>
        </w:rPr>
        <w:t>При планировании закупок на 201</w:t>
      </w:r>
      <w:r w:rsidR="001C663F">
        <w:rPr>
          <w:rFonts w:ascii="Times New Roman" w:hAnsi="Times New Roman" w:cs="Times New Roman"/>
          <w:sz w:val="28"/>
          <w:szCs w:val="28"/>
        </w:rPr>
        <w:t>5</w:t>
      </w:r>
      <w:r w:rsidR="00B9466F" w:rsidRPr="007F6E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61779" w:rsidRPr="007F6E11" w:rsidRDefault="005E7EA3" w:rsidP="00117F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6E11">
        <w:rPr>
          <w:rFonts w:ascii="Times New Roman" w:hAnsi="Times New Roman" w:cs="Times New Roman"/>
          <w:sz w:val="28"/>
          <w:szCs w:val="28"/>
        </w:rPr>
        <w:t>-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совокупный годовой объем закупок в плане-графике </w:t>
      </w:r>
      <w:r w:rsidRPr="007F6E11">
        <w:rPr>
          <w:rFonts w:ascii="Times New Roman" w:hAnsi="Times New Roman" w:cs="Times New Roman"/>
          <w:sz w:val="28"/>
          <w:szCs w:val="28"/>
        </w:rPr>
        <w:t>превышает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Pr="007F6E11">
        <w:rPr>
          <w:rFonts w:ascii="Times New Roman" w:hAnsi="Times New Roman" w:cs="Times New Roman"/>
          <w:sz w:val="28"/>
          <w:szCs w:val="28"/>
        </w:rPr>
        <w:t>е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7F6E11">
        <w:rPr>
          <w:rFonts w:ascii="Times New Roman" w:hAnsi="Times New Roman" w:cs="Times New Roman"/>
          <w:sz w:val="28"/>
          <w:szCs w:val="28"/>
        </w:rPr>
        <w:t>е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9466F" w:rsidRPr="007F6E11">
        <w:rPr>
          <w:rFonts w:ascii="Times New Roman" w:hAnsi="Times New Roman" w:cs="Times New Roman"/>
          <w:sz w:val="28"/>
          <w:szCs w:val="28"/>
        </w:rPr>
        <w:t xml:space="preserve"> </w:t>
      </w:r>
      <w:r w:rsidR="003C77C5" w:rsidRPr="007F6E11">
        <w:rPr>
          <w:rFonts w:ascii="Times New Roman" w:hAnsi="Times New Roman" w:cs="Times New Roman"/>
          <w:sz w:val="28"/>
          <w:szCs w:val="28"/>
        </w:rPr>
        <w:t>на 201</w:t>
      </w:r>
      <w:r w:rsidR="007F6E11">
        <w:rPr>
          <w:rFonts w:ascii="Times New Roman" w:hAnsi="Times New Roman" w:cs="Times New Roman"/>
          <w:sz w:val="28"/>
          <w:szCs w:val="28"/>
        </w:rPr>
        <w:t>5</w:t>
      </w:r>
      <w:r w:rsidR="003C77C5" w:rsidRPr="007F6E1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249" w:rsidRPr="007F6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6F" w:rsidRDefault="00C302F5" w:rsidP="0026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79" w:rsidRPr="0048255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5 пп.4а</w:t>
      </w:r>
      <w:r w:rsidR="00261779" w:rsidRPr="00482556">
        <w:rPr>
          <w:rFonts w:ascii="Times New Roman" w:hAnsi="Times New Roman" w:cs="Times New Roman"/>
          <w:sz w:val="28"/>
          <w:szCs w:val="28"/>
        </w:rPr>
        <w:t xml:space="preserve"> Особенностей утвержденных Приказом №182/7н. в части отсутствия </w:t>
      </w:r>
      <w:r w:rsidR="00482556" w:rsidRPr="00482556">
        <w:rPr>
          <w:rFonts w:ascii="Times New Roman" w:hAnsi="Times New Roman" w:cs="Times New Roman"/>
          <w:sz w:val="28"/>
          <w:szCs w:val="28"/>
        </w:rPr>
        <w:t>информации о планируемых  закупках в соответствии с</w:t>
      </w:r>
      <w:r w:rsidR="00E8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4 части 1</w:t>
      </w:r>
      <w:r w:rsidR="00482556" w:rsidRPr="00482556"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 44-ФЗ</w:t>
      </w:r>
      <w:r w:rsidR="00BD3A8B" w:rsidRPr="00482556">
        <w:rPr>
          <w:rFonts w:ascii="Times New Roman" w:hAnsi="Times New Roman" w:cs="Times New Roman"/>
          <w:sz w:val="28"/>
          <w:szCs w:val="28"/>
        </w:rPr>
        <w:t>.</w:t>
      </w:r>
    </w:p>
    <w:p w:rsidR="00482556" w:rsidRPr="00482556" w:rsidRDefault="00482556" w:rsidP="0026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E8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 информация об исполнении контрактов на сайте закупок, в то время как соглашени</w:t>
      </w:r>
      <w:r w:rsidR="00CD4D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расторжение контрактов на основании части 8 статьи 95</w:t>
      </w:r>
      <w:r w:rsidR="00CD4D28">
        <w:rPr>
          <w:rFonts w:ascii="Times New Roman" w:hAnsi="Times New Roman" w:cs="Times New Roman"/>
          <w:sz w:val="28"/>
          <w:szCs w:val="28"/>
        </w:rPr>
        <w:t xml:space="preserve"> Федерального закона 44-ФЗ </w:t>
      </w:r>
      <w:r>
        <w:rPr>
          <w:rFonts w:ascii="Times New Roman" w:hAnsi="Times New Roman" w:cs="Times New Roman"/>
          <w:sz w:val="28"/>
          <w:szCs w:val="28"/>
        </w:rPr>
        <w:t>отсутству</w:t>
      </w:r>
      <w:r w:rsidR="00CD4D28">
        <w:rPr>
          <w:rFonts w:ascii="Times New Roman" w:hAnsi="Times New Roman" w:cs="Times New Roman"/>
          <w:sz w:val="28"/>
          <w:szCs w:val="28"/>
        </w:rPr>
        <w:t>ют.</w:t>
      </w:r>
    </w:p>
    <w:p w:rsidR="00545519" w:rsidRPr="00CD4D28" w:rsidRDefault="005E7EA3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4D28">
        <w:rPr>
          <w:rFonts w:ascii="Times New Roman" w:hAnsi="Times New Roman" w:cs="Times New Roman"/>
          <w:sz w:val="28"/>
          <w:szCs w:val="28"/>
        </w:rPr>
        <w:t xml:space="preserve">    </w:t>
      </w:r>
      <w:r w:rsidR="00CD4D28" w:rsidRPr="00CD4D28">
        <w:rPr>
          <w:rFonts w:ascii="Times New Roman" w:hAnsi="Times New Roman" w:cs="Times New Roman"/>
          <w:sz w:val="28"/>
          <w:szCs w:val="28"/>
        </w:rPr>
        <w:t>3</w:t>
      </w:r>
      <w:r w:rsidR="00545519" w:rsidRPr="00CD4D28">
        <w:rPr>
          <w:rFonts w:ascii="Times New Roman" w:hAnsi="Times New Roman" w:cs="Times New Roman"/>
          <w:sz w:val="28"/>
          <w:szCs w:val="28"/>
        </w:rPr>
        <w:t>. В нарушение части 2</w:t>
      </w:r>
      <w:r w:rsidR="00CD4D28" w:rsidRPr="00CD4D28">
        <w:rPr>
          <w:rFonts w:ascii="Times New Roman" w:hAnsi="Times New Roman" w:cs="Times New Roman"/>
          <w:sz w:val="28"/>
          <w:szCs w:val="28"/>
        </w:rPr>
        <w:t>,3</w:t>
      </w:r>
      <w:r w:rsidR="00545519" w:rsidRPr="00CD4D2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D4D28" w:rsidRPr="00CD4D28">
        <w:rPr>
          <w:rFonts w:ascii="Times New Roman" w:hAnsi="Times New Roman" w:cs="Times New Roman"/>
          <w:sz w:val="28"/>
          <w:szCs w:val="28"/>
        </w:rPr>
        <w:t>103</w:t>
      </w:r>
      <w:r w:rsidR="00545519" w:rsidRPr="00CD4D2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не  соблюдены</w:t>
      </w:r>
      <w:r w:rsidR="00E57A22" w:rsidRPr="00CD4D28">
        <w:rPr>
          <w:rFonts w:ascii="Times New Roman" w:hAnsi="Times New Roman" w:cs="Times New Roman"/>
          <w:sz w:val="28"/>
          <w:szCs w:val="28"/>
        </w:rPr>
        <w:t xml:space="preserve"> сроки размещения </w:t>
      </w:r>
      <w:r w:rsidR="00545519" w:rsidRPr="00CD4D28">
        <w:rPr>
          <w:rFonts w:ascii="Times New Roman" w:hAnsi="Times New Roman" w:cs="Times New Roman"/>
          <w:sz w:val="28"/>
          <w:szCs w:val="28"/>
        </w:rPr>
        <w:t xml:space="preserve"> </w:t>
      </w:r>
      <w:r w:rsidR="00CD4D28" w:rsidRPr="00CD4D28">
        <w:rPr>
          <w:rFonts w:ascii="Times New Roman" w:hAnsi="Times New Roman" w:cs="Times New Roman"/>
          <w:sz w:val="28"/>
          <w:szCs w:val="28"/>
        </w:rPr>
        <w:t>информации</w:t>
      </w:r>
      <w:r w:rsidR="00E57A22" w:rsidRPr="00CD4D28">
        <w:rPr>
          <w:rFonts w:ascii="Times New Roman" w:hAnsi="Times New Roman" w:cs="Times New Roman"/>
          <w:sz w:val="28"/>
          <w:szCs w:val="28"/>
        </w:rPr>
        <w:t>:</w:t>
      </w:r>
    </w:p>
    <w:p w:rsidR="00E57A22" w:rsidRPr="00CD4D28" w:rsidRDefault="00E57A22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4D28">
        <w:rPr>
          <w:rFonts w:ascii="Times New Roman" w:hAnsi="Times New Roman" w:cs="Times New Roman"/>
          <w:sz w:val="28"/>
          <w:szCs w:val="28"/>
        </w:rPr>
        <w:t xml:space="preserve">- </w:t>
      </w:r>
      <w:r w:rsidR="00CD4D28" w:rsidRPr="00CD4D28">
        <w:rPr>
          <w:rFonts w:ascii="Times New Roman" w:hAnsi="Times New Roman" w:cs="Times New Roman"/>
          <w:sz w:val="28"/>
          <w:szCs w:val="28"/>
        </w:rPr>
        <w:t>о заключении контракта</w:t>
      </w:r>
      <w:r w:rsidRPr="00CD4D2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D4D28" w:rsidRPr="00CD4D28">
        <w:rPr>
          <w:rFonts w:ascii="Times New Roman" w:hAnsi="Times New Roman" w:cs="Times New Roman"/>
          <w:sz w:val="28"/>
          <w:szCs w:val="28"/>
        </w:rPr>
        <w:t>20910949,77</w:t>
      </w:r>
      <w:r w:rsidR="00C65AC2" w:rsidRPr="00CD4D28">
        <w:rPr>
          <w:rFonts w:ascii="Times New Roman" w:hAnsi="Times New Roman" w:cs="Times New Roman"/>
          <w:sz w:val="28"/>
          <w:szCs w:val="28"/>
        </w:rPr>
        <w:t xml:space="preserve"> </w:t>
      </w:r>
      <w:r w:rsidR="00CD4D28" w:rsidRPr="00CD4D28">
        <w:rPr>
          <w:rFonts w:ascii="Times New Roman" w:hAnsi="Times New Roman" w:cs="Times New Roman"/>
          <w:sz w:val="28"/>
          <w:szCs w:val="28"/>
        </w:rPr>
        <w:t>рублей;</w:t>
      </w:r>
    </w:p>
    <w:p w:rsidR="00CD4D28" w:rsidRDefault="00CD4D28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4D28">
        <w:rPr>
          <w:rFonts w:ascii="Times New Roman" w:hAnsi="Times New Roman" w:cs="Times New Roman"/>
          <w:sz w:val="28"/>
          <w:szCs w:val="28"/>
        </w:rPr>
        <w:t>- о</w:t>
      </w:r>
      <w:r w:rsidR="00F0304B">
        <w:rPr>
          <w:rFonts w:ascii="Times New Roman" w:hAnsi="Times New Roman" w:cs="Times New Roman"/>
          <w:sz w:val="28"/>
          <w:szCs w:val="28"/>
        </w:rPr>
        <w:t>б</w:t>
      </w:r>
      <w:r w:rsidRPr="00CD4D28">
        <w:rPr>
          <w:rFonts w:ascii="Times New Roman" w:hAnsi="Times New Roman" w:cs="Times New Roman"/>
          <w:sz w:val="28"/>
          <w:szCs w:val="28"/>
        </w:rPr>
        <w:t xml:space="preserve"> исполнении контракта на сумму 3681421,54 рублей.</w:t>
      </w:r>
    </w:p>
    <w:p w:rsidR="00E85D5A" w:rsidRPr="00E85D5A" w:rsidRDefault="00E85D5A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Выявлено нарушение части</w:t>
      </w:r>
      <w:r w:rsidRPr="00482556">
        <w:rPr>
          <w:rFonts w:ascii="Times New Roman" w:hAnsi="Times New Roman" w:cs="Times New Roman"/>
          <w:sz w:val="28"/>
          <w:szCs w:val="28"/>
        </w:rPr>
        <w:t xml:space="preserve"> </w:t>
      </w:r>
      <w:r w:rsidR="001E38B6">
        <w:rPr>
          <w:rFonts w:ascii="Times New Roman" w:hAnsi="Times New Roman" w:cs="Times New Roman"/>
          <w:sz w:val="28"/>
          <w:szCs w:val="28"/>
        </w:rPr>
        <w:t>9</w:t>
      </w:r>
      <w:r w:rsidRPr="00482556">
        <w:rPr>
          <w:rFonts w:ascii="Times New Roman" w:hAnsi="Times New Roman" w:cs="Times New Roman"/>
          <w:sz w:val="28"/>
          <w:szCs w:val="28"/>
        </w:rPr>
        <w:t xml:space="preserve"> статьи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556">
        <w:rPr>
          <w:rFonts w:ascii="Times New Roman" w:hAnsi="Times New Roman" w:cs="Times New Roman"/>
          <w:sz w:val="28"/>
          <w:szCs w:val="28"/>
        </w:rPr>
        <w:t xml:space="preserve"> Федерального закона 44-ФЗ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 правительства РФ </w:t>
      </w:r>
      <w:r w:rsidRPr="00E85D5A">
        <w:rPr>
          <w:rFonts w:ascii="Times New Roman" w:hAnsi="Times New Roman" w:cs="Times New Roman"/>
          <w:sz w:val="28"/>
          <w:szCs w:val="28"/>
        </w:rPr>
        <w:t>№1093 от 28.11.2013г.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1782C">
        <w:rPr>
          <w:rFonts w:ascii="Times New Roman" w:hAnsi="Times New Roman" w:cs="Times New Roman"/>
          <w:sz w:val="28"/>
          <w:szCs w:val="28"/>
        </w:rPr>
        <w:t xml:space="preserve">отсутствия на сайте </w:t>
      </w:r>
      <w:r w:rsidR="00D1782C" w:rsidRPr="00D1782C">
        <w:rPr>
          <w:rFonts w:ascii="Times New Roman" w:hAnsi="Times New Roman" w:cs="Times New Roman"/>
          <w:sz w:val="28"/>
          <w:szCs w:val="28"/>
        </w:rPr>
        <w:t xml:space="preserve">закупок </w:t>
      </w:r>
      <w:proofErr w:type="spellStart"/>
      <w:r w:rsidR="00D1782C" w:rsidRPr="00C5119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1782C" w:rsidRPr="00C511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82C" w:rsidRPr="00C51197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D1782C" w:rsidRPr="00C511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82C" w:rsidRPr="00C511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782C" w:rsidRPr="00C51197">
        <w:rPr>
          <w:rFonts w:ascii="Times New Roman" w:hAnsi="Times New Roman" w:cs="Times New Roman"/>
          <w:sz w:val="28"/>
          <w:szCs w:val="28"/>
        </w:rPr>
        <w:t xml:space="preserve">. </w:t>
      </w:r>
      <w:r w:rsidR="00D1782C" w:rsidRPr="00D1782C">
        <w:rPr>
          <w:rFonts w:ascii="Times New Roman" w:hAnsi="Times New Roman" w:cs="Times New Roman"/>
          <w:sz w:val="28"/>
          <w:szCs w:val="28"/>
        </w:rPr>
        <w:t>отчетов об исполнении контракта.</w:t>
      </w:r>
    </w:p>
    <w:p w:rsidR="00CD4D28" w:rsidRDefault="00CD4D28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8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Выявлено нарушение статьи 73 Бюджетного кодекса РФ в части </w:t>
      </w:r>
      <w:r w:rsidR="00F0304B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ведения реестра закупок осуществляемых без заключения муниципальных контрактов.</w:t>
      </w:r>
    </w:p>
    <w:p w:rsidR="00705C4D" w:rsidRDefault="00C10496" w:rsidP="00E2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78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496">
        <w:rPr>
          <w:rFonts w:ascii="Times New Roman" w:hAnsi="Times New Roman" w:cs="Times New Roman"/>
          <w:sz w:val="28"/>
          <w:szCs w:val="28"/>
        </w:rPr>
        <w:t xml:space="preserve"> </w:t>
      </w:r>
      <w:r w:rsidR="00DB71D0">
        <w:rPr>
          <w:rFonts w:ascii="Times New Roman" w:hAnsi="Times New Roman" w:cs="Times New Roman"/>
          <w:sz w:val="28"/>
          <w:szCs w:val="28"/>
        </w:rPr>
        <w:t>Д</w:t>
      </w:r>
      <w:r w:rsidR="00E05DDE">
        <w:rPr>
          <w:rFonts w:ascii="Times New Roman" w:hAnsi="Times New Roman" w:cs="Times New Roman"/>
          <w:sz w:val="28"/>
          <w:szCs w:val="28"/>
        </w:rPr>
        <w:t xml:space="preserve">опущено нарушение </w:t>
      </w:r>
      <w:r w:rsidR="00DB71D0">
        <w:rPr>
          <w:rFonts w:ascii="Times New Roman" w:hAnsi="Times New Roman" w:cs="Times New Roman"/>
          <w:sz w:val="28"/>
          <w:szCs w:val="28"/>
        </w:rPr>
        <w:t xml:space="preserve">части 13 </w:t>
      </w:r>
      <w:r w:rsidR="00E05DDE">
        <w:rPr>
          <w:rFonts w:ascii="Times New Roman" w:hAnsi="Times New Roman" w:cs="Times New Roman"/>
          <w:sz w:val="28"/>
          <w:szCs w:val="28"/>
        </w:rPr>
        <w:t>статьи 34</w:t>
      </w:r>
      <w:r w:rsidR="00DB71D0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 </w:t>
      </w:r>
      <w:r w:rsidR="00E05DDE">
        <w:rPr>
          <w:rFonts w:ascii="Times New Roman" w:hAnsi="Times New Roman" w:cs="Times New Roman"/>
          <w:sz w:val="28"/>
          <w:szCs w:val="28"/>
        </w:rPr>
        <w:t xml:space="preserve"> </w:t>
      </w:r>
      <w:r w:rsidR="00DB71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контрактах № 0120300006315000039 от 17.11.2015г. и</w:t>
      </w:r>
      <w:r w:rsidR="00DB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0120300006315000046 от 17.11.2015г.</w:t>
      </w:r>
      <w:r w:rsidR="00DB71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заключенных с физическими лицами</w:t>
      </w:r>
      <w:r w:rsidR="00DB71D0">
        <w:rPr>
          <w:rFonts w:ascii="Times New Roman" w:hAnsi="Times New Roman" w:cs="Times New Roman"/>
          <w:sz w:val="28"/>
          <w:szCs w:val="28"/>
        </w:rPr>
        <w:t xml:space="preserve">, в извещениях о проведении запроса котировок и проектах контрактов к ним, отсутствует условие об уменьшении суммы подлежащей уплате физическому лицу в случае заключения с ним контракта, на размер налоговых платежей. </w:t>
      </w:r>
    </w:p>
    <w:p w:rsidR="00E243C4" w:rsidRPr="00E243C4" w:rsidRDefault="00E243C4" w:rsidP="00E2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F09" w:rsidRPr="000B2167" w:rsidRDefault="00B9466F" w:rsidP="000B21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54F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C354FD">
        <w:rPr>
          <w:rFonts w:ascii="Times New Roman" w:hAnsi="Times New Roman" w:cs="Times New Roman"/>
          <w:b/>
          <w:sz w:val="28"/>
          <w:szCs w:val="28"/>
        </w:rPr>
        <w:t xml:space="preserve"> предписание на устранение выявленных нарушений</w:t>
      </w:r>
      <w:r w:rsidR="00C65AC2" w:rsidRPr="00C354FD">
        <w:rPr>
          <w:rFonts w:ascii="Times New Roman" w:hAnsi="Times New Roman" w:cs="Times New Roman"/>
          <w:b/>
          <w:sz w:val="28"/>
          <w:szCs w:val="28"/>
        </w:rPr>
        <w:t xml:space="preserve"> не  выдать.</w:t>
      </w:r>
    </w:p>
    <w:p w:rsidR="009E6E7F" w:rsidRPr="00C354FD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FD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</w:t>
      </w:r>
      <w:r w:rsidR="000B2167">
        <w:rPr>
          <w:rFonts w:ascii="Times New Roman" w:hAnsi="Times New Roman" w:cs="Times New Roman"/>
          <w:sz w:val="28"/>
          <w:szCs w:val="28"/>
        </w:rPr>
        <w:t xml:space="preserve">   </w:t>
      </w:r>
      <w:r w:rsidRPr="00C3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4FD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633B8A" w:rsidRPr="00BA30B0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Pr="00C354FD" w:rsidRDefault="000B216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30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30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030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0304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030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E7F" w:rsidRPr="00C354FD">
        <w:rPr>
          <w:rFonts w:ascii="Times New Roman" w:hAnsi="Times New Roman" w:cs="Times New Roman"/>
          <w:sz w:val="28"/>
          <w:szCs w:val="28"/>
        </w:rPr>
        <w:t xml:space="preserve">        </w:t>
      </w:r>
      <w:r w:rsidR="003829BF" w:rsidRPr="00C354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E7F" w:rsidRPr="00C354F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</w:p>
    <w:p w:rsidR="00B062CD" w:rsidRPr="00BA30B0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Default="00400F64" w:rsidP="00885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FD">
        <w:rPr>
          <w:rFonts w:ascii="Times New Roman" w:hAnsi="Times New Roman" w:cs="Times New Roman"/>
          <w:sz w:val="28"/>
          <w:szCs w:val="28"/>
        </w:rPr>
        <w:t>один экземпляр получен:</w:t>
      </w:r>
      <w:bookmarkStart w:id="1" w:name="_GoBack"/>
      <w:bookmarkEnd w:id="1"/>
    </w:p>
    <w:p w:rsidR="000B2167" w:rsidRPr="000B2167" w:rsidRDefault="000B2167" w:rsidP="00885C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0F64" w:rsidRPr="000B2167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4FD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</w:t>
      </w:r>
      <w:r w:rsidR="00E243C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354FD">
        <w:rPr>
          <w:rFonts w:ascii="Times New Roman" w:hAnsi="Times New Roman" w:cs="Times New Roman"/>
          <w:sz w:val="20"/>
          <w:szCs w:val="20"/>
        </w:rPr>
        <w:t xml:space="preserve">   подпись                                                                 расшифровка подписи</w:t>
      </w:r>
    </w:p>
    <w:sectPr w:rsidR="00400F64" w:rsidRPr="000B2167" w:rsidSect="005A45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5A2E"/>
    <w:rsid w:val="00006319"/>
    <w:rsid w:val="00013C0B"/>
    <w:rsid w:val="00017FF9"/>
    <w:rsid w:val="0002550A"/>
    <w:rsid w:val="00025FD9"/>
    <w:rsid w:val="00026BC7"/>
    <w:rsid w:val="000305B3"/>
    <w:rsid w:val="000311ED"/>
    <w:rsid w:val="00032D2E"/>
    <w:rsid w:val="00034ADD"/>
    <w:rsid w:val="0003650E"/>
    <w:rsid w:val="00047FAE"/>
    <w:rsid w:val="00057340"/>
    <w:rsid w:val="00061FF8"/>
    <w:rsid w:val="000679B7"/>
    <w:rsid w:val="00074C4C"/>
    <w:rsid w:val="0007701B"/>
    <w:rsid w:val="000918E7"/>
    <w:rsid w:val="0009254B"/>
    <w:rsid w:val="00092FB4"/>
    <w:rsid w:val="00094B2E"/>
    <w:rsid w:val="00097750"/>
    <w:rsid w:val="000A4353"/>
    <w:rsid w:val="000B2167"/>
    <w:rsid w:val="000B57E0"/>
    <w:rsid w:val="000B5C54"/>
    <w:rsid w:val="000B625D"/>
    <w:rsid w:val="000B67E7"/>
    <w:rsid w:val="000D341D"/>
    <w:rsid w:val="000D40B0"/>
    <w:rsid w:val="000F6962"/>
    <w:rsid w:val="00102E8D"/>
    <w:rsid w:val="00105409"/>
    <w:rsid w:val="00107692"/>
    <w:rsid w:val="001076AE"/>
    <w:rsid w:val="00113BB9"/>
    <w:rsid w:val="00113F68"/>
    <w:rsid w:val="00117F62"/>
    <w:rsid w:val="0012071B"/>
    <w:rsid w:val="00120D6D"/>
    <w:rsid w:val="00133A98"/>
    <w:rsid w:val="00137017"/>
    <w:rsid w:val="0014043B"/>
    <w:rsid w:val="001418C9"/>
    <w:rsid w:val="00145604"/>
    <w:rsid w:val="001577F7"/>
    <w:rsid w:val="001635BA"/>
    <w:rsid w:val="00164BB6"/>
    <w:rsid w:val="00166A2F"/>
    <w:rsid w:val="001731A1"/>
    <w:rsid w:val="00174D69"/>
    <w:rsid w:val="00191098"/>
    <w:rsid w:val="001A3A2C"/>
    <w:rsid w:val="001B0793"/>
    <w:rsid w:val="001B213E"/>
    <w:rsid w:val="001B7167"/>
    <w:rsid w:val="001C5BD9"/>
    <w:rsid w:val="001C663F"/>
    <w:rsid w:val="001D2A51"/>
    <w:rsid w:val="001D30E4"/>
    <w:rsid w:val="001D43F8"/>
    <w:rsid w:val="001D780B"/>
    <w:rsid w:val="001E38B6"/>
    <w:rsid w:val="001E4612"/>
    <w:rsid w:val="001F1FB9"/>
    <w:rsid w:val="001F2B30"/>
    <w:rsid w:val="001F4737"/>
    <w:rsid w:val="002010E1"/>
    <w:rsid w:val="00213673"/>
    <w:rsid w:val="00222609"/>
    <w:rsid w:val="00222C31"/>
    <w:rsid w:val="0022581B"/>
    <w:rsid w:val="0022598F"/>
    <w:rsid w:val="0023079E"/>
    <w:rsid w:val="0023354E"/>
    <w:rsid w:val="002403A2"/>
    <w:rsid w:val="00242EB1"/>
    <w:rsid w:val="00257E11"/>
    <w:rsid w:val="00261408"/>
    <w:rsid w:val="00261779"/>
    <w:rsid w:val="002758FA"/>
    <w:rsid w:val="0027633A"/>
    <w:rsid w:val="00280051"/>
    <w:rsid w:val="00281BC5"/>
    <w:rsid w:val="00283613"/>
    <w:rsid w:val="002844E5"/>
    <w:rsid w:val="00286B59"/>
    <w:rsid w:val="00286BEF"/>
    <w:rsid w:val="00291752"/>
    <w:rsid w:val="002A2D22"/>
    <w:rsid w:val="002A6853"/>
    <w:rsid w:val="002B046E"/>
    <w:rsid w:val="002C41FA"/>
    <w:rsid w:val="002C42CD"/>
    <w:rsid w:val="002C5BDF"/>
    <w:rsid w:val="002D2BFA"/>
    <w:rsid w:val="002D4048"/>
    <w:rsid w:val="002E21D8"/>
    <w:rsid w:val="002E37F4"/>
    <w:rsid w:val="002E6506"/>
    <w:rsid w:val="002E67FC"/>
    <w:rsid w:val="002F0F09"/>
    <w:rsid w:val="002F12CD"/>
    <w:rsid w:val="002F4399"/>
    <w:rsid w:val="0030392A"/>
    <w:rsid w:val="0030555E"/>
    <w:rsid w:val="00307E06"/>
    <w:rsid w:val="00313E84"/>
    <w:rsid w:val="00315031"/>
    <w:rsid w:val="0031693B"/>
    <w:rsid w:val="003200FA"/>
    <w:rsid w:val="003205FF"/>
    <w:rsid w:val="003231F9"/>
    <w:rsid w:val="003242CA"/>
    <w:rsid w:val="00325222"/>
    <w:rsid w:val="003274E6"/>
    <w:rsid w:val="00337B29"/>
    <w:rsid w:val="00342A53"/>
    <w:rsid w:val="00342B78"/>
    <w:rsid w:val="003430B1"/>
    <w:rsid w:val="0034323A"/>
    <w:rsid w:val="00351E6C"/>
    <w:rsid w:val="00352D2C"/>
    <w:rsid w:val="0035405F"/>
    <w:rsid w:val="00371FFF"/>
    <w:rsid w:val="003725FF"/>
    <w:rsid w:val="00380ABF"/>
    <w:rsid w:val="003829BF"/>
    <w:rsid w:val="00385B77"/>
    <w:rsid w:val="00392407"/>
    <w:rsid w:val="0039778E"/>
    <w:rsid w:val="003A0DD8"/>
    <w:rsid w:val="003B246E"/>
    <w:rsid w:val="003C2AF7"/>
    <w:rsid w:val="003C6EC7"/>
    <w:rsid w:val="003C77C5"/>
    <w:rsid w:val="003D0D02"/>
    <w:rsid w:val="003D259E"/>
    <w:rsid w:val="003E1F90"/>
    <w:rsid w:val="003E5CCC"/>
    <w:rsid w:val="003F0734"/>
    <w:rsid w:val="003F76FA"/>
    <w:rsid w:val="00400F64"/>
    <w:rsid w:val="0040498A"/>
    <w:rsid w:val="00416A5E"/>
    <w:rsid w:val="004210B8"/>
    <w:rsid w:val="00430C7A"/>
    <w:rsid w:val="004468C7"/>
    <w:rsid w:val="00452FF0"/>
    <w:rsid w:val="00454A3E"/>
    <w:rsid w:val="00454F16"/>
    <w:rsid w:val="0045634C"/>
    <w:rsid w:val="00456FDC"/>
    <w:rsid w:val="00463231"/>
    <w:rsid w:val="004639EA"/>
    <w:rsid w:val="00465031"/>
    <w:rsid w:val="00472BE4"/>
    <w:rsid w:val="00472F44"/>
    <w:rsid w:val="00476FC3"/>
    <w:rsid w:val="00482556"/>
    <w:rsid w:val="00484B03"/>
    <w:rsid w:val="00485F9F"/>
    <w:rsid w:val="00487601"/>
    <w:rsid w:val="00491A61"/>
    <w:rsid w:val="00492E65"/>
    <w:rsid w:val="0049418D"/>
    <w:rsid w:val="00495158"/>
    <w:rsid w:val="004968F6"/>
    <w:rsid w:val="00497195"/>
    <w:rsid w:val="004A42BB"/>
    <w:rsid w:val="004A49DA"/>
    <w:rsid w:val="004A4C44"/>
    <w:rsid w:val="004A6638"/>
    <w:rsid w:val="004A6678"/>
    <w:rsid w:val="004A66BD"/>
    <w:rsid w:val="004B08E6"/>
    <w:rsid w:val="004B148C"/>
    <w:rsid w:val="004B5359"/>
    <w:rsid w:val="004B6CB6"/>
    <w:rsid w:val="004B732B"/>
    <w:rsid w:val="004C0D6A"/>
    <w:rsid w:val="004D1FBF"/>
    <w:rsid w:val="004D3BCC"/>
    <w:rsid w:val="004D7424"/>
    <w:rsid w:val="004E48CE"/>
    <w:rsid w:val="004F25D0"/>
    <w:rsid w:val="005016B8"/>
    <w:rsid w:val="00503FBA"/>
    <w:rsid w:val="005109E3"/>
    <w:rsid w:val="00516015"/>
    <w:rsid w:val="00523FB2"/>
    <w:rsid w:val="005275F9"/>
    <w:rsid w:val="005308D5"/>
    <w:rsid w:val="00532238"/>
    <w:rsid w:val="005345CC"/>
    <w:rsid w:val="00535E7D"/>
    <w:rsid w:val="005364B3"/>
    <w:rsid w:val="00536FBF"/>
    <w:rsid w:val="00545519"/>
    <w:rsid w:val="00546167"/>
    <w:rsid w:val="005508BB"/>
    <w:rsid w:val="0055170B"/>
    <w:rsid w:val="0055672D"/>
    <w:rsid w:val="005601C2"/>
    <w:rsid w:val="00560466"/>
    <w:rsid w:val="00563AC8"/>
    <w:rsid w:val="005670C1"/>
    <w:rsid w:val="00570907"/>
    <w:rsid w:val="005710DF"/>
    <w:rsid w:val="00572FEA"/>
    <w:rsid w:val="00575EC4"/>
    <w:rsid w:val="005806A7"/>
    <w:rsid w:val="0058388E"/>
    <w:rsid w:val="00592C7D"/>
    <w:rsid w:val="005978C8"/>
    <w:rsid w:val="005A4583"/>
    <w:rsid w:val="005C038E"/>
    <w:rsid w:val="005C2E1C"/>
    <w:rsid w:val="005C7CB0"/>
    <w:rsid w:val="005D04A6"/>
    <w:rsid w:val="005D1B03"/>
    <w:rsid w:val="005E181D"/>
    <w:rsid w:val="005E7EA3"/>
    <w:rsid w:val="005F33D0"/>
    <w:rsid w:val="005F35C5"/>
    <w:rsid w:val="005F3D93"/>
    <w:rsid w:val="005F722E"/>
    <w:rsid w:val="005F7C10"/>
    <w:rsid w:val="006014A7"/>
    <w:rsid w:val="00604C1C"/>
    <w:rsid w:val="0060648B"/>
    <w:rsid w:val="00611E65"/>
    <w:rsid w:val="00611EBF"/>
    <w:rsid w:val="00613572"/>
    <w:rsid w:val="006147A3"/>
    <w:rsid w:val="00615A13"/>
    <w:rsid w:val="00620FA4"/>
    <w:rsid w:val="0062437A"/>
    <w:rsid w:val="00626DFD"/>
    <w:rsid w:val="00632F12"/>
    <w:rsid w:val="00633B8A"/>
    <w:rsid w:val="006344B6"/>
    <w:rsid w:val="0064037E"/>
    <w:rsid w:val="00643A83"/>
    <w:rsid w:val="00653E9F"/>
    <w:rsid w:val="00657749"/>
    <w:rsid w:val="0066012A"/>
    <w:rsid w:val="00667735"/>
    <w:rsid w:val="00670A45"/>
    <w:rsid w:val="00671B58"/>
    <w:rsid w:val="00671D1D"/>
    <w:rsid w:val="00671E24"/>
    <w:rsid w:val="0067548C"/>
    <w:rsid w:val="00683DF0"/>
    <w:rsid w:val="006871B0"/>
    <w:rsid w:val="006973A5"/>
    <w:rsid w:val="006A02BF"/>
    <w:rsid w:val="006A1FB2"/>
    <w:rsid w:val="006A27DA"/>
    <w:rsid w:val="006A2ABF"/>
    <w:rsid w:val="006B1217"/>
    <w:rsid w:val="006B3CDC"/>
    <w:rsid w:val="006B4E7C"/>
    <w:rsid w:val="006B6E83"/>
    <w:rsid w:val="006C56F0"/>
    <w:rsid w:val="006C7CC6"/>
    <w:rsid w:val="006D03FB"/>
    <w:rsid w:val="006D1BC2"/>
    <w:rsid w:val="006E04A8"/>
    <w:rsid w:val="006E12A2"/>
    <w:rsid w:val="006E2F64"/>
    <w:rsid w:val="006E4230"/>
    <w:rsid w:val="006E659A"/>
    <w:rsid w:val="006F3C61"/>
    <w:rsid w:val="006F42F1"/>
    <w:rsid w:val="006F4795"/>
    <w:rsid w:val="007000FD"/>
    <w:rsid w:val="00705C4D"/>
    <w:rsid w:val="00706C6E"/>
    <w:rsid w:val="007131DB"/>
    <w:rsid w:val="007136F1"/>
    <w:rsid w:val="00716100"/>
    <w:rsid w:val="00722311"/>
    <w:rsid w:val="00724FD1"/>
    <w:rsid w:val="007265AC"/>
    <w:rsid w:val="00730586"/>
    <w:rsid w:val="00734806"/>
    <w:rsid w:val="007510C2"/>
    <w:rsid w:val="00751299"/>
    <w:rsid w:val="00753403"/>
    <w:rsid w:val="00754E08"/>
    <w:rsid w:val="00755F1B"/>
    <w:rsid w:val="0075625A"/>
    <w:rsid w:val="007612C9"/>
    <w:rsid w:val="007636FC"/>
    <w:rsid w:val="00763997"/>
    <w:rsid w:val="00772BDA"/>
    <w:rsid w:val="0077376D"/>
    <w:rsid w:val="00774E46"/>
    <w:rsid w:val="00777B8D"/>
    <w:rsid w:val="00780A31"/>
    <w:rsid w:val="00780F6E"/>
    <w:rsid w:val="00781DFD"/>
    <w:rsid w:val="007915E3"/>
    <w:rsid w:val="00794662"/>
    <w:rsid w:val="007A12A2"/>
    <w:rsid w:val="007A3909"/>
    <w:rsid w:val="007B201A"/>
    <w:rsid w:val="007B38CD"/>
    <w:rsid w:val="007D1407"/>
    <w:rsid w:val="007D2347"/>
    <w:rsid w:val="007E1FD7"/>
    <w:rsid w:val="007E6013"/>
    <w:rsid w:val="007F249B"/>
    <w:rsid w:val="007F5A55"/>
    <w:rsid w:val="007F5D46"/>
    <w:rsid w:val="007F6E11"/>
    <w:rsid w:val="00800CB7"/>
    <w:rsid w:val="00806232"/>
    <w:rsid w:val="008107A3"/>
    <w:rsid w:val="00810ADB"/>
    <w:rsid w:val="00813BB5"/>
    <w:rsid w:val="0082631A"/>
    <w:rsid w:val="008314DD"/>
    <w:rsid w:val="00831687"/>
    <w:rsid w:val="00834C4D"/>
    <w:rsid w:val="00836921"/>
    <w:rsid w:val="00837E62"/>
    <w:rsid w:val="0084205D"/>
    <w:rsid w:val="008434C2"/>
    <w:rsid w:val="00846F91"/>
    <w:rsid w:val="00854D71"/>
    <w:rsid w:val="0086220C"/>
    <w:rsid w:val="00864EEC"/>
    <w:rsid w:val="00865B61"/>
    <w:rsid w:val="0087089A"/>
    <w:rsid w:val="008724DD"/>
    <w:rsid w:val="00874E4C"/>
    <w:rsid w:val="00885C49"/>
    <w:rsid w:val="00887C54"/>
    <w:rsid w:val="00893094"/>
    <w:rsid w:val="0089477B"/>
    <w:rsid w:val="008A4431"/>
    <w:rsid w:val="008A679A"/>
    <w:rsid w:val="008A76B6"/>
    <w:rsid w:val="008C499E"/>
    <w:rsid w:val="008C586C"/>
    <w:rsid w:val="008D440D"/>
    <w:rsid w:val="008D5063"/>
    <w:rsid w:val="008D5A0F"/>
    <w:rsid w:val="008E1AA6"/>
    <w:rsid w:val="008E1B2E"/>
    <w:rsid w:val="008E223D"/>
    <w:rsid w:val="008E2817"/>
    <w:rsid w:val="008F16A6"/>
    <w:rsid w:val="008F225E"/>
    <w:rsid w:val="008F5267"/>
    <w:rsid w:val="00902FD1"/>
    <w:rsid w:val="00911988"/>
    <w:rsid w:val="00914C7B"/>
    <w:rsid w:val="00924433"/>
    <w:rsid w:val="00936E24"/>
    <w:rsid w:val="0094453B"/>
    <w:rsid w:val="009529F6"/>
    <w:rsid w:val="00957048"/>
    <w:rsid w:val="00961136"/>
    <w:rsid w:val="00962743"/>
    <w:rsid w:val="0096276F"/>
    <w:rsid w:val="00962A65"/>
    <w:rsid w:val="00966F17"/>
    <w:rsid w:val="00971378"/>
    <w:rsid w:val="00971A3C"/>
    <w:rsid w:val="00983A1C"/>
    <w:rsid w:val="00987600"/>
    <w:rsid w:val="009901DF"/>
    <w:rsid w:val="00997557"/>
    <w:rsid w:val="009A790A"/>
    <w:rsid w:val="009D121D"/>
    <w:rsid w:val="009E5DC0"/>
    <w:rsid w:val="009E67BE"/>
    <w:rsid w:val="009E6E7F"/>
    <w:rsid w:val="009E7694"/>
    <w:rsid w:val="009E7CDD"/>
    <w:rsid w:val="009F3367"/>
    <w:rsid w:val="009F3D07"/>
    <w:rsid w:val="009F416D"/>
    <w:rsid w:val="009F7E74"/>
    <w:rsid w:val="00A02376"/>
    <w:rsid w:val="00A17C4B"/>
    <w:rsid w:val="00A21652"/>
    <w:rsid w:val="00A23C65"/>
    <w:rsid w:val="00A23FA7"/>
    <w:rsid w:val="00A242AF"/>
    <w:rsid w:val="00A26702"/>
    <w:rsid w:val="00A27F50"/>
    <w:rsid w:val="00A3790F"/>
    <w:rsid w:val="00A42FF0"/>
    <w:rsid w:val="00A607FF"/>
    <w:rsid w:val="00A61782"/>
    <w:rsid w:val="00A61BE0"/>
    <w:rsid w:val="00A62EFA"/>
    <w:rsid w:val="00A72178"/>
    <w:rsid w:val="00A847D7"/>
    <w:rsid w:val="00A86B9F"/>
    <w:rsid w:val="00A91F2B"/>
    <w:rsid w:val="00A94F76"/>
    <w:rsid w:val="00AA02C1"/>
    <w:rsid w:val="00AB1ADA"/>
    <w:rsid w:val="00AB3BBB"/>
    <w:rsid w:val="00AB3D24"/>
    <w:rsid w:val="00AC1733"/>
    <w:rsid w:val="00AC5AAE"/>
    <w:rsid w:val="00AC5B22"/>
    <w:rsid w:val="00AC640A"/>
    <w:rsid w:val="00AD0FD5"/>
    <w:rsid w:val="00AD7BC4"/>
    <w:rsid w:val="00AE6D98"/>
    <w:rsid w:val="00AF12C3"/>
    <w:rsid w:val="00AF3937"/>
    <w:rsid w:val="00AF7B17"/>
    <w:rsid w:val="00B04DC9"/>
    <w:rsid w:val="00B062CD"/>
    <w:rsid w:val="00B1169C"/>
    <w:rsid w:val="00B14D31"/>
    <w:rsid w:val="00B15A40"/>
    <w:rsid w:val="00B20B95"/>
    <w:rsid w:val="00B21E5D"/>
    <w:rsid w:val="00B231FE"/>
    <w:rsid w:val="00B31A59"/>
    <w:rsid w:val="00B4181B"/>
    <w:rsid w:val="00B425D1"/>
    <w:rsid w:val="00B564E4"/>
    <w:rsid w:val="00B73290"/>
    <w:rsid w:val="00B73B9D"/>
    <w:rsid w:val="00B75A39"/>
    <w:rsid w:val="00B76991"/>
    <w:rsid w:val="00B837AB"/>
    <w:rsid w:val="00B847A4"/>
    <w:rsid w:val="00B94305"/>
    <w:rsid w:val="00B9466F"/>
    <w:rsid w:val="00BA0416"/>
    <w:rsid w:val="00BA152B"/>
    <w:rsid w:val="00BA30B0"/>
    <w:rsid w:val="00BB0D31"/>
    <w:rsid w:val="00BB5691"/>
    <w:rsid w:val="00BB5D55"/>
    <w:rsid w:val="00BB65B6"/>
    <w:rsid w:val="00BB68D6"/>
    <w:rsid w:val="00BB720C"/>
    <w:rsid w:val="00BB7C74"/>
    <w:rsid w:val="00BC0F7B"/>
    <w:rsid w:val="00BC16C0"/>
    <w:rsid w:val="00BD351C"/>
    <w:rsid w:val="00BD3A8B"/>
    <w:rsid w:val="00BE66F9"/>
    <w:rsid w:val="00BF2CF9"/>
    <w:rsid w:val="00BF40D3"/>
    <w:rsid w:val="00BF7276"/>
    <w:rsid w:val="00C006FF"/>
    <w:rsid w:val="00C007E0"/>
    <w:rsid w:val="00C03D5F"/>
    <w:rsid w:val="00C043FB"/>
    <w:rsid w:val="00C06328"/>
    <w:rsid w:val="00C10496"/>
    <w:rsid w:val="00C12CDF"/>
    <w:rsid w:val="00C302F5"/>
    <w:rsid w:val="00C3351F"/>
    <w:rsid w:val="00C3494C"/>
    <w:rsid w:val="00C354FD"/>
    <w:rsid w:val="00C367E2"/>
    <w:rsid w:val="00C36A89"/>
    <w:rsid w:val="00C37D96"/>
    <w:rsid w:val="00C43D30"/>
    <w:rsid w:val="00C449AB"/>
    <w:rsid w:val="00C51197"/>
    <w:rsid w:val="00C55071"/>
    <w:rsid w:val="00C60680"/>
    <w:rsid w:val="00C6286B"/>
    <w:rsid w:val="00C65AC2"/>
    <w:rsid w:val="00C7374C"/>
    <w:rsid w:val="00C76630"/>
    <w:rsid w:val="00C859AA"/>
    <w:rsid w:val="00C867F4"/>
    <w:rsid w:val="00C9094A"/>
    <w:rsid w:val="00C95ECF"/>
    <w:rsid w:val="00CA1E24"/>
    <w:rsid w:val="00CA4D73"/>
    <w:rsid w:val="00CB66CF"/>
    <w:rsid w:val="00CC0785"/>
    <w:rsid w:val="00CC6E12"/>
    <w:rsid w:val="00CC7E13"/>
    <w:rsid w:val="00CD1E4B"/>
    <w:rsid w:val="00CD4D28"/>
    <w:rsid w:val="00CD54B1"/>
    <w:rsid w:val="00CE0543"/>
    <w:rsid w:val="00CE0FF4"/>
    <w:rsid w:val="00CE46F7"/>
    <w:rsid w:val="00CE65A5"/>
    <w:rsid w:val="00D02784"/>
    <w:rsid w:val="00D02B0A"/>
    <w:rsid w:val="00D1782C"/>
    <w:rsid w:val="00D23249"/>
    <w:rsid w:val="00D2637C"/>
    <w:rsid w:val="00D2720C"/>
    <w:rsid w:val="00D27301"/>
    <w:rsid w:val="00D4195B"/>
    <w:rsid w:val="00D51C4D"/>
    <w:rsid w:val="00D5403B"/>
    <w:rsid w:val="00D633C8"/>
    <w:rsid w:val="00D70DB2"/>
    <w:rsid w:val="00D71D1E"/>
    <w:rsid w:val="00D8041D"/>
    <w:rsid w:val="00D81166"/>
    <w:rsid w:val="00D8255E"/>
    <w:rsid w:val="00D82AFE"/>
    <w:rsid w:val="00D86CA3"/>
    <w:rsid w:val="00DA23D0"/>
    <w:rsid w:val="00DA586F"/>
    <w:rsid w:val="00DB15C1"/>
    <w:rsid w:val="00DB4C2E"/>
    <w:rsid w:val="00DB71D0"/>
    <w:rsid w:val="00DC25D5"/>
    <w:rsid w:val="00DC60EF"/>
    <w:rsid w:val="00DD19D4"/>
    <w:rsid w:val="00DD4CD4"/>
    <w:rsid w:val="00DD6332"/>
    <w:rsid w:val="00DD677D"/>
    <w:rsid w:val="00DE1DFB"/>
    <w:rsid w:val="00DE310D"/>
    <w:rsid w:val="00DE7FEC"/>
    <w:rsid w:val="00E03DBC"/>
    <w:rsid w:val="00E047A6"/>
    <w:rsid w:val="00E05DDE"/>
    <w:rsid w:val="00E105B1"/>
    <w:rsid w:val="00E133E3"/>
    <w:rsid w:val="00E168C1"/>
    <w:rsid w:val="00E1786A"/>
    <w:rsid w:val="00E243C4"/>
    <w:rsid w:val="00E258B6"/>
    <w:rsid w:val="00E33457"/>
    <w:rsid w:val="00E35935"/>
    <w:rsid w:val="00E35DC7"/>
    <w:rsid w:val="00E4225B"/>
    <w:rsid w:val="00E435E4"/>
    <w:rsid w:val="00E511FB"/>
    <w:rsid w:val="00E57A22"/>
    <w:rsid w:val="00E65775"/>
    <w:rsid w:val="00E6655C"/>
    <w:rsid w:val="00E67425"/>
    <w:rsid w:val="00E80A7C"/>
    <w:rsid w:val="00E85D5A"/>
    <w:rsid w:val="00E93220"/>
    <w:rsid w:val="00E938AF"/>
    <w:rsid w:val="00E9502F"/>
    <w:rsid w:val="00E95577"/>
    <w:rsid w:val="00E95CBD"/>
    <w:rsid w:val="00E97CD0"/>
    <w:rsid w:val="00E97DA5"/>
    <w:rsid w:val="00EA7233"/>
    <w:rsid w:val="00EB74CB"/>
    <w:rsid w:val="00EC14B9"/>
    <w:rsid w:val="00EC4E56"/>
    <w:rsid w:val="00EC4F8C"/>
    <w:rsid w:val="00ED7273"/>
    <w:rsid w:val="00EE26B5"/>
    <w:rsid w:val="00EE3A67"/>
    <w:rsid w:val="00EF0C26"/>
    <w:rsid w:val="00EF387E"/>
    <w:rsid w:val="00EF777C"/>
    <w:rsid w:val="00F00223"/>
    <w:rsid w:val="00F00C7C"/>
    <w:rsid w:val="00F0304B"/>
    <w:rsid w:val="00F143DF"/>
    <w:rsid w:val="00F14D2B"/>
    <w:rsid w:val="00F15B45"/>
    <w:rsid w:val="00F165C3"/>
    <w:rsid w:val="00F31900"/>
    <w:rsid w:val="00F34F05"/>
    <w:rsid w:val="00F357A2"/>
    <w:rsid w:val="00F376CA"/>
    <w:rsid w:val="00F40DAA"/>
    <w:rsid w:val="00F42924"/>
    <w:rsid w:val="00F46BAD"/>
    <w:rsid w:val="00F522B5"/>
    <w:rsid w:val="00F54772"/>
    <w:rsid w:val="00F730AA"/>
    <w:rsid w:val="00F742CC"/>
    <w:rsid w:val="00F80F15"/>
    <w:rsid w:val="00F8233E"/>
    <w:rsid w:val="00F879B3"/>
    <w:rsid w:val="00F93413"/>
    <w:rsid w:val="00F966D2"/>
    <w:rsid w:val="00FA08F1"/>
    <w:rsid w:val="00FA229B"/>
    <w:rsid w:val="00FA4212"/>
    <w:rsid w:val="00FB1723"/>
    <w:rsid w:val="00FC79C7"/>
    <w:rsid w:val="00FD4C21"/>
    <w:rsid w:val="00FD6735"/>
    <w:rsid w:val="00FE2806"/>
    <w:rsid w:val="00FE5ACF"/>
    <w:rsid w:val="00FE5F8C"/>
    <w:rsid w:val="00FF051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87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821D3186FEF4D9AB6A2D4F77D1AC8488616AA25F15F0D38B4733C9CB661EDB16910F9C4E37E190W3j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3BDD-874A-407B-85C2-53C07765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KirillovaIV</dc:creator>
  <cp:lastModifiedBy>Ирина В. Кириллова</cp:lastModifiedBy>
  <cp:revision>32</cp:revision>
  <cp:lastPrinted>2017-07-21T00:04:00Z</cp:lastPrinted>
  <dcterms:created xsi:type="dcterms:W3CDTF">2017-06-22T06:02:00Z</dcterms:created>
  <dcterms:modified xsi:type="dcterms:W3CDTF">2017-07-21T00:13:00Z</dcterms:modified>
</cp:coreProperties>
</file>