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151A" w14:textId="4A0AB825" w:rsidR="001765D6" w:rsidRDefault="002E17A8" w:rsidP="00571648">
      <w:pPr>
        <w:shd w:val="clear" w:color="auto" w:fill="FFFFFF"/>
        <w:jc w:val="center"/>
        <w:rPr>
          <w:b/>
          <w:spacing w:val="20"/>
          <w:sz w:val="32"/>
        </w:rPr>
      </w:pPr>
      <w:r>
        <w:rPr>
          <w:sz w:val="18"/>
        </w:rPr>
        <w:br/>
      </w:r>
      <w:r w:rsidR="00571648">
        <w:rPr>
          <w:noProof/>
          <w:color w:val="000000"/>
          <w:sz w:val="18"/>
          <w:szCs w:val="18"/>
        </w:rPr>
        <w:drawing>
          <wp:inline distT="0" distB="0" distL="0" distR="0" wp14:anchorId="05D7BD0D" wp14:editId="153D2950">
            <wp:extent cx="62928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669B0E5A" w:rsidR="00CF4AB1" w:rsidRDefault="002D77A1">
      <w:r w:rsidRPr="00CD2A9F">
        <w:rPr>
          <w:sz w:val="28"/>
          <w:szCs w:val="28"/>
        </w:rPr>
        <w:t>15</w:t>
      </w:r>
      <w:r w:rsidR="00A70E5E">
        <w:rPr>
          <w:sz w:val="28"/>
          <w:szCs w:val="28"/>
        </w:rPr>
        <w:t>.0</w:t>
      </w:r>
      <w:r w:rsidRPr="00CD2A9F">
        <w:rPr>
          <w:sz w:val="28"/>
          <w:szCs w:val="28"/>
        </w:rPr>
        <w:t>3</w:t>
      </w:r>
      <w:r w:rsidR="002E17A8">
        <w:rPr>
          <w:sz w:val="28"/>
          <w:szCs w:val="28"/>
        </w:rPr>
        <w:t>.202</w:t>
      </w:r>
      <w:r w:rsidR="001765D6">
        <w:rPr>
          <w:sz w:val="28"/>
          <w:szCs w:val="28"/>
        </w:rPr>
        <w:t>1</w:t>
      </w:r>
      <w:r w:rsidR="002E17A8">
        <w:rPr>
          <w:sz w:val="28"/>
          <w:szCs w:val="28"/>
        </w:rPr>
        <w:t xml:space="preserve">г.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2</w:t>
      </w:r>
      <w:r w:rsidRPr="00CD2A9F">
        <w:rPr>
          <w:sz w:val="28"/>
          <w:szCs w:val="28"/>
        </w:rPr>
        <w:t>2</w:t>
      </w:r>
      <w:r w:rsidR="00141898">
        <w:rPr>
          <w:sz w:val="28"/>
          <w:szCs w:val="28"/>
        </w:rPr>
        <w:t>1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77777777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73A821DD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1</w:t>
      </w:r>
      <w:r w:rsidR="001765D6">
        <w:rPr>
          <w:rFonts w:ascii="Times New Roman" w:hAnsi="Times New Roman" w:cs="Times New Roman"/>
          <w:sz w:val="28"/>
          <w:szCs w:val="28"/>
        </w:rPr>
        <w:t>3</w:t>
      </w:r>
      <w:r w:rsidR="002E17A8">
        <w:rPr>
          <w:rFonts w:ascii="Times New Roman" w:hAnsi="Times New Roman" w:cs="Times New Roman"/>
          <w:sz w:val="28"/>
          <w:szCs w:val="28"/>
        </w:rPr>
        <w:t xml:space="preserve"> к подпрограмме «Благоустройство территорий Анучинского муниципального округа»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lastRenderedPageBreak/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89B0772" w14:textId="303FCF43" w:rsidR="00D24B52" w:rsidRDefault="00D24B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E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52353F5E" w14:textId="23667130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</w:t>
      </w:r>
      <w:r w:rsidR="00D24B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24B52">
        <w:rPr>
          <w:sz w:val="28"/>
          <w:szCs w:val="28"/>
        </w:rPr>
        <w:t>А.Я. Янчук</w:t>
      </w:r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51B23484" w14:textId="77777777" w:rsidR="00CF4AB1" w:rsidRDefault="00CF4AB1">
      <w:pPr>
        <w:jc w:val="both"/>
        <w:rPr>
          <w:sz w:val="28"/>
          <w:szCs w:val="28"/>
        </w:rPr>
      </w:pPr>
    </w:p>
    <w:p w14:paraId="3C957E4D" w14:textId="77777777" w:rsidR="00CF4AB1" w:rsidRDefault="00CF4AB1">
      <w:pPr>
        <w:jc w:val="both"/>
        <w:rPr>
          <w:sz w:val="28"/>
          <w:szCs w:val="28"/>
        </w:rPr>
      </w:pPr>
    </w:p>
    <w:p w14:paraId="4E1B1B5A" w14:textId="77777777" w:rsidR="00CF4AB1" w:rsidRDefault="00CF4AB1">
      <w:pPr>
        <w:jc w:val="both"/>
        <w:rPr>
          <w:sz w:val="28"/>
          <w:szCs w:val="28"/>
        </w:rPr>
      </w:pPr>
    </w:p>
    <w:p w14:paraId="00F51B33" w14:textId="77777777" w:rsidR="00CF4AB1" w:rsidRDefault="00CF4AB1">
      <w:pPr>
        <w:jc w:val="both"/>
        <w:rPr>
          <w:sz w:val="28"/>
          <w:szCs w:val="28"/>
        </w:rPr>
      </w:pPr>
    </w:p>
    <w:p w14:paraId="56211C4A" w14:textId="77777777" w:rsidR="00CF4AB1" w:rsidRDefault="00CF4AB1">
      <w:pPr>
        <w:jc w:val="both"/>
        <w:rPr>
          <w:sz w:val="28"/>
          <w:szCs w:val="28"/>
        </w:rPr>
      </w:pPr>
    </w:p>
    <w:p w14:paraId="4F471587" w14:textId="77777777" w:rsidR="00CF4AB1" w:rsidRDefault="00CF4AB1">
      <w:pPr>
        <w:jc w:val="both"/>
        <w:rPr>
          <w:sz w:val="28"/>
          <w:szCs w:val="28"/>
        </w:rPr>
      </w:pPr>
    </w:p>
    <w:p w14:paraId="7511CEC1" w14:textId="77777777" w:rsidR="00CF4AB1" w:rsidRDefault="00CF4AB1">
      <w:pPr>
        <w:jc w:val="both"/>
        <w:rPr>
          <w:sz w:val="28"/>
          <w:szCs w:val="28"/>
        </w:rPr>
      </w:pPr>
    </w:p>
    <w:p w14:paraId="4735C5D6" w14:textId="77777777" w:rsidR="00CF4AB1" w:rsidRDefault="00CF4AB1">
      <w:pPr>
        <w:jc w:val="both"/>
        <w:rPr>
          <w:sz w:val="28"/>
          <w:szCs w:val="28"/>
        </w:rPr>
      </w:pPr>
    </w:p>
    <w:p w14:paraId="74F3892B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265BDCA5" w14:textId="5E5502F4" w:rsidR="00CF4AB1" w:rsidRDefault="002E17A8">
      <w:pPr>
        <w:jc w:val="right"/>
      </w:pPr>
      <w:r>
        <w:t>Приложение № 1</w:t>
      </w:r>
      <w:r w:rsidR="00127884">
        <w:t>3</w:t>
      </w: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54EDA1B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территорий, детских и спортивных площадок в 202</w:t>
      </w:r>
      <w:r w:rsidR="00127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518" w:type="dxa"/>
        <w:tblInd w:w="106" w:type="dxa"/>
        <w:tblLook w:val="04A0" w:firstRow="1" w:lastRow="0" w:firstColumn="1" w:lastColumn="0" w:noHBand="0" w:noVBand="1"/>
      </w:tblPr>
      <w:tblGrid>
        <w:gridCol w:w="628"/>
        <w:gridCol w:w="2478"/>
        <w:gridCol w:w="2128"/>
        <w:gridCol w:w="2695"/>
        <w:gridCol w:w="1589"/>
      </w:tblGrid>
      <w:tr w:rsidR="00CF4AB1" w14:paraId="05531A3D" w14:textId="77777777">
        <w:trPr>
          <w:trHeight w:val="9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45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50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7C7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18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78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CF4AB1" w14:paraId="0C0A66F5" w14:textId="77777777">
        <w:trPr>
          <w:trHeight w:val="40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366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052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Общественные территории</w:t>
            </w:r>
          </w:p>
        </w:tc>
      </w:tr>
      <w:tr w:rsidR="00CF4AB1" w14:paraId="2A2DD68D" w14:textId="77777777">
        <w:trPr>
          <w:trHeight w:val="6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FA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BF2" w14:textId="77777777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4C4EA9F4" w14:textId="6B1FFE2A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127884">
              <w:rPr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179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B8A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9E5" w14:textId="07BC9216" w:rsidR="00CF4AB1" w:rsidRDefault="002E17A8">
            <w:pPr>
              <w:jc w:val="center"/>
            </w:pPr>
            <w:bookmarkStart w:id="1" w:name="__DdeLink__251_1293885572"/>
            <w:r>
              <w:rPr>
                <w:color w:val="000000"/>
                <w:sz w:val="24"/>
                <w:szCs w:val="24"/>
              </w:rPr>
              <w:t>202</w:t>
            </w:r>
            <w:bookmarkEnd w:id="1"/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4B882677" w14:textId="77777777">
        <w:trPr>
          <w:trHeight w:val="63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954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D63" w14:textId="77777777" w:rsidR="00127884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127884">
              <w:rPr>
                <w:color w:val="000000"/>
                <w:sz w:val="24"/>
                <w:szCs w:val="24"/>
              </w:rPr>
              <w:t xml:space="preserve">Анучино, перекресток улиц  </w:t>
            </w:r>
          </w:p>
          <w:p w14:paraId="1E48C7A5" w14:textId="23203C63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лет Октября и Петровского</w:t>
            </w:r>
            <w:r w:rsidR="002E17A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D65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8E56" w14:textId="62D64159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детской </w:t>
            </w:r>
            <w:r w:rsidR="00127884">
              <w:rPr>
                <w:color w:val="000000"/>
                <w:sz w:val="24"/>
                <w:szCs w:val="24"/>
              </w:rPr>
              <w:t xml:space="preserve">и спортивной </w:t>
            </w:r>
            <w:r>
              <w:rPr>
                <w:color w:val="000000"/>
                <w:sz w:val="24"/>
                <w:szCs w:val="24"/>
              </w:rPr>
              <w:t>площад</w:t>
            </w:r>
            <w:r w:rsidR="00127884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946" w14:textId="2023292E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7364D971" w14:textId="77777777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7A5F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1DE" w14:textId="2C672AEC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127884">
              <w:rPr>
                <w:color w:val="000000"/>
                <w:sz w:val="24"/>
                <w:szCs w:val="24"/>
              </w:rPr>
              <w:t>Ильмаковка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80C25F1" w14:textId="0D845D36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5A7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F1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8E0A" w14:textId="3EEBFEB0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F3C4E67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F4AB1" w14:paraId="27F9B7EE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</w:tbl>
    <w:p w14:paraId="3211F808" w14:textId="77777777" w:rsidR="00CF4AB1" w:rsidRDefault="00CF4AB1">
      <w:pPr>
        <w:jc w:val="right"/>
      </w:pPr>
    </w:p>
    <w:sectPr w:rsidR="00CF4AB1">
      <w:headerReference w:type="default" r:id="rId8"/>
      <w:pgSz w:w="11906" w:h="16838"/>
      <w:pgMar w:top="851" w:right="85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545A" w14:textId="77777777" w:rsidR="00B9739F" w:rsidRDefault="00B9739F">
      <w:r>
        <w:separator/>
      </w:r>
    </w:p>
  </w:endnote>
  <w:endnote w:type="continuationSeparator" w:id="0">
    <w:p w14:paraId="053376C1" w14:textId="77777777" w:rsidR="00B9739F" w:rsidRDefault="00B9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A82C" w14:textId="77777777" w:rsidR="00B9739F" w:rsidRDefault="00B9739F">
      <w:r>
        <w:separator/>
      </w:r>
    </w:p>
  </w:footnote>
  <w:footnote w:type="continuationSeparator" w:id="0">
    <w:p w14:paraId="1D33D127" w14:textId="77777777" w:rsidR="00B9739F" w:rsidRDefault="00B9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C079C"/>
    <w:rsid w:val="00127884"/>
    <w:rsid w:val="00141898"/>
    <w:rsid w:val="001765D6"/>
    <w:rsid w:val="001C528E"/>
    <w:rsid w:val="002D77A1"/>
    <w:rsid w:val="002E17A8"/>
    <w:rsid w:val="00550599"/>
    <w:rsid w:val="00571648"/>
    <w:rsid w:val="006A6B64"/>
    <w:rsid w:val="009A3B62"/>
    <w:rsid w:val="00A70E5E"/>
    <w:rsid w:val="00B9739F"/>
    <w:rsid w:val="00CD2A9F"/>
    <w:rsid w:val="00CF4AB1"/>
    <w:rsid w:val="00D24B52"/>
    <w:rsid w:val="00DD695C"/>
    <w:rsid w:val="00E518D5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A9F6-8F64-4432-AFDD-DEFC66C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2021-03-18T02:18:00Z</cp:lastPrinted>
  <dcterms:created xsi:type="dcterms:W3CDTF">2021-03-29T03:46:00Z</dcterms:created>
  <dcterms:modified xsi:type="dcterms:W3CDTF">2021-03-29T03:46:00Z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