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1E" w:rsidRPr="00915A1E" w:rsidRDefault="00915A1E" w:rsidP="00915A1E">
      <w:pPr>
        <w:spacing w:before="100" w:beforeAutospacing="1" w:after="100" w:afterAutospacing="1"/>
        <w:ind w:left="-284" w:firstLine="284"/>
        <w:jc w:val="center"/>
        <w:rPr>
          <w:b/>
          <w:sz w:val="28"/>
          <w:szCs w:val="28"/>
        </w:rPr>
      </w:pPr>
      <w:r w:rsidRPr="00915A1E">
        <w:rPr>
          <w:b/>
          <w:sz w:val="28"/>
          <w:szCs w:val="28"/>
        </w:rPr>
        <w:t xml:space="preserve">Финансово-экономическое состояние субъектов МСП </w:t>
      </w:r>
    </w:p>
    <w:p w:rsidR="00915A1E" w:rsidRPr="00915A1E" w:rsidRDefault="00EC51D8" w:rsidP="00DD783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</w:t>
      </w:r>
      <w:r w:rsidR="00CA736C">
        <w:rPr>
          <w:b/>
          <w:sz w:val="28"/>
          <w:szCs w:val="28"/>
        </w:rPr>
        <w:t xml:space="preserve"> месяцев</w:t>
      </w:r>
      <w:r w:rsidR="00265C2A">
        <w:rPr>
          <w:b/>
          <w:sz w:val="28"/>
          <w:szCs w:val="28"/>
        </w:rPr>
        <w:t xml:space="preserve"> </w:t>
      </w:r>
      <w:r w:rsidR="00915A1E" w:rsidRPr="00915A1E">
        <w:rPr>
          <w:b/>
          <w:sz w:val="28"/>
          <w:szCs w:val="28"/>
        </w:rPr>
        <w:t>202</w:t>
      </w:r>
      <w:r w:rsidR="00B92FE7">
        <w:rPr>
          <w:b/>
          <w:sz w:val="28"/>
          <w:szCs w:val="28"/>
        </w:rPr>
        <w:t>3</w:t>
      </w:r>
      <w:r w:rsidR="00915A1E" w:rsidRPr="00915A1E">
        <w:rPr>
          <w:b/>
          <w:sz w:val="28"/>
          <w:szCs w:val="28"/>
        </w:rPr>
        <w:t xml:space="preserve"> год</w:t>
      </w:r>
      <w:r w:rsidR="00265C2A">
        <w:rPr>
          <w:b/>
          <w:sz w:val="28"/>
          <w:szCs w:val="28"/>
        </w:rPr>
        <w:t>а</w:t>
      </w:r>
      <w:r w:rsidR="00915A1E" w:rsidRPr="00915A1E">
        <w:rPr>
          <w:b/>
          <w:sz w:val="28"/>
          <w:szCs w:val="28"/>
        </w:rPr>
        <w:t>.</w:t>
      </w:r>
    </w:p>
    <w:p w:rsidR="00CF4D83" w:rsidRDefault="00915A1E" w:rsidP="00CF4D83">
      <w:pPr>
        <w:spacing w:before="100" w:beforeAutospacing="1" w:after="100" w:afterAutospacing="1"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4D83" w:rsidRPr="00C52698">
        <w:rPr>
          <w:sz w:val="28"/>
          <w:szCs w:val="28"/>
        </w:rPr>
        <w:t xml:space="preserve">Экономика района представлена следующими отраслями: </w:t>
      </w:r>
      <w:proofErr w:type="gramStart"/>
      <w:r w:rsidR="00CF4D83" w:rsidRPr="00C52698">
        <w:rPr>
          <w:sz w:val="28"/>
          <w:szCs w:val="28"/>
        </w:rPr>
        <w:t>сельское  и</w:t>
      </w:r>
      <w:proofErr w:type="gramEnd"/>
      <w:r w:rsidR="00CF4D83" w:rsidRPr="00C52698">
        <w:rPr>
          <w:sz w:val="28"/>
          <w:szCs w:val="28"/>
        </w:rPr>
        <w:t xml:space="preserve"> лесное хозяйство, промышленность,</w:t>
      </w:r>
      <w:r w:rsidR="00CF4D83">
        <w:rPr>
          <w:sz w:val="28"/>
          <w:szCs w:val="28"/>
        </w:rPr>
        <w:t xml:space="preserve"> строительство,</w:t>
      </w:r>
      <w:r w:rsidR="00CF4D83" w:rsidRPr="00C52698">
        <w:rPr>
          <w:sz w:val="28"/>
          <w:szCs w:val="28"/>
        </w:rPr>
        <w:t xml:space="preserve"> торговля, общественное питание, платные услуги населению. </w:t>
      </w:r>
      <w:r w:rsidR="00CF4D83">
        <w:rPr>
          <w:sz w:val="28"/>
          <w:szCs w:val="28"/>
        </w:rPr>
        <w:t>Основную часть оборота организаций района составляет оборот малых организаций – 81,3 %.</w:t>
      </w:r>
    </w:p>
    <w:tbl>
      <w:tblPr>
        <w:tblW w:w="10449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5769"/>
        <w:gridCol w:w="1791"/>
        <w:gridCol w:w="1440"/>
        <w:gridCol w:w="1449"/>
      </w:tblGrid>
      <w:tr w:rsidR="00B92FE7" w:rsidRPr="00D35E0A" w:rsidTr="00CA736C">
        <w:trPr>
          <w:trHeight w:val="711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D35E0A" w:rsidRDefault="00B92FE7" w:rsidP="00CE52F0">
            <w:pPr>
              <w:rPr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D35E0A" w:rsidRDefault="00B92FE7" w:rsidP="00EC51D8">
            <w:pPr>
              <w:jc w:val="center"/>
              <w:rPr>
                <w:bCs/>
              </w:rPr>
            </w:pPr>
            <w:proofErr w:type="gramStart"/>
            <w:r w:rsidRPr="00D35E0A">
              <w:rPr>
                <w:bCs/>
              </w:rPr>
              <w:t>январь</w:t>
            </w:r>
            <w:proofErr w:type="gramEnd"/>
            <w:r w:rsidRPr="00D35E0A">
              <w:rPr>
                <w:bCs/>
              </w:rPr>
              <w:t>-</w:t>
            </w:r>
            <w:r w:rsidR="00EC51D8">
              <w:rPr>
                <w:bCs/>
              </w:rPr>
              <w:t>сентябр</w:t>
            </w:r>
            <w:r w:rsidR="00CA736C">
              <w:rPr>
                <w:bCs/>
              </w:rPr>
              <w:t>ь</w:t>
            </w:r>
            <w:r w:rsidRPr="00D35E0A">
              <w:rPr>
                <w:bCs/>
              </w:rPr>
              <w:t xml:space="preserve"> 2022г.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D35E0A" w:rsidRDefault="00B92FE7" w:rsidP="00EC51D8">
            <w:pPr>
              <w:jc w:val="center"/>
              <w:rPr>
                <w:bCs/>
              </w:rPr>
            </w:pPr>
            <w:proofErr w:type="gramStart"/>
            <w:r w:rsidRPr="00D35E0A">
              <w:rPr>
                <w:bCs/>
              </w:rPr>
              <w:t>январь</w:t>
            </w:r>
            <w:proofErr w:type="gramEnd"/>
            <w:r w:rsidRPr="00D35E0A">
              <w:rPr>
                <w:bCs/>
              </w:rPr>
              <w:t>-</w:t>
            </w:r>
            <w:r w:rsidR="00EC51D8">
              <w:rPr>
                <w:bCs/>
              </w:rPr>
              <w:t>сентябрь</w:t>
            </w:r>
            <w:r w:rsidRPr="00D35E0A">
              <w:rPr>
                <w:bCs/>
              </w:rPr>
              <w:t xml:space="preserve"> 2023г.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D35E0A" w:rsidRDefault="00B92FE7" w:rsidP="00CE52F0">
            <w:pPr>
              <w:jc w:val="center"/>
              <w:rPr>
                <w:bCs/>
              </w:rPr>
            </w:pPr>
            <w:r w:rsidRPr="00D35E0A">
              <w:rPr>
                <w:bCs/>
              </w:rPr>
              <w:t>Динамика к аналогичному периоду прошлого года, %</w:t>
            </w:r>
          </w:p>
        </w:tc>
      </w:tr>
      <w:tr w:rsidR="00B92FE7" w:rsidRPr="00531AE6" w:rsidTr="00B92FE7">
        <w:trPr>
          <w:trHeight w:val="335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2FE7" w:rsidRPr="00D35E0A" w:rsidRDefault="00B92FE7" w:rsidP="00CE52F0">
            <w:pPr>
              <w:jc w:val="both"/>
              <w:rPr>
                <w:b/>
                <w:bCs/>
              </w:rPr>
            </w:pPr>
            <w:r w:rsidRPr="00D35E0A">
              <w:rPr>
                <w:b/>
                <w:bCs/>
              </w:rPr>
              <w:t>Малый бизнес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2FE7" w:rsidRPr="00531AE6" w:rsidRDefault="00B92FE7" w:rsidP="00CE52F0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2FE7" w:rsidRPr="00531AE6" w:rsidRDefault="00B92FE7" w:rsidP="00CE52F0">
            <w:pPr>
              <w:jc w:val="center"/>
              <w:rPr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2FE7" w:rsidRPr="00531AE6" w:rsidRDefault="00B92FE7" w:rsidP="00CE52F0">
            <w:pPr>
              <w:jc w:val="center"/>
              <w:rPr>
                <w:b/>
                <w:bCs/>
              </w:rPr>
            </w:pPr>
          </w:p>
        </w:tc>
      </w:tr>
      <w:tr w:rsidR="00EC51D8" w:rsidRPr="00531AE6" w:rsidTr="00B92FE7">
        <w:trPr>
          <w:trHeight w:val="335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D8" w:rsidRPr="00D35E0A" w:rsidRDefault="00EC51D8" w:rsidP="00EC51D8">
            <w:pPr>
              <w:jc w:val="both"/>
              <w:rPr>
                <w:bCs/>
                <w:vertAlign w:val="superscript"/>
              </w:rPr>
            </w:pPr>
            <w:r w:rsidRPr="00D35E0A">
              <w:rPr>
                <w:bCs/>
              </w:rPr>
              <w:t>Малый бизнес, оборот малых предприятий (без учета ИП), млн рублей (темп роста в действующих ценах)</w:t>
            </w:r>
            <w:r w:rsidRPr="00D35E0A">
              <w:rPr>
                <w:bCs/>
                <w:vertAlign w:val="superscript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D8" w:rsidRDefault="00EC51D8" w:rsidP="00EC51D8">
            <w:pPr>
              <w:snapToGrid w:val="0"/>
              <w:jc w:val="center"/>
            </w:pPr>
            <w:r>
              <w:t>1303,4</w:t>
            </w:r>
          </w:p>
          <w:p w:rsidR="00EC51D8" w:rsidRPr="00763FCF" w:rsidRDefault="00EC51D8" w:rsidP="00EC51D8">
            <w:pPr>
              <w:snapToGrid w:val="0"/>
              <w:jc w:val="center"/>
            </w:pPr>
            <w:r>
              <w:t>(</w:t>
            </w:r>
            <w:proofErr w:type="gramStart"/>
            <w:r>
              <w:t>оценка</w:t>
            </w:r>
            <w:proofErr w:type="gramEnd"/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D8" w:rsidRPr="00482EB9" w:rsidRDefault="00EC51D8" w:rsidP="00EC51D8">
            <w:pPr>
              <w:jc w:val="center"/>
              <w:rPr>
                <w:bCs/>
              </w:rPr>
            </w:pPr>
            <w:r>
              <w:rPr>
                <w:bCs/>
              </w:rPr>
              <w:t>1474,2 (оценка)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D8" w:rsidRPr="00AE3422" w:rsidRDefault="00EC51D8" w:rsidP="00EC51D8">
            <w:pPr>
              <w:jc w:val="center"/>
              <w:rPr>
                <w:bCs/>
                <w:highlight w:val="yellow"/>
              </w:rPr>
            </w:pPr>
            <w:r w:rsidRPr="009372D2">
              <w:rPr>
                <w:bCs/>
              </w:rPr>
              <w:t>113</w:t>
            </w:r>
            <w:r>
              <w:rPr>
                <w:bCs/>
              </w:rPr>
              <w:t>,1</w:t>
            </w:r>
          </w:p>
        </w:tc>
      </w:tr>
      <w:tr w:rsidR="00EC51D8" w:rsidRPr="00531AE6" w:rsidTr="00B92FE7">
        <w:trPr>
          <w:trHeight w:val="335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1D8" w:rsidRPr="00D35E0A" w:rsidRDefault="00EC51D8" w:rsidP="00EC51D8">
            <w:pPr>
              <w:jc w:val="both"/>
              <w:rPr>
                <w:bCs/>
              </w:rPr>
            </w:pPr>
            <w:r w:rsidRPr="00D35E0A">
              <w:rPr>
                <w:bCs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D8" w:rsidRPr="008A38BE" w:rsidRDefault="00EC51D8" w:rsidP="00EC51D8">
            <w:pPr>
              <w:snapToGrid w:val="0"/>
              <w:jc w:val="center"/>
            </w:pPr>
            <w:r>
              <w:t>50,</w:t>
            </w:r>
            <w:r>
              <w:rPr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D8" w:rsidRPr="00D35E0A" w:rsidRDefault="00EC51D8" w:rsidP="00EC51D8">
            <w:pPr>
              <w:jc w:val="center"/>
              <w:rPr>
                <w:bCs/>
              </w:rPr>
            </w:pPr>
            <w:r w:rsidRPr="00D35E0A">
              <w:rPr>
                <w:bCs/>
              </w:rPr>
              <w:t>47,</w:t>
            </w:r>
            <w:r>
              <w:rPr>
                <w:bCs/>
              </w:rPr>
              <w:t>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1D8" w:rsidRPr="00D35E0A" w:rsidRDefault="00EC51D8" w:rsidP="00EC51D8">
            <w:pPr>
              <w:jc w:val="center"/>
              <w:rPr>
                <w:bCs/>
              </w:rPr>
            </w:pPr>
            <w:r w:rsidRPr="00D35E0A">
              <w:rPr>
                <w:bCs/>
              </w:rPr>
              <w:t xml:space="preserve">-2,6 п </w:t>
            </w:r>
            <w:proofErr w:type="spellStart"/>
            <w:r w:rsidRPr="00D35E0A">
              <w:rPr>
                <w:bCs/>
              </w:rPr>
              <w:t>п</w:t>
            </w:r>
            <w:proofErr w:type="spellEnd"/>
          </w:p>
        </w:tc>
      </w:tr>
      <w:tr w:rsidR="00EC51D8" w:rsidRPr="00531AE6" w:rsidTr="00B92FE7">
        <w:trPr>
          <w:trHeight w:val="132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8" w:rsidRPr="00D35E0A" w:rsidRDefault="00EC51D8" w:rsidP="00EC51D8">
            <w:pPr>
              <w:jc w:val="both"/>
              <w:rPr>
                <w:bCs/>
              </w:rPr>
            </w:pPr>
            <w:r w:rsidRPr="00D35E0A">
              <w:rPr>
                <w:bCs/>
              </w:rPr>
              <w:t>Количество малых предприятий (без учета ИП), ед.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D8" w:rsidRPr="00E753B9" w:rsidRDefault="00EC51D8" w:rsidP="00EC51D8">
            <w:pPr>
              <w:snapToGrid w:val="0"/>
              <w:jc w:val="center"/>
            </w:pPr>
            <w:r w:rsidRPr="00E753B9"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D8" w:rsidRPr="00D35E0A" w:rsidRDefault="00EC51D8" w:rsidP="00EC51D8">
            <w:pPr>
              <w:jc w:val="center"/>
            </w:pPr>
            <w:r w:rsidRPr="00D35E0A">
              <w:t>45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D8" w:rsidRPr="00D35E0A" w:rsidRDefault="00EC51D8" w:rsidP="00EC51D8">
            <w:pPr>
              <w:jc w:val="center"/>
            </w:pPr>
            <w:r w:rsidRPr="00D35E0A">
              <w:t>93,8</w:t>
            </w:r>
          </w:p>
        </w:tc>
      </w:tr>
      <w:tr w:rsidR="00EC51D8" w:rsidRPr="00531AE6" w:rsidTr="00B92FE7">
        <w:trPr>
          <w:trHeight w:val="132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8" w:rsidRPr="00D35E0A" w:rsidRDefault="00EC51D8" w:rsidP="00EC51D8">
            <w:pPr>
              <w:jc w:val="both"/>
              <w:rPr>
                <w:bCs/>
              </w:rPr>
            </w:pPr>
            <w:r w:rsidRPr="00D35E0A">
              <w:rPr>
                <w:bCs/>
              </w:rPr>
              <w:t>Число индивидуальных предпринимателей (ИП), чел.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D8" w:rsidRPr="00E753B9" w:rsidRDefault="00EC51D8" w:rsidP="00EC51D8">
            <w:pPr>
              <w:snapToGrid w:val="0"/>
              <w:jc w:val="center"/>
            </w:pPr>
            <w:r w:rsidRPr="00E753B9">
              <w:t>22</w:t>
            </w: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D8" w:rsidRPr="00D35E0A" w:rsidRDefault="00EC51D8" w:rsidP="00EC51D8">
            <w:pPr>
              <w:jc w:val="center"/>
            </w:pPr>
            <w:r w:rsidRPr="00D35E0A">
              <w:t>2</w:t>
            </w:r>
            <w:r>
              <w:t>35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D8" w:rsidRPr="00D35E0A" w:rsidRDefault="00EC51D8" w:rsidP="00EC51D8">
            <w:pPr>
              <w:jc w:val="center"/>
            </w:pPr>
            <w:r>
              <w:t>103,5</w:t>
            </w:r>
          </w:p>
        </w:tc>
      </w:tr>
      <w:tr w:rsidR="00EC51D8" w:rsidRPr="00531AE6" w:rsidTr="00B92FE7">
        <w:trPr>
          <w:trHeight w:val="132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8" w:rsidRPr="00D35E0A" w:rsidRDefault="00EC51D8" w:rsidP="00EC51D8">
            <w:pPr>
              <w:jc w:val="both"/>
              <w:rPr>
                <w:bCs/>
              </w:rPr>
            </w:pPr>
            <w:r w:rsidRPr="00D35E0A">
              <w:rPr>
                <w:bCs/>
              </w:rPr>
              <w:t xml:space="preserve">Численность занятых в малом бизнесе (без учета ИП), тыс. чел.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D8" w:rsidRPr="00BF3BDB" w:rsidRDefault="00EC51D8" w:rsidP="00EC51D8">
            <w:pPr>
              <w:snapToGrid w:val="0"/>
              <w:jc w:val="center"/>
            </w:pPr>
            <w:r>
              <w:t>0,387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D8" w:rsidRPr="00D35E0A" w:rsidRDefault="00EC51D8" w:rsidP="00EC51D8">
            <w:pPr>
              <w:jc w:val="center"/>
            </w:pPr>
            <w:r w:rsidRPr="00D35E0A">
              <w:t>0,387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D8" w:rsidRPr="00D35E0A" w:rsidRDefault="00EC51D8" w:rsidP="00EC51D8">
            <w:pPr>
              <w:jc w:val="center"/>
            </w:pPr>
            <w:r w:rsidRPr="00D35E0A">
              <w:t>100,0</w:t>
            </w:r>
          </w:p>
        </w:tc>
      </w:tr>
      <w:tr w:rsidR="00EC51D8" w:rsidRPr="00531AE6" w:rsidTr="00B92FE7">
        <w:trPr>
          <w:trHeight w:val="132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D8" w:rsidRPr="00D35E0A" w:rsidRDefault="00EC51D8" w:rsidP="00EC51D8">
            <w:pPr>
              <w:jc w:val="both"/>
              <w:rPr>
                <w:bCs/>
              </w:rPr>
            </w:pPr>
            <w:r w:rsidRPr="00D35E0A">
              <w:rPr>
                <w:bCs/>
              </w:rPr>
              <w:t>Доля занятых в малом бизнесе (без учета ИП) в общей чис</w:t>
            </w:r>
            <w:r>
              <w:rPr>
                <w:bCs/>
              </w:rPr>
              <w:t>ленности занятых в экономике, 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D8" w:rsidRPr="00BF3BDB" w:rsidRDefault="00EC51D8" w:rsidP="00EC51D8">
            <w:pPr>
              <w:snapToGrid w:val="0"/>
              <w:jc w:val="center"/>
            </w:pPr>
            <w:r>
              <w:t>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D8" w:rsidRPr="00D35E0A" w:rsidRDefault="00EC51D8" w:rsidP="00EC51D8">
            <w:pPr>
              <w:jc w:val="center"/>
            </w:pPr>
            <w:r>
              <w:t>5,6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D8" w:rsidRPr="00D35E0A" w:rsidRDefault="00EC51D8" w:rsidP="00EC51D8">
            <w:pPr>
              <w:jc w:val="center"/>
            </w:pPr>
            <w:r>
              <w:t>+ 1,1</w:t>
            </w:r>
            <w:r w:rsidRPr="00D35E0A">
              <w:t xml:space="preserve"> п </w:t>
            </w:r>
            <w:proofErr w:type="spellStart"/>
            <w:r w:rsidRPr="00D35E0A">
              <w:t>п</w:t>
            </w:r>
            <w:proofErr w:type="spellEnd"/>
          </w:p>
        </w:tc>
      </w:tr>
    </w:tbl>
    <w:p w:rsidR="00B92FE7" w:rsidRDefault="00B92FE7" w:rsidP="00B92FE7">
      <w:pPr>
        <w:pStyle w:val="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</w:p>
    <w:p w:rsidR="00EC51D8" w:rsidRPr="000C07D8" w:rsidRDefault="00EC51D8" w:rsidP="00EC51D8">
      <w:pPr>
        <w:pStyle w:val="3"/>
        <w:tabs>
          <w:tab w:val="center" w:pos="4677"/>
        </w:tabs>
        <w:spacing w:after="0" w:line="360" w:lineRule="auto"/>
        <w:ind w:firstLine="697"/>
        <w:jc w:val="both"/>
        <w:rPr>
          <w:sz w:val="28"/>
          <w:szCs w:val="28"/>
        </w:rPr>
      </w:pPr>
      <w:bookmarkStart w:id="0" w:name="_GoBack"/>
      <w:r w:rsidRPr="000C07D8">
        <w:rPr>
          <w:sz w:val="28"/>
          <w:szCs w:val="28"/>
        </w:rPr>
        <w:t xml:space="preserve">В рамках реализации муниципальной программы </w:t>
      </w:r>
      <w:r>
        <w:rPr>
          <w:sz w:val="28"/>
          <w:szCs w:val="28"/>
        </w:rPr>
        <w:t>«</w:t>
      </w:r>
      <w:r w:rsidRPr="000C07D8">
        <w:rPr>
          <w:sz w:val="28"/>
          <w:szCs w:val="28"/>
        </w:rPr>
        <w:t>Развитие малого и среднего предпринимательства на территории Анучинского муниципального округа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 (далее – муниципальная программа) проведена следующая работа.</w:t>
      </w:r>
    </w:p>
    <w:p w:rsidR="00EC51D8" w:rsidRPr="000C07D8" w:rsidRDefault="00EC51D8" w:rsidP="00EC51D8">
      <w:pPr>
        <w:pStyle w:val="3"/>
        <w:tabs>
          <w:tab w:val="center" w:pos="4677"/>
        </w:tabs>
        <w:spacing w:after="0" w:line="360" w:lineRule="auto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 xml:space="preserve">Информационную поддержку – размещение информации о мерах поддержки субъектов малого и среднего предпринимательства в разделах </w:t>
      </w:r>
      <w:r>
        <w:rPr>
          <w:sz w:val="28"/>
          <w:szCs w:val="28"/>
        </w:rPr>
        <w:t>«</w:t>
      </w:r>
      <w:r w:rsidRPr="000C07D8">
        <w:rPr>
          <w:sz w:val="28"/>
          <w:szCs w:val="28"/>
        </w:rPr>
        <w:t>Инвестиционная деятельность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0C07D8">
        <w:rPr>
          <w:sz w:val="28"/>
          <w:szCs w:val="28"/>
        </w:rPr>
        <w:t>Малое и среднее предпринимательство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 на официальном сайте Анучинского муниципального округа, в мессенджерах, газете </w:t>
      </w:r>
      <w:r>
        <w:rPr>
          <w:sz w:val="28"/>
          <w:szCs w:val="28"/>
        </w:rPr>
        <w:t>«</w:t>
      </w:r>
      <w:proofErr w:type="spellStart"/>
      <w:r w:rsidRPr="000C07D8">
        <w:rPr>
          <w:sz w:val="28"/>
          <w:szCs w:val="28"/>
        </w:rPr>
        <w:t>Анучинские</w:t>
      </w:r>
      <w:proofErr w:type="spellEnd"/>
      <w:r w:rsidRPr="000C07D8">
        <w:rPr>
          <w:sz w:val="28"/>
          <w:szCs w:val="28"/>
        </w:rPr>
        <w:t xml:space="preserve"> зори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. Предоставляется комплекс мероприятий центром </w:t>
      </w:r>
      <w:r>
        <w:rPr>
          <w:sz w:val="28"/>
          <w:szCs w:val="28"/>
        </w:rPr>
        <w:t>«</w:t>
      </w:r>
      <w:r w:rsidRPr="000C07D8">
        <w:rPr>
          <w:sz w:val="28"/>
          <w:szCs w:val="28"/>
        </w:rPr>
        <w:t>Мой бизнес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 </w:t>
      </w:r>
      <w:proofErr w:type="spellStart"/>
      <w:r w:rsidRPr="000C07D8">
        <w:rPr>
          <w:sz w:val="28"/>
          <w:szCs w:val="28"/>
        </w:rPr>
        <w:t>г.Арсеньев</w:t>
      </w:r>
      <w:proofErr w:type="spellEnd"/>
      <w:r w:rsidRPr="000C07D8">
        <w:rPr>
          <w:sz w:val="28"/>
          <w:szCs w:val="28"/>
        </w:rPr>
        <w:t xml:space="preserve">. </w:t>
      </w:r>
    </w:p>
    <w:p w:rsidR="00EC51D8" w:rsidRPr="000C07D8" w:rsidRDefault="00EC51D8" w:rsidP="00EC51D8">
      <w:pPr>
        <w:pStyle w:val="3"/>
        <w:tabs>
          <w:tab w:val="center" w:pos="4677"/>
        </w:tabs>
        <w:spacing w:after="0" w:line="360" w:lineRule="auto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 xml:space="preserve">Кроме того, оказано </w:t>
      </w:r>
      <w:r>
        <w:rPr>
          <w:sz w:val="28"/>
          <w:szCs w:val="28"/>
        </w:rPr>
        <w:t>39</w:t>
      </w:r>
      <w:r w:rsidRPr="000C07D8">
        <w:rPr>
          <w:sz w:val="28"/>
          <w:szCs w:val="28"/>
        </w:rPr>
        <w:t xml:space="preserve"> бесплатных консультационных услуг по вопросам финансового планирования, правового обеспечения, бухгалтерского учета, заполнения деклараций, информа</w:t>
      </w:r>
      <w:r>
        <w:rPr>
          <w:sz w:val="28"/>
          <w:szCs w:val="28"/>
        </w:rPr>
        <w:t>ционного сопровождения и другие</w:t>
      </w:r>
      <w:r w:rsidRPr="000C07D8">
        <w:rPr>
          <w:sz w:val="28"/>
          <w:szCs w:val="28"/>
        </w:rPr>
        <w:t>, что по сравнению с аналогичным периодом 202</w:t>
      </w:r>
      <w:r>
        <w:rPr>
          <w:sz w:val="28"/>
          <w:szCs w:val="28"/>
        </w:rPr>
        <w:t>3</w:t>
      </w:r>
      <w:r w:rsidRPr="000C07D8">
        <w:rPr>
          <w:sz w:val="28"/>
          <w:szCs w:val="28"/>
        </w:rPr>
        <w:t xml:space="preserve"> года больше на 8,</w:t>
      </w:r>
      <w:r>
        <w:rPr>
          <w:sz w:val="28"/>
          <w:szCs w:val="28"/>
        </w:rPr>
        <w:t>7</w:t>
      </w:r>
      <w:r w:rsidRPr="000C07D8">
        <w:rPr>
          <w:sz w:val="28"/>
          <w:szCs w:val="28"/>
        </w:rPr>
        <w:t xml:space="preserve"> %.</w:t>
      </w:r>
    </w:p>
    <w:p w:rsidR="00EC51D8" w:rsidRPr="000C07D8" w:rsidRDefault="00EC51D8" w:rsidP="00EC51D8">
      <w:pPr>
        <w:pStyle w:val="3"/>
        <w:tabs>
          <w:tab w:val="center" w:pos="4677"/>
        </w:tabs>
        <w:spacing w:after="0" w:line="360" w:lineRule="auto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lastRenderedPageBreak/>
        <w:t>В целях популяризации предпринимательства проведено торжественное мероприятие</w:t>
      </w:r>
      <w:r>
        <w:rPr>
          <w:sz w:val="28"/>
          <w:szCs w:val="28"/>
        </w:rPr>
        <w:t xml:space="preserve">, приуроченное к Дню </w:t>
      </w:r>
      <w:r w:rsidRPr="000C07D8">
        <w:rPr>
          <w:sz w:val="28"/>
          <w:szCs w:val="28"/>
        </w:rPr>
        <w:t>предпринимател</w:t>
      </w:r>
      <w:r>
        <w:rPr>
          <w:sz w:val="28"/>
          <w:szCs w:val="28"/>
        </w:rPr>
        <w:t>я 26 мая</w:t>
      </w:r>
      <w:r w:rsidRPr="000C07D8">
        <w:rPr>
          <w:sz w:val="28"/>
          <w:szCs w:val="28"/>
        </w:rPr>
        <w:t>, организованное для субъек</w:t>
      </w:r>
      <w:r>
        <w:rPr>
          <w:sz w:val="28"/>
          <w:szCs w:val="28"/>
        </w:rPr>
        <w:t>тов МСП, приняло участие более 4</w:t>
      </w:r>
      <w:r w:rsidRPr="000C07D8">
        <w:rPr>
          <w:sz w:val="28"/>
          <w:szCs w:val="28"/>
        </w:rPr>
        <w:t>0 хозяйствующих субъектов.</w:t>
      </w:r>
    </w:p>
    <w:p w:rsidR="00EC51D8" w:rsidRPr="000C07D8" w:rsidRDefault="00EC51D8" w:rsidP="00EC51D8">
      <w:pPr>
        <w:pStyle w:val="3"/>
        <w:tabs>
          <w:tab w:val="center" w:pos="4677"/>
        </w:tabs>
        <w:spacing w:after="0" w:line="360" w:lineRule="auto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>В целях развития социального предпринимательства на территории Анучинского муниципального округа изготовлены раздаточные материалы, листовки, а также проведен Совет предпринимателей.</w:t>
      </w:r>
    </w:p>
    <w:p w:rsidR="00EC51D8" w:rsidRPr="000C07D8" w:rsidRDefault="00EC51D8" w:rsidP="00EC51D8">
      <w:pPr>
        <w:pStyle w:val="3"/>
        <w:tabs>
          <w:tab w:val="center" w:pos="4677"/>
        </w:tabs>
        <w:spacing w:after="0" w:line="360" w:lineRule="auto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>На 2023 год в программе предусмотрена финансовая поддержка в сумме 300,0 тыс. рублей, 50,0 тыс. рублей из которых направленны на поддержку социального предпринимательства.</w:t>
      </w:r>
    </w:p>
    <w:p w:rsidR="00EC51D8" w:rsidRPr="000C07D8" w:rsidRDefault="00EC51D8" w:rsidP="00EC51D8">
      <w:pPr>
        <w:pStyle w:val="3"/>
        <w:tabs>
          <w:tab w:val="center" w:pos="4677"/>
        </w:tabs>
        <w:spacing w:after="0" w:line="360" w:lineRule="auto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 xml:space="preserve">При Главе продолжает работу Совет по предпринимательству и инвестициям, в состав которого входят специалисты отраслевых отделов и управлений, представители бизнес – сообщества, доля которых составляет более 70%. В текущем году проведено </w:t>
      </w:r>
      <w:r>
        <w:rPr>
          <w:sz w:val="28"/>
          <w:szCs w:val="28"/>
        </w:rPr>
        <w:t>3</w:t>
      </w:r>
      <w:r w:rsidRPr="000C07D8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Pr="000C07D8">
        <w:rPr>
          <w:sz w:val="28"/>
          <w:szCs w:val="28"/>
        </w:rPr>
        <w:t xml:space="preserve"> Совета, на которых рассмотрены проблемные вопросы предпринимательской деятельности, вопросы законодательства в сфере ведения бизнеса и инвестиций, виды государственной и муниципальной поддержки бизнеса, формирования благоприятной конкурентной среды и другие.</w:t>
      </w:r>
    </w:p>
    <w:p w:rsidR="00EC51D8" w:rsidRPr="000C07D8" w:rsidRDefault="00EC51D8" w:rsidP="00EC51D8">
      <w:pPr>
        <w:pStyle w:val="3"/>
        <w:tabs>
          <w:tab w:val="center" w:pos="4677"/>
        </w:tabs>
        <w:spacing w:after="0" w:line="360" w:lineRule="auto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9</w:t>
      </w:r>
      <w:r w:rsidRPr="000C07D8">
        <w:rPr>
          <w:sz w:val="28"/>
          <w:szCs w:val="28"/>
        </w:rPr>
        <w:t xml:space="preserve"> мес. 2023 год проведен</w:t>
      </w:r>
      <w:r>
        <w:rPr>
          <w:sz w:val="28"/>
          <w:szCs w:val="28"/>
        </w:rPr>
        <w:t>о</w:t>
      </w:r>
      <w:r w:rsidRPr="000C07D8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0C07D8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</w:t>
      </w:r>
      <w:r w:rsidRPr="000C07D8">
        <w:rPr>
          <w:sz w:val="28"/>
          <w:szCs w:val="28"/>
        </w:rPr>
        <w:t xml:space="preserve"> оценки регулирующего воздействия проектов муниципальных нормативных правовых актов Анучинского муниципального округа, затрагивающих вопросы осуществления предпринимательской и инвестиционной деятельности, </w:t>
      </w:r>
      <w:r>
        <w:rPr>
          <w:sz w:val="28"/>
          <w:szCs w:val="28"/>
        </w:rPr>
        <w:t>2</w:t>
      </w:r>
      <w:r w:rsidRPr="000C07D8">
        <w:rPr>
          <w:sz w:val="28"/>
          <w:szCs w:val="28"/>
        </w:rPr>
        <w:t xml:space="preserve"> экспертизы и 2 оценки фактического воздействия действующих муниципальных нормативных правовых актов.</w:t>
      </w:r>
    </w:p>
    <w:p w:rsidR="00EC51D8" w:rsidRDefault="00EC51D8" w:rsidP="00EC51D8">
      <w:pPr>
        <w:pStyle w:val="3"/>
        <w:tabs>
          <w:tab w:val="center" w:pos="4677"/>
        </w:tabs>
        <w:spacing w:after="0" w:line="360" w:lineRule="auto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 xml:space="preserve">Администрация Анучинского муниципального округа, в лице финансово экономического управления, на постоянной основе осуществляет межведомственное взаимодействие с отделением Центра социальной поддержки населения, путем оказания консультационной поддержки </w:t>
      </w:r>
      <w:r>
        <w:rPr>
          <w:sz w:val="28"/>
          <w:szCs w:val="28"/>
        </w:rPr>
        <w:t>«</w:t>
      </w:r>
      <w:r w:rsidRPr="000C07D8">
        <w:rPr>
          <w:sz w:val="28"/>
          <w:szCs w:val="28"/>
        </w:rPr>
        <w:t>будущим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 предпринимателям и физическим лицам, которые не являются индивидуальными предпринимателями, но применяют специальный налоговый режим </w:t>
      </w:r>
      <w:r>
        <w:rPr>
          <w:sz w:val="28"/>
          <w:szCs w:val="28"/>
        </w:rPr>
        <w:t>«</w:t>
      </w:r>
      <w:r w:rsidRPr="000C07D8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 (</w:t>
      </w:r>
      <w:proofErr w:type="spellStart"/>
      <w:r w:rsidRPr="000C07D8">
        <w:rPr>
          <w:sz w:val="28"/>
          <w:szCs w:val="28"/>
        </w:rPr>
        <w:t>самозанятые</w:t>
      </w:r>
      <w:proofErr w:type="spellEnd"/>
      <w:r w:rsidRPr="000C07D8">
        <w:rPr>
          <w:sz w:val="28"/>
          <w:szCs w:val="28"/>
        </w:rPr>
        <w:t xml:space="preserve">). В </w:t>
      </w:r>
      <w:r w:rsidRPr="000C07D8">
        <w:rPr>
          <w:sz w:val="28"/>
          <w:szCs w:val="28"/>
        </w:rPr>
        <w:lastRenderedPageBreak/>
        <w:t xml:space="preserve">результате совместной работы за </w:t>
      </w:r>
      <w:r>
        <w:rPr>
          <w:sz w:val="28"/>
          <w:szCs w:val="28"/>
        </w:rPr>
        <w:t xml:space="preserve">9 </w:t>
      </w:r>
      <w:r w:rsidRPr="000C07D8">
        <w:rPr>
          <w:sz w:val="28"/>
          <w:szCs w:val="28"/>
        </w:rPr>
        <w:t xml:space="preserve">мес. 2023 год из </w:t>
      </w:r>
      <w:r>
        <w:rPr>
          <w:sz w:val="28"/>
          <w:szCs w:val="28"/>
        </w:rPr>
        <w:t>11</w:t>
      </w:r>
      <w:r w:rsidRPr="000C07D8">
        <w:rPr>
          <w:sz w:val="28"/>
          <w:szCs w:val="28"/>
        </w:rPr>
        <w:t xml:space="preserve"> чел. получивших консультационную помощь, открыли свое дело, став индивидуальными предпринимателями или </w:t>
      </w:r>
      <w:proofErr w:type="spellStart"/>
      <w:r w:rsidRPr="000C07D8">
        <w:rPr>
          <w:sz w:val="28"/>
          <w:szCs w:val="28"/>
        </w:rPr>
        <w:t>самозанятыми</w:t>
      </w:r>
      <w:proofErr w:type="spellEnd"/>
      <w:r w:rsidRPr="000C07D8">
        <w:rPr>
          <w:sz w:val="28"/>
          <w:szCs w:val="28"/>
        </w:rPr>
        <w:t xml:space="preserve">, и получили финансовую поддержку, в виде социальной помощи в рамках социального контракта. </w:t>
      </w:r>
    </w:p>
    <w:p w:rsidR="00EC51D8" w:rsidRDefault="00EC51D8" w:rsidP="00EC51D8">
      <w:pPr>
        <w:pStyle w:val="3"/>
        <w:tabs>
          <w:tab w:val="center" w:pos="4677"/>
        </w:tabs>
        <w:spacing w:after="0" w:line="360" w:lineRule="auto"/>
        <w:ind w:firstLine="697"/>
        <w:jc w:val="both"/>
        <w:rPr>
          <w:sz w:val="28"/>
          <w:szCs w:val="28"/>
        </w:rPr>
      </w:pPr>
    </w:p>
    <w:bookmarkEnd w:id="0"/>
    <w:p w:rsidR="00DD783A" w:rsidRDefault="00DD783A" w:rsidP="00EC51D8">
      <w:pPr>
        <w:pStyle w:val="3"/>
        <w:tabs>
          <w:tab w:val="center" w:pos="4677"/>
        </w:tabs>
        <w:spacing w:after="0" w:line="360" w:lineRule="auto"/>
        <w:ind w:firstLine="697"/>
        <w:jc w:val="both"/>
      </w:pPr>
    </w:p>
    <w:sectPr w:rsidR="00DD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83"/>
    <w:rsid w:val="001D4F47"/>
    <w:rsid w:val="00250161"/>
    <w:rsid w:val="00265C2A"/>
    <w:rsid w:val="00614521"/>
    <w:rsid w:val="007939CB"/>
    <w:rsid w:val="007D6BE7"/>
    <w:rsid w:val="00915A1E"/>
    <w:rsid w:val="00B92FE7"/>
    <w:rsid w:val="00CA736C"/>
    <w:rsid w:val="00CF4D83"/>
    <w:rsid w:val="00DD783A"/>
    <w:rsid w:val="00E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CA2A8-DA04-433E-85F8-CF0DAE8C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D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614521"/>
    <w:pPr>
      <w:ind w:firstLine="851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452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unhideWhenUsed/>
    <w:rsid w:val="00B92F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2FE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9</cp:revision>
  <dcterms:created xsi:type="dcterms:W3CDTF">2021-07-26T05:10:00Z</dcterms:created>
  <dcterms:modified xsi:type="dcterms:W3CDTF">2024-04-12T02:47:00Z</dcterms:modified>
</cp:coreProperties>
</file>