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Pr="004A17AB" w:rsidRDefault="00CA72C5" w:rsidP="00CE1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ПРОТОКОЛ</w:t>
      </w:r>
      <w:r w:rsidR="00C879B9" w:rsidRPr="004A17AB">
        <w:rPr>
          <w:rFonts w:ascii="Times New Roman" w:hAnsi="Times New Roman" w:cs="Times New Roman"/>
          <w:sz w:val="24"/>
          <w:szCs w:val="24"/>
        </w:rPr>
        <w:t xml:space="preserve"> №</w:t>
      </w:r>
      <w:r w:rsidR="00CE1F60" w:rsidRPr="004A17AB">
        <w:rPr>
          <w:rFonts w:ascii="Times New Roman" w:hAnsi="Times New Roman" w:cs="Times New Roman"/>
          <w:sz w:val="24"/>
          <w:szCs w:val="24"/>
        </w:rPr>
        <w:t>1</w:t>
      </w:r>
    </w:p>
    <w:p w:rsidR="00C879B9" w:rsidRPr="004A17AB" w:rsidRDefault="00C879B9" w:rsidP="004E1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C879B9" w:rsidRPr="004A17AB" w:rsidRDefault="00C879B9" w:rsidP="004E1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195B15" w:rsidRPr="004A17AB">
        <w:rPr>
          <w:rFonts w:ascii="Times New Roman" w:hAnsi="Times New Roman" w:cs="Times New Roman"/>
          <w:sz w:val="24"/>
          <w:szCs w:val="24"/>
        </w:rPr>
        <w:t xml:space="preserve"> </w:t>
      </w:r>
      <w:r w:rsidR="0037436F" w:rsidRPr="004A17AB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A17A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879B9" w:rsidRPr="004A17AB" w:rsidRDefault="00C879B9" w:rsidP="004E1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9B9" w:rsidRPr="004A17AB" w:rsidRDefault="004A17AB" w:rsidP="004E1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14</w:t>
      </w:r>
      <w:r w:rsidR="00F015C8" w:rsidRPr="004A17AB">
        <w:rPr>
          <w:rFonts w:ascii="Times New Roman" w:hAnsi="Times New Roman" w:cs="Times New Roman"/>
          <w:sz w:val="24"/>
          <w:szCs w:val="24"/>
        </w:rPr>
        <w:t>.12</w:t>
      </w:r>
      <w:r w:rsidR="0037436F" w:rsidRPr="004A17AB">
        <w:rPr>
          <w:rFonts w:ascii="Times New Roman" w:hAnsi="Times New Roman" w:cs="Times New Roman"/>
          <w:sz w:val="24"/>
          <w:szCs w:val="24"/>
        </w:rPr>
        <w:t>.</w:t>
      </w:r>
      <w:r w:rsidR="00C86B50" w:rsidRPr="004A17AB">
        <w:rPr>
          <w:rFonts w:ascii="Times New Roman" w:hAnsi="Times New Roman" w:cs="Times New Roman"/>
          <w:sz w:val="24"/>
          <w:szCs w:val="24"/>
        </w:rPr>
        <w:t>2018</w:t>
      </w:r>
      <w:r w:rsidR="00C879B9" w:rsidRPr="004A17AB">
        <w:rPr>
          <w:rFonts w:ascii="Times New Roman" w:hAnsi="Times New Roman" w:cs="Times New Roman"/>
          <w:sz w:val="24"/>
          <w:szCs w:val="24"/>
        </w:rPr>
        <w:t xml:space="preserve">  г.                                             </w:t>
      </w:r>
      <w:r w:rsidR="00195B15" w:rsidRPr="004A17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79B9" w:rsidRPr="004A17AB">
        <w:rPr>
          <w:rFonts w:ascii="Times New Roman" w:hAnsi="Times New Roman" w:cs="Times New Roman"/>
          <w:sz w:val="24"/>
          <w:szCs w:val="24"/>
        </w:rPr>
        <w:t xml:space="preserve">  </w:t>
      </w:r>
      <w:r w:rsidR="00CA72C5" w:rsidRPr="004A17AB">
        <w:rPr>
          <w:rFonts w:ascii="Times New Roman" w:hAnsi="Times New Roman" w:cs="Times New Roman"/>
          <w:sz w:val="24"/>
          <w:szCs w:val="24"/>
        </w:rPr>
        <w:t>с. Анучино</w:t>
      </w:r>
    </w:p>
    <w:p w:rsidR="00195B15" w:rsidRPr="004A17AB" w:rsidRDefault="00195B15" w:rsidP="004E1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2C5" w:rsidRPr="004A17AB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="00D91569" w:rsidRPr="004A17AB">
        <w:rPr>
          <w:rFonts w:ascii="Times New Roman" w:hAnsi="Times New Roman" w:cs="Times New Roman"/>
          <w:sz w:val="24"/>
          <w:szCs w:val="24"/>
        </w:rPr>
        <w:t xml:space="preserve"> А</w:t>
      </w:r>
      <w:r w:rsidRPr="004A17AB">
        <w:rPr>
          <w:rFonts w:ascii="Times New Roman" w:hAnsi="Times New Roman" w:cs="Times New Roman"/>
          <w:sz w:val="24"/>
          <w:szCs w:val="24"/>
        </w:rPr>
        <w:t xml:space="preserve">дминистрация Анучинского муниципального района. </w:t>
      </w:r>
    </w:p>
    <w:p w:rsidR="00CA72C5" w:rsidRPr="004A17AB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 w:rsidRPr="004A17AB">
        <w:rPr>
          <w:rFonts w:ascii="Times New Roman" w:hAnsi="Times New Roman" w:cs="Times New Roman"/>
          <w:sz w:val="24"/>
          <w:szCs w:val="24"/>
        </w:rPr>
        <w:t>: отдел имущественных и земельных отношений админ</w:t>
      </w:r>
      <w:r w:rsidRPr="004A17AB">
        <w:rPr>
          <w:rFonts w:ascii="Times New Roman" w:hAnsi="Times New Roman" w:cs="Times New Roman"/>
          <w:sz w:val="24"/>
          <w:szCs w:val="24"/>
        </w:rPr>
        <w:t>и</w:t>
      </w:r>
      <w:r w:rsidRPr="004A17AB">
        <w:rPr>
          <w:rFonts w:ascii="Times New Roman" w:hAnsi="Times New Roman" w:cs="Times New Roman"/>
          <w:sz w:val="24"/>
          <w:szCs w:val="24"/>
        </w:rPr>
        <w:t>страции Анучинского муниципального района</w:t>
      </w:r>
    </w:p>
    <w:p w:rsidR="00CA72C5" w:rsidRPr="004A17AB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b/>
          <w:bCs/>
          <w:sz w:val="24"/>
          <w:szCs w:val="24"/>
        </w:rPr>
        <w:t>Почтовый адрес</w:t>
      </w:r>
      <w:r w:rsidRPr="004A17AB">
        <w:rPr>
          <w:rFonts w:ascii="Times New Roman" w:hAnsi="Times New Roman" w:cs="Times New Roman"/>
          <w:sz w:val="24"/>
          <w:szCs w:val="24"/>
        </w:rPr>
        <w:t>:  692300, Приморский край, с. Анучино, ул. Лазо, 6.</w:t>
      </w:r>
    </w:p>
    <w:p w:rsidR="004A17AB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4"/>
          <w:szCs w:val="24"/>
        </w:rPr>
      </w:pPr>
      <w:r w:rsidRPr="004A17AB">
        <w:rPr>
          <w:b/>
          <w:bCs/>
          <w:sz w:val="24"/>
          <w:szCs w:val="24"/>
        </w:rPr>
        <w:t>Адрес электронной почты</w:t>
      </w:r>
      <w:r w:rsidRPr="004A17AB">
        <w:rPr>
          <w:sz w:val="24"/>
          <w:szCs w:val="24"/>
        </w:rPr>
        <w:t xml:space="preserve">: </w:t>
      </w:r>
      <w:r w:rsidRPr="004A17AB">
        <w:rPr>
          <w:sz w:val="24"/>
          <w:szCs w:val="24"/>
          <w:lang w:val="en-US"/>
        </w:rPr>
        <w:t>E</w:t>
      </w:r>
      <w:r w:rsidRPr="004A17AB">
        <w:rPr>
          <w:sz w:val="24"/>
          <w:szCs w:val="24"/>
        </w:rPr>
        <w:t>-</w:t>
      </w:r>
      <w:r w:rsidRPr="004A17AB">
        <w:rPr>
          <w:sz w:val="24"/>
          <w:szCs w:val="24"/>
          <w:lang w:val="en-US"/>
        </w:rPr>
        <w:t>mail</w:t>
      </w:r>
      <w:r w:rsidRPr="004A17AB">
        <w:rPr>
          <w:sz w:val="24"/>
          <w:szCs w:val="24"/>
        </w:rPr>
        <w:t xml:space="preserve">: </w:t>
      </w:r>
      <w:r w:rsidR="008447C3" w:rsidRPr="004A17AB">
        <w:rPr>
          <w:color w:val="000000"/>
          <w:sz w:val="24"/>
          <w:szCs w:val="24"/>
        </w:rPr>
        <w:t>«</w:t>
      </w:r>
      <w:r w:rsidR="008447C3" w:rsidRPr="004A17AB">
        <w:rPr>
          <w:sz w:val="24"/>
          <w:szCs w:val="24"/>
        </w:rPr>
        <w:t>anuchinsky_oizo@mo.primorsky.ru</w:t>
      </w:r>
      <w:r w:rsidR="008447C3" w:rsidRPr="004A17AB">
        <w:rPr>
          <w:color w:val="000000"/>
          <w:sz w:val="24"/>
          <w:szCs w:val="24"/>
        </w:rPr>
        <w:t xml:space="preserve">». </w:t>
      </w:r>
    </w:p>
    <w:p w:rsidR="00CA72C5" w:rsidRPr="004A17AB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4"/>
          <w:szCs w:val="24"/>
        </w:rPr>
      </w:pPr>
      <w:r w:rsidRPr="004A17AB">
        <w:rPr>
          <w:b/>
          <w:bCs/>
          <w:sz w:val="24"/>
          <w:szCs w:val="24"/>
        </w:rPr>
        <w:t>Офиц</w:t>
      </w:r>
      <w:r w:rsidRPr="004A17AB">
        <w:rPr>
          <w:b/>
          <w:bCs/>
          <w:sz w:val="24"/>
          <w:szCs w:val="24"/>
        </w:rPr>
        <w:t>и</w:t>
      </w:r>
      <w:r w:rsidRPr="004A17AB">
        <w:rPr>
          <w:b/>
          <w:bCs/>
          <w:sz w:val="24"/>
          <w:szCs w:val="24"/>
        </w:rPr>
        <w:t>альный сайт</w:t>
      </w:r>
      <w:r w:rsidRPr="004A17AB">
        <w:rPr>
          <w:sz w:val="24"/>
          <w:szCs w:val="24"/>
        </w:rPr>
        <w:t xml:space="preserve">:  </w:t>
      </w:r>
      <w:r w:rsidR="008447C3" w:rsidRPr="004A17AB">
        <w:rPr>
          <w:color w:val="000000"/>
          <w:sz w:val="24"/>
          <w:szCs w:val="24"/>
        </w:rPr>
        <w:t>«</w:t>
      </w:r>
      <w:hyperlink w:history="1">
        <w:r w:rsidR="008447C3" w:rsidRPr="004A17A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8447C3" w:rsidRPr="004A17A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</w:hyperlink>
      <w:r w:rsidR="008447C3" w:rsidRPr="004A17AB">
        <w:rPr>
          <w:sz w:val="24"/>
          <w:szCs w:val="24"/>
          <w:lang w:val="en-US"/>
        </w:rPr>
        <w:t>www</w:t>
      </w:r>
      <w:r w:rsidR="008447C3" w:rsidRPr="004A17AB">
        <w:rPr>
          <w:sz w:val="24"/>
          <w:szCs w:val="24"/>
        </w:rPr>
        <w:t>.</w:t>
      </w:r>
      <w:r w:rsidR="008447C3" w:rsidRPr="004A17AB">
        <w:rPr>
          <w:sz w:val="24"/>
          <w:szCs w:val="24"/>
          <w:lang w:val="en-US"/>
        </w:rPr>
        <w:t>torgi</w:t>
      </w:r>
      <w:r w:rsidR="008447C3" w:rsidRPr="004A17AB">
        <w:rPr>
          <w:sz w:val="24"/>
          <w:szCs w:val="24"/>
        </w:rPr>
        <w:t>.</w:t>
      </w:r>
      <w:r w:rsidR="008447C3" w:rsidRPr="004A17AB">
        <w:rPr>
          <w:sz w:val="24"/>
          <w:szCs w:val="24"/>
          <w:lang w:val="en-US"/>
        </w:rPr>
        <w:t>gov</w:t>
      </w:r>
      <w:r w:rsidR="008447C3" w:rsidRPr="004A17AB">
        <w:rPr>
          <w:sz w:val="24"/>
          <w:szCs w:val="24"/>
        </w:rPr>
        <w:t>.</w:t>
      </w:r>
      <w:r w:rsidR="008447C3" w:rsidRPr="004A17AB">
        <w:rPr>
          <w:color w:val="000000"/>
          <w:sz w:val="24"/>
          <w:szCs w:val="24"/>
          <w:lang w:val="en-US"/>
        </w:rPr>
        <w:t>ru</w:t>
      </w:r>
      <w:r w:rsidR="008447C3" w:rsidRPr="004A17AB">
        <w:rPr>
          <w:color w:val="000000"/>
          <w:sz w:val="24"/>
          <w:szCs w:val="24"/>
        </w:rPr>
        <w:t>.».</w:t>
      </w:r>
    </w:p>
    <w:p w:rsidR="00CA72C5" w:rsidRPr="004A17AB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17AB">
        <w:rPr>
          <w:rFonts w:ascii="Times New Roman" w:hAnsi="Times New Roman" w:cs="Times New Roman"/>
          <w:b/>
          <w:bCs/>
          <w:spacing w:val="-5"/>
          <w:sz w:val="24"/>
          <w:szCs w:val="24"/>
        </w:rPr>
        <w:t>Официальное печатное издание</w:t>
      </w:r>
      <w:r w:rsidRPr="004A17AB">
        <w:rPr>
          <w:rFonts w:ascii="Times New Roman" w:hAnsi="Times New Roman" w:cs="Times New Roman"/>
          <w:spacing w:val="-5"/>
          <w:sz w:val="24"/>
          <w:szCs w:val="24"/>
        </w:rPr>
        <w:t>: газета «Анучинские</w:t>
      </w:r>
      <w:r w:rsidR="00195B15" w:rsidRPr="004A17AB">
        <w:rPr>
          <w:rFonts w:ascii="Times New Roman" w:hAnsi="Times New Roman" w:cs="Times New Roman"/>
          <w:spacing w:val="-5"/>
          <w:sz w:val="24"/>
          <w:szCs w:val="24"/>
        </w:rPr>
        <w:t xml:space="preserve"> З</w:t>
      </w:r>
      <w:r w:rsidRPr="004A17AB">
        <w:rPr>
          <w:rFonts w:ascii="Times New Roman" w:hAnsi="Times New Roman" w:cs="Times New Roman"/>
          <w:spacing w:val="-5"/>
          <w:sz w:val="24"/>
          <w:szCs w:val="24"/>
        </w:rPr>
        <w:t xml:space="preserve">ори» от  </w:t>
      </w:r>
      <w:r w:rsidR="00F015C8" w:rsidRPr="004A17AB">
        <w:rPr>
          <w:rFonts w:ascii="Times New Roman" w:hAnsi="Times New Roman" w:cs="Times New Roman"/>
          <w:spacing w:val="-5"/>
          <w:sz w:val="24"/>
          <w:szCs w:val="24"/>
        </w:rPr>
        <w:t>14 ноя</w:t>
      </w:r>
      <w:r w:rsidR="00F015C8" w:rsidRPr="004A17AB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F015C8" w:rsidRPr="004A17AB">
        <w:rPr>
          <w:rFonts w:ascii="Times New Roman" w:hAnsi="Times New Roman" w:cs="Times New Roman"/>
          <w:spacing w:val="-5"/>
          <w:sz w:val="24"/>
          <w:szCs w:val="24"/>
        </w:rPr>
        <w:t>ря  2018 г.</w:t>
      </w:r>
    </w:p>
    <w:p w:rsidR="00D82945" w:rsidRPr="004A17AB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AB">
        <w:rPr>
          <w:rFonts w:ascii="Times New Roman" w:hAnsi="Times New Roman" w:cs="Times New Roman"/>
          <w:b/>
          <w:sz w:val="24"/>
          <w:szCs w:val="24"/>
        </w:rPr>
        <w:t>На заседании присутствовали члены аукционной  комиссии:</w:t>
      </w:r>
    </w:p>
    <w:p w:rsidR="00CA72C5" w:rsidRPr="004A17AB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AB">
        <w:rPr>
          <w:rFonts w:ascii="Times New Roman" w:hAnsi="Times New Roman" w:cs="Times New Roman"/>
          <w:color w:val="000000"/>
          <w:sz w:val="24"/>
          <w:szCs w:val="24"/>
        </w:rPr>
        <w:t>Каменев Аркадий Петрович</w:t>
      </w:r>
      <w:r w:rsidR="00D82945" w:rsidRPr="004A17AB">
        <w:rPr>
          <w:rFonts w:ascii="Times New Roman" w:hAnsi="Times New Roman" w:cs="Times New Roman"/>
          <w:color w:val="000000"/>
          <w:sz w:val="24"/>
          <w:szCs w:val="24"/>
        </w:rPr>
        <w:t>–заместитель главы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Анучинского м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района, председатель комиссии; </w:t>
      </w:r>
    </w:p>
    <w:p w:rsidR="00CA72C5" w:rsidRPr="004A17AB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17AB">
        <w:rPr>
          <w:rFonts w:ascii="Times New Roman" w:hAnsi="Times New Roman" w:cs="Times New Roman"/>
          <w:color w:val="000000"/>
          <w:sz w:val="24"/>
          <w:szCs w:val="24"/>
        </w:rPr>
        <w:t>Росейчук Елена Витальевна–</w:t>
      </w:r>
      <w:r w:rsidR="00AF0CC1" w:rsidRPr="004A17AB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отдела имущественных и земельных отн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 xml:space="preserve">шений, </w:t>
      </w:r>
      <w:r w:rsidR="00CA72C5" w:rsidRPr="004A1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секретарь комиссии;</w:t>
      </w:r>
    </w:p>
    <w:p w:rsidR="00CA72C5" w:rsidRPr="004A17AB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7A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комиссии:</w:t>
      </w:r>
    </w:p>
    <w:p w:rsidR="00CA72C5" w:rsidRPr="004A17AB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Толстикова Светлана Степановна –</w:t>
      </w:r>
      <w:r w:rsidRPr="004A17AB">
        <w:rPr>
          <w:rFonts w:ascii="Times New Roman" w:hAnsi="Times New Roman" w:cs="Times New Roman"/>
          <w:color w:val="000000"/>
          <w:sz w:val="24"/>
          <w:szCs w:val="24"/>
        </w:rPr>
        <w:t xml:space="preserve">ст.специалист 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отдела имущественных и земел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A72C5" w:rsidRPr="004A17AB">
        <w:rPr>
          <w:rFonts w:ascii="Times New Roman" w:hAnsi="Times New Roman" w:cs="Times New Roman"/>
          <w:color w:val="000000"/>
          <w:sz w:val="24"/>
          <w:szCs w:val="24"/>
        </w:rPr>
        <w:t>ных отношений</w:t>
      </w:r>
      <w:r w:rsidR="00CA72C5" w:rsidRPr="004A17A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A72C5" w:rsidRPr="004A17AB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7AB">
        <w:rPr>
          <w:rFonts w:ascii="Times New Roman" w:hAnsi="Times New Roman" w:cs="Times New Roman"/>
          <w:color w:val="000000"/>
          <w:sz w:val="24"/>
          <w:szCs w:val="24"/>
        </w:rPr>
        <w:t>Примачев Александр Александрович  - начальник  правового отдела;</w:t>
      </w:r>
    </w:p>
    <w:p w:rsidR="00CA72C5" w:rsidRPr="004A17AB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color w:val="000000"/>
          <w:sz w:val="24"/>
          <w:szCs w:val="24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A17AB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На заседании присутствует 100  % состава аукционной комиссии.</w:t>
      </w:r>
    </w:p>
    <w:p w:rsidR="00CA72C5" w:rsidRPr="004A17AB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Кворум обеспечен. Заседание правомочно.   </w:t>
      </w:r>
    </w:p>
    <w:p w:rsidR="00CA72C5" w:rsidRPr="004A17AB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836F28" w:rsidRPr="004A17AB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и принятие решен</w:t>
      </w:r>
      <w:r w:rsidR="00AF0CC1" w:rsidRPr="004A17AB">
        <w:rPr>
          <w:rFonts w:ascii="Times New Roman" w:hAnsi="Times New Roman" w:cs="Times New Roman"/>
          <w:sz w:val="24"/>
          <w:szCs w:val="24"/>
        </w:rPr>
        <w:t>ия на право заключ</w:t>
      </w:r>
      <w:r w:rsidR="00AF0CC1" w:rsidRPr="004A17AB">
        <w:rPr>
          <w:rFonts w:ascii="Times New Roman" w:hAnsi="Times New Roman" w:cs="Times New Roman"/>
          <w:sz w:val="24"/>
          <w:szCs w:val="24"/>
        </w:rPr>
        <w:t>е</w:t>
      </w:r>
      <w:r w:rsidR="00AF0CC1" w:rsidRPr="004A17AB">
        <w:rPr>
          <w:rFonts w:ascii="Times New Roman" w:hAnsi="Times New Roman" w:cs="Times New Roman"/>
          <w:sz w:val="24"/>
          <w:szCs w:val="24"/>
        </w:rPr>
        <w:t xml:space="preserve">ния договора </w:t>
      </w:r>
      <w:r w:rsidR="003F1DB6" w:rsidRPr="004A17AB">
        <w:rPr>
          <w:rFonts w:ascii="Times New Roman" w:hAnsi="Times New Roman" w:cs="Times New Roman"/>
          <w:sz w:val="24"/>
          <w:szCs w:val="24"/>
        </w:rPr>
        <w:t xml:space="preserve"> </w:t>
      </w:r>
      <w:r w:rsidR="0037436F" w:rsidRPr="004A17A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86B50" w:rsidRPr="004A17A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015C8" w:rsidRPr="004A17AB" w:rsidRDefault="001977EB" w:rsidP="00F01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7AB">
        <w:rPr>
          <w:rFonts w:ascii="Times New Roman" w:hAnsi="Times New Roman"/>
          <w:b/>
          <w:sz w:val="24"/>
          <w:szCs w:val="24"/>
        </w:rPr>
        <w:t>Лот №1</w:t>
      </w:r>
      <w:r w:rsidR="004A17AB" w:rsidRPr="004A17AB">
        <w:rPr>
          <w:rFonts w:ascii="Times New Roman" w:hAnsi="Times New Roman"/>
          <w:b/>
          <w:sz w:val="24"/>
          <w:szCs w:val="24"/>
        </w:rPr>
        <w:t xml:space="preserve"> </w:t>
      </w:r>
      <w:r w:rsidRPr="004A17AB">
        <w:rPr>
          <w:rFonts w:ascii="Times New Roman" w:hAnsi="Times New Roman"/>
          <w:sz w:val="24"/>
          <w:szCs w:val="24"/>
        </w:rPr>
        <w:t xml:space="preserve"> </w:t>
      </w:r>
      <w:r w:rsidR="004A17AB" w:rsidRPr="004A17AB">
        <w:rPr>
          <w:rFonts w:ascii="Times New Roman" w:hAnsi="Times New Roman"/>
          <w:sz w:val="24"/>
          <w:szCs w:val="24"/>
        </w:rPr>
        <w:t>Кадастровый номер земельного участка 25:01:000000:822. Местополож</w:t>
      </w:r>
      <w:r w:rsidR="004A17AB" w:rsidRPr="004A17AB">
        <w:rPr>
          <w:rFonts w:ascii="Times New Roman" w:hAnsi="Times New Roman"/>
          <w:sz w:val="24"/>
          <w:szCs w:val="24"/>
        </w:rPr>
        <w:t>е</w:t>
      </w:r>
      <w:r w:rsidR="004A17AB" w:rsidRPr="004A17AB">
        <w:rPr>
          <w:rFonts w:ascii="Times New Roman" w:hAnsi="Times New Roman"/>
          <w:sz w:val="24"/>
          <w:szCs w:val="24"/>
        </w:rPr>
        <w:t>ние установлено относительно ориентира, расположенного за пределами участка, орие</w:t>
      </w:r>
      <w:r w:rsidR="004A17AB" w:rsidRPr="004A17AB">
        <w:rPr>
          <w:rFonts w:ascii="Times New Roman" w:hAnsi="Times New Roman"/>
          <w:sz w:val="24"/>
          <w:szCs w:val="24"/>
        </w:rPr>
        <w:t>н</w:t>
      </w:r>
      <w:r w:rsidR="004A17AB" w:rsidRPr="004A17AB">
        <w:rPr>
          <w:rFonts w:ascii="Times New Roman" w:hAnsi="Times New Roman"/>
          <w:sz w:val="24"/>
          <w:szCs w:val="24"/>
        </w:rPr>
        <w:t xml:space="preserve">тир жилой дом. Участок находится примерно в 1419 м от ориентира по направлению на северо-восток. Почтовый адрес ориентира: Приморский край, Анучинский район, с. Смольное,ул.Центральная,д.7. площадь участка 187544 кв.м.  </w:t>
      </w:r>
    </w:p>
    <w:p w:rsidR="00CE088F" w:rsidRPr="004A17AB" w:rsidRDefault="00CA72C5" w:rsidP="00F015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Выступил  председатель аукционной</w:t>
      </w:r>
      <w:r w:rsidR="00CE088F" w:rsidRPr="004A17A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766B93" w:rsidRPr="004A17AB">
        <w:rPr>
          <w:rFonts w:ascii="Times New Roman" w:hAnsi="Times New Roman" w:cs="Times New Roman"/>
          <w:sz w:val="24"/>
          <w:szCs w:val="24"/>
        </w:rPr>
        <w:t>Каменев А.П</w:t>
      </w:r>
      <w:r w:rsidR="003F6442" w:rsidRPr="004A17AB">
        <w:rPr>
          <w:rFonts w:ascii="Times New Roman" w:hAnsi="Times New Roman" w:cs="Times New Roman"/>
          <w:sz w:val="24"/>
          <w:szCs w:val="24"/>
        </w:rPr>
        <w:t>.</w:t>
      </w:r>
      <w:r w:rsidR="004A17AB" w:rsidRPr="004A17AB">
        <w:rPr>
          <w:rFonts w:ascii="Times New Roman" w:hAnsi="Times New Roman" w:cs="Times New Roman"/>
          <w:sz w:val="24"/>
          <w:szCs w:val="24"/>
        </w:rPr>
        <w:t>: по данному лоту за</w:t>
      </w:r>
      <w:r w:rsidR="004A17AB" w:rsidRPr="004A17AB">
        <w:rPr>
          <w:rFonts w:ascii="Times New Roman" w:hAnsi="Times New Roman" w:cs="Times New Roman"/>
          <w:sz w:val="24"/>
          <w:szCs w:val="24"/>
        </w:rPr>
        <w:t>я</w:t>
      </w:r>
      <w:r w:rsidR="004A17AB" w:rsidRPr="004A17AB">
        <w:rPr>
          <w:rFonts w:ascii="Times New Roman" w:hAnsi="Times New Roman" w:cs="Times New Roman"/>
          <w:sz w:val="24"/>
          <w:szCs w:val="24"/>
        </w:rPr>
        <w:t xml:space="preserve">вок не поступало. </w:t>
      </w:r>
    </w:p>
    <w:p w:rsidR="005434BA" w:rsidRPr="004A17AB" w:rsidRDefault="005434BA" w:rsidP="004A1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На основании п.19 ст. 39.12 Земельного кодекса РФ комиссией принято решение о пр</w:t>
      </w:r>
      <w:r w:rsidRPr="004A17AB">
        <w:rPr>
          <w:rFonts w:ascii="Times New Roman" w:hAnsi="Times New Roman" w:cs="Times New Roman"/>
          <w:sz w:val="24"/>
          <w:szCs w:val="24"/>
        </w:rPr>
        <w:t>и</w:t>
      </w:r>
      <w:r w:rsidRPr="004A17AB">
        <w:rPr>
          <w:rFonts w:ascii="Times New Roman" w:hAnsi="Times New Roman" w:cs="Times New Roman"/>
          <w:sz w:val="24"/>
          <w:szCs w:val="24"/>
        </w:rPr>
        <w:t>знании  аукциона по лоту №1</w:t>
      </w:r>
      <w:r w:rsidR="009E5597" w:rsidRPr="004A17AB">
        <w:rPr>
          <w:rFonts w:ascii="Times New Roman" w:hAnsi="Times New Roman" w:cs="Times New Roman"/>
          <w:sz w:val="24"/>
          <w:szCs w:val="24"/>
        </w:rPr>
        <w:t xml:space="preserve"> </w:t>
      </w:r>
      <w:r w:rsidRPr="004A17AB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</w:p>
    <w:p w:rsidR="0037436F" w:rsidRPr="004A17AB" w:rsidRDefault="0037436F" w:rsidP="004E1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9B9" w:rsidRPr="004A17AB" w:rsidRDefault="00A94D2D" w:rsidP="00A94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79B9" w:rsidRPr="004A17AB">
        <w:rPr>
          <w:rFonts w:ascii="Times New Roman" w:hAnsi="Times New Roman" w:cs="Times New Roman"/>
          <w:sz w:val="24"/>
          <w:szCs w:val="24"/>
        </w:rPr>
        <w:t>комиссии</w:t>
      </w:r>
      <w:r w:rsidR="003F1DB6" w:rsidRPr="004A1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17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088F" w:rsidRPr="004A17AB">
        <w:rPr>
          <w:rFonts w:ascii="Times New Roman" w:hAnsi="Times New Roman" w:cs="Times New Roman"/>
          <w:sz w:val="24"/>
          <w:szCs w:val="24"/>
        </w:rPr>
        <w:t>А.П.Каменев</w:t>
      </w:r>
    </w:p>
    <w:p w:rsidR="00D82945" w:rsidRPr="004A17AB" w:rsidRDefault="00D82945" w:rsidP="00A94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4A17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17AB">
        <w:rPr>
          <w:rFonts w:ascii="Times New Roman" w:hAnsi="Times New Roman" w:cs="Times New Roman"/>
          <w:sz w:val="24"/>
          <w:szCs w:val="24"/>
        </w:rPr>
        <w:t xml:space="preserve"> Е.В.Росейчук</w:t>
      </w:r>
    </w:p>
    <w:p w:rsidR="00D56A12" w:rsidRPr="004A17AB" w:rsidRDefault="00D56A12" w:rsidP="004E1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9B9" w:rsidRPr="004A17AB" w:rsidRDefault="00C879B9" w:rsidP="004E1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879B9" w:rsidRPr="004A17AB" w:rsidRDefault="00A94D2D" w:rsidP="004A17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>С.С.Толстикова</w:t>
      </w:r>
    </w:p>
    <w:p w:rsidR="00D56A12" w:rsidRPr="004A17AB" w:rsidRDefault="00D56A12" w:rsidP="004A17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А.А. Примачев</w:t>
      </w:r>
    </w:p>
    <w:p w:rsidR="000A1F89" w:rsidRPr="004A17AB" w:rsidRDefault="00D56A12" w:rsidP="004A17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Г.В. Мартынова</w:t>
      </w:r>
    </w:p>
    <w:p w:rsidR="004A17AB" w:rsidRPr="004A17AB" w:rsidRDefault="004A1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7AB" w:rsidRPr="004A17AB" w:rsidSect="00D91569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24" w:rsidRDefault="00E06024" w:rsidP="00D141C1">
      <w:pPr>
        <w:spacing w:after="0" w:line="240" w:lineRule="auto"/>
      </w:pPr>
      <w:r>
        <w:separator/>
      </w:r>
    </w:p>
  </w:endnote>
  <w:endnote w:type="continuationSeparator" w:id="1">
    <w:p w:rsidR="00E06024" w:rsidRDefault="00E06024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24" w:rsidRDefault="00E06024" w:rsidP="00D141C1">
      <w:pPr>
        <w:spacing w:after="0" w:line="240" w:lineRule="auto"/>
      </w:pPr>
      <w:r>
        <w:separator/>
      </w:r>
    </w:p>
  </w:footnote>
  <w:footnote w:type="continuationSeparator" w:id="1">
    <w:p w:rsidR="00E06024" w:rsidRDefault="00E06024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2560"/>
    <w:rsid w:val="0000722A"/>
    <w:rsid w:val="00035B7A"/>
    <w:rsid w:val="00052567"/>
    <w:rsid w:val="0006581D"/>
    <w:rsid w:val="000A1F89"/>
    <w:rsid w:val="000C50B2"/>
    <w:rsid w:val="000C7B15"/>
    <w:rsid w:val="000D5981"/>
    <w:rsid w:val="000E63EA"/>
    <w:rsid w:val="000F4D83"/>
    <w:rsid w:val="001030A2"/>
    <w:rsid w:val="001066CC"/>
    <w:rsid w:val="00147587"/>
    <w:rsid w:val="00166770"/>
    <w:rsid w:val="00184353"/>
    <w:rsid w:val="00195B15"/>
    <w:rsid w:val="001977EB"/>
    <w:rsid w:val="001B4498"/>
    <w:rsid w:val="001C2B3D"/>
    <w:rsid w:val="001E6160"/>
    <w:rsid w:val="002012F7"/>
    <w:rsid w:val="00221F05"/>
    <w:rsid w:val="00225796"/>
    <w:rsid w:val="002328BB"/>
    <w:rsid w:val="00247BB7"/>
    <w:rsid w:val="00274F00"/>
    <w:rsid w:val="002A7E00"/>
    <w:rsid w:val="00314D6A"/>
    <w:rsid w:val="003314FC"/>
    <w:rsid w:val="00335A94"/>
    <w:rsid w:val="003506F8"/>
    <w:rsid w:val="0037436F"/>
    <w:rsid w:val="003914D6"/>
    <w:rsid w:val="003C67E4"/>
    <w:rsid w:val="003D117C"/>
    <w:rsid w:val="003D3AC0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7AB"/>
    <w:rsid w:val="004A1BB1"/>
    <w:rsid w:val="004A4B8B"/>
    <w:rsid w:val="004B2028"/>
    <w:rsid w:val="004D65FE"/>
    <w:rsid w:val="004E1086"/>
    <w:rsid w:val="004E64EF"/>
    <w:rsid w:val="004F4BED"/>
    <w:rsid w:val="005434BA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04671"/>
    <w:rsid w:val="00814FAF"/>
    <w:rsid w:val="00824DD8"/>
    <w:rsid w:val="00836F28"/>
    <w:rsid w:val="008447C3"/>
    <w:rsid w:val="00852CD8"/>
    <w:rsid w:val="00881DC2"/>
    <w:rsid w:val="00884092"/>
    <w:rsid w:val="008847D1"/>
    <w:rsid w:val="00895EF1"/>
    <w:rsid w:val="00906786"/>
    <w:rsid w:val="00906FEE"/>
    <w:rsid w:val="0091027C"/>
    <w:rsid w:val="00911E8D"/>
    <w:rsid w:val="0092686D"/>
    <w:rsid w:val="009603EF"/>
    <w:rsid w:val="009655DE"/>
    <w:rsid w:val="00970E8A"/>
    <w:rsid w:val="009A1054"/>
    <w:rsid w:val="009C033E"/>
    <w:rsid w:val="009E5597"/>
    <w:rsid w:val="009E67C3"/>
    <w:rsid w:val="00A36E24"/>
    <w:rsid w:val="00A4031B"/>
    <w:rsid w:val="00A40884"/>
    <w:rsid w:val="00A54CD7"/>
    <w:rsid w:val="00A7247A"/>
    <w:rsid w:val="00A76766"/>
    <w:rsid w:val="00A76E76"/>
    <w:rsid w:val="00A94D2D"/>
    <w:rsid w:val="00AA37F4"/>
    <w:rsid w:val="00AD438C"/>
    <w:rsid w:val="00AF0CC1"/>
    <w:rsid w:val="00B04188"/>
    <w:rsid w:val="00B0446C"/>
    <w:rsid w:val="00B07798"/>
    <w:rsid w:val="00B141CC"/>
    <w:rsid w:val="00BB3387"/>
    <w:rsid w:val="00BC10A0"/>
    <w:rsid w:val="00BD06EB"/>
    <w:rsid w:val="00BE148B"/>
    <w:rsid w:val="00C22155"/>
    <w:rsid w:val="00C4496F"/>
    <w:rsid w:val="00C673B4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2103F"/>
    <w:rsid w:val="00D51CDB"/>
    <w:rsid w:val="00D56A12"/>
    <w:rsid w:val="00D61A9E"/>
    <w:rsid w:val="00D76035"/>
    <w:rsid w:val="00D763C7"/>
    <w:rsid w:val="00D82945"/>
    <w:rsid w:val="00D87599"/>
    <w:rsid w:val="00D91569"/>
    <w:rsid w:val="00DA2A35"/>
    <w:rsid w:val="00DB0ED0"/>
    <w:rsid w:val="00DC22EB"/>
    <w:rsid w:val="00DD7FF7"/>
    <w:rsid w:val="00DF1BE9"/>
    <w:rsid w:val="00E06024"/>
    <w:rsid w:val="00E163E3"/>
    <w:rsid w:val="00E176AD"/>
    <w:rsid w:val="00E350E4"/>
    <w:rsid w:val="00E64042"/>
    <w:rsid w:val="00E675F6"/>
    <w:rsid w:val="00EC1B44"/>
    <w:rsid w:val="00EC6793"/>
    <w:rsid w:val="00F015C8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18</cp:revision>
  <cp:lastPrinted>2018-12-20T08:42:00Z</cp:lastPrinted>
  <dcterms:created xsi:type="dcterms:W3CDTF">2018-07-20T00:28:00Z</dcterms:created>
  <dcterms:modified xsi:type="dcterms:W3CDTF">2018-12-20T09:16:00Z</dcterms:modified>
</cp:coreProperties>
</file>