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B6D2" w14:textId="77777777" w:rsidR="00B82127" w:rsidRPr="00D07833" w:rsidRDefault="00BD199E">
      <w:pPr>
        <w:rPr>
          <w:rFonts w:ascii="Times New Roman" w:hAnsi="Times New Roman" w:cs="Times New Roman"/>
          <w:b/>
          <w:sz w:val="28"/>
          <w:szCs w:val="28"/>
        </w:rPr>
      </w:pPr>
      <w:r w:rsidRPr="00D07833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МСП.</w:t>
      </w:r>
    </w:p>
    <w:p w14:paraId="41207EAA" w14:textId="77777777" w:rsidR="00BD199E" w:rsidRPr="00D07833" w:rsidRDefault="00BD199E">
      <w:pPr>
        <w:rPr>
          <w:rFonts w:ascii="Times New Roman" w:hAnsi="Times New Roman" w:cs="Times New Roman"/>
          <w:b/>
          <w:sz w:val="28"/>
          <w:szCs w:val="28"/>
        </w:rPr>
      </w:pPr>
    </w:p>
    <w:p w14:paraId="16A81AA6" w14:textId="77777777" w:rsidR="00BD199E" w:rsidRPr="00D07833" w:rsidRDefault="00BD199E">
      <w:pPr>
        <w:rPr>
          <w:rFonts w:ascii="Times New Roman" w:hAnsi="Times New Roman" w:cs="Times New Roman"/>
          <w:b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1.</w:t>
      </w:r>
      <w:r w:rsidRPr="00D07833">
        <w:rPr>
          <w:rFonts w:ascii="Times New Roman" w:hAnsi="Times New Roman" w:cs="Times New Roman"/>
          <w:b/>
          <w:sz w:val="28"/>
          <w:szCs w:val="28"/>
        </w:rPr>
        <w:t>Финансово-экономическое управление администрации Анучинского муниципального округа</w:t>
      </w:r>
    </w:p>
    <w:p w14:paraId="4A131271" w14:textId="77777777" w:rsidR="00BD199E" w:rsidRPr="00D07833" w:rsidRDefault="00BD199E">
      <w:pPr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 692300, Приморский край,  Анучинский район, с. Анучино, ул. Лазо,  дом 6, кабинет 12,Телефон 84236291796, </w:t>
      </w:r>
      <w:r w:rsidRPr="00D078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7833">
        <w:rPr>
          <w:rFonts w:ascii="Times New Roman" w:hAnsi="Times New Roman" w:cs="Times New Roman"/>
          <w:sz w:val="28"/>
          <w:szCs w:val="28"/>
        </w:rPr>
        <w:t>-</w:t>
      </w:r>
      <w:r w:rsidRPr="00D078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7833">
        <w:rPr>
          <w:rFonts w:ascii="Times New Roman" w:hAnsi="Times New Roman" w:cs="Times New Roman"/>
          <w:sz w:val="28"/>
          <w:szCs w:val="28"/>
        </w:rPr>
        <w:t xml:space="preserve">:  </w:t>
      </w:r>
      <w:hyperlink r:id="rId4" w:history="1">
        <w:r w:rsidRPr="00D07833">
          <w:rPr>
            <w:rStyle w:val="a3"/>
            <w:rFonts w:ascii="Times New Roman" w:hAnsi="Times New Roman" w:cs="Times New Roman"/>
            <w:sz w:val="28"/>
            <w:szCs w:val="28"/>
          </w:rPr>
          <w:t>fin620@findept.primorsky.ru</w:t>
        </w:r>
      </w:hyperlink>
      <w:r w:rsidRPr="00D07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76579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07833">
        <w:rPr>
          <w:rFonts w:ascii="Times New Roman" w:hAnsi="Times New Roman" w:cs="Times New Roman"/>
          <w:b/>
          <w:bCs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>Некоммерческая организация «Гарантийный фонд Приморского края»</w:t>
      </w:r>
      <w:r w:rsidRPr="00D07833">
        <w:rPr>
          <w:rFonts w:ascii="Times New Roman" w:hAnsi="Times New Roman" w:cs="Times New Roman"/>
          <w:b/>
          <w:bCs/>
          <w:sz w:val="28"/>
          <w:szCs w:val="28"/>
          <w:lang w:val="en"/>
        </w:rPr>
        <w:t> </w:t>
      </w:r>
    </w:p>
    <w:p w14:paraId="0EBCA66E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Гарантийный фонд (</w:t>
      </w:r>
      <w:hyperlink r:id="rId5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сайт: 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garantprim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>) предоставляет поручительства субъектам малого и среднего бизнеса по кредитным, лизинговым договорам и договорам банковской гарантии, что позволяет повысить доступность кредитно-финансовых ресурсов.</w:t>
      </w:r>
    </w:p>
    <w:p w14:paraId="76498AC5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Фонд реализует льготные программы предоставления поручительств для различных категорий предпринимателей, в том числе для резидентов особых экономических режимов (ТОР и СПВ); предпринимателей, действующих на территории моногородов; предпринимателей – получателей «Дальневосточного гектара».</w:t>
      </w:r>
    </w:p>
    <w:p w14:paraId="7E5DAC56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Гарантийный фонд также оказывает консультационную поддержку по вопросам получения внешнего финансирования и обслуживания кредитов, оказывает бесплатную юридическую поддержку для защиты интересов перед кредиторами, предоставляет консультации по вопросам налогового законодательства, бухгалтерского учета и другим вопросам ведения предпринимательской деятельности.</w:t>
      </w:r>
    </w:p>
    <w:p w14:paraId="6AA95A59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Контактные данные Фонда: г. Владивосток, ул. Тигровая, д. 7, офис 408, тел.: 8 (423) 2-440-440, эл. почта: </w:t>
      </w:r>
      <w:hyperlink r:id="rId6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info</w:t>
        </w:r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garantprim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>. Консультации проводятся в рабочие дни с 10:00 до 18:00 на бесплатной основе.</w:t>
      </w:r>
    </w:p>
    <w:p w14:paraId="7DFBF2F4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3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7833">
        <w:rPr>
          <w:rFonts w:ascii="Times New Roman" w:hAnsi="Times New Roman" w:cs="Times New Roman"/>
          <w:b/>
          <w:bCs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Автономная некоммерческая организация «Центр поддержки предпринимательства Приморского края»</w:t>
      </w:r>
    </w:p>
    <w:p w14:paraId="45A466B0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(сайт: </w:t>
      </w:r>
      <w:hyperlink r:id="rId7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mb</w:t>
        </w:r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primorsky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 xml:space="preserve">) оказывает комплексную информационно-консультационную поддержку предприятиям малого и среднего бизнеса, а также гражданам, планирующим организовать собственное дело. Центр организует обучающие мероприятия (тренинги, семинары), форумы, конференции, стратегические сессии по </w:t>
      </w:r>
      <w:r w:rsidRPr="00D07833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поддержки малого и среднего предпринимательства, а также финансирует затраты, связанные с сертификацией продукции, проведением патентных исследований, участием в </w:t>
      </w:r>
      <w:proofErr w:type="spellStart"/>
      <w:r w:rsidRPr="00D0783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 xml:space="preserve">-ярмарочных мероприятиях. </w:t>
      </w:r>
    </w:p>
    <w:p w14:paraId="4F044514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Контактные данные Центра: г. Владивосток,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ул. Тигровая 7, офис 603, тел.: 8 (423) 279-59-09, эл. почта: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hyperlink r:id="rId8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office</w:t>
        </w:r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cpp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>.</w:t>
      </w:r>
    </w:p>
    <w:p w14:paraId="71DAF39E" w14:textId="77777777" w:rsidR="00BD199E" w:rsidRPr="00D07833" w:rsidRDefault="00BD199E" w:rsidP="00BD199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 xml:space="preserve">4. Центр развития экспорта (структурное подразделение АНО «Центр поддержки предпринимательства Приморского края») </w:t>
      </w:r>
    </w:p>
    <w:p w14:paraId="77C0EF0E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Центр развития экспорта (сайт: </w:t>
      </w:r>
      <w:hyperlink r:id="rId9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mb</w:t>
        </w:r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primorsky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>) способствует продвижению приморских компаний на международные рынки, осуществляет поиск и укрепление деловых взаимоотношений с зарубежными партнерами.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Деятельность Центра направлена на оказание поддержки как начинающим, так и действующим предпринимателям, развитие экспортного потенциала приморских компаний.</w:t>
      </w:r>
    </w:p>
    <w:p w14:paraId="3F9FD343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Центр осуществляет консультирование по вопросам определения плана выхода на зарубежный рынок, содействие в приведении упаковки к требованиям иностранного рынка, сертификации продукции, презентации продукции на международных выставочных мероприятиях, организации переговоров на территории Приморского края и зарубежных стран, размещении на международных электронных площадках, осуществляет правовое сопровождение экспортного контракта. </w:t>
      </w:r>
    </w:p>
    <w:p w14:paraId="71788FD2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Дополнительно, на площадке Центра развития экспорта реализуется специализированная акселерационная программа «Энергия экспорта», ориентированная на рынок КНР, а также модули специализированной образовательной программы АНО ДПО «Школа экспорта РЭЦ».</w:t>
      </w:r>
    </w:p>
    <w:p w14:paraId="39326D5E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Контактные данные Центра: г. Владивосток, ул.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ул. Тигровая, д. 7, офис 603, тел.: 8 (423) 279-59-09, 279-59-10, эл. почта: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hyperlink r:id="rId10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office</w:t>
        </w:r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cpp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>.</w:t>
      </w:r>
    </w:p>
    <w:p w14:paraId="5E9A6F36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>5. Региональный центр инжиниринга (структурное подразделение АНО «Центр поддержки предпринимательства Приморского края»)</w:t>
      </w:r>
    </w:p>
    <w:p w14:paraId="65A95011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Деятельность РЦИ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833">
        <w:rPr>
          <w:rFonts w:ascii="Times New Roman" w:hAnsi="Times New Roman" w:cs="Times New Roman"/>
          <w:sz w:val="28"/>
          <w:szCs w:val="28"/>
        </w:rPr>
        <w:t xml:space="preserve">направлена на организацию предоставления сервисных услуг для предприятий, осуществляющих деятельность в области промышленного и сельскохозяйственного производства, а также разработку </w:t>
      </w:r>
      <w:r w:rsidRPr="00D07833">
        <w:rPr>
          <w:rFonts w:ascii="Times New Roman" w:hAnsi="Times New Roman" w:cs="Times New Roman"/>
          <w:sz w:val="28"/>
          <w:szCs w:val="28"/>
        </w:rPr>
        <w:br/>
        <w:t xml:space="preserve">и внедрение инновационной продукции, в том числе: инженерно-консультационные,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</w:t>
      </w:r>
      <w:r w:rsidRPr="00D07833">
        <w:rPr>
          <w:rFonts w:ascii="Times New Roman" w:hAnsi="Times New Roman" w:cs="Times New Roman"/>
          <w:sz w:val="28"/>
          <w:szCs w:val="28"/>
        </w:rPr>
        <w:lastRenderedPageBreak/>
        <w:t>подготовка программ модернизации, развития и технического перевооружения производства,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проведение технических аудитов на предприятиях, составление ТЭО, бизнес-планов и инвестиционных проектов, проведение работ по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 xml:space="preserve"> сертификации, маркетингу и защите прав интеллектуальной собственности, проведение экспресс-оценки индекса технологической готовности, экспертное сопровождение с привлечением иностранных экспертов и ряд других услуг, в том числе по вопросам участия в закупках крупнейших заказчиков.</w:t>
      </w:r>
    </w:p>
    <w:p w14:paraId="2B719A22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Контактные данные Центра: г. Владивосток, ул.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ул. Тигровая, д. 7, офис 603, тел.: 8 (423) 279-59-09, 279-59-10, эл. почта: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hyperlink r:id="rId11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office</w:t>
        </w:r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cpp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>.</w:t>
      </w:r>
    </w:p>
    <w:p w14:paraId="4032CACA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>6. Центра инноваций социальной сферы (структурное подразделение АНО «Центр поддержки предпринимательства Приморского края»)</w:t>
      </w:r>
    </w:p>
    <w:p w14:paraId="779A8950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Деятельность ЦИСС направлена на системную работу по оказанию информационно-аналитической, консультационной и организационной поддержки социальных предпринимателям и продвижению социально-предпринимательских проектов, в том числе: проведение специализированных обучающих и просветительских мероприятий по социальным тематикам, консультационное сопровождение деятельности, подготовка бизнес-плана и финансовой модели социального проекта, информационное продвижение, проведение регионального этапа ежегодного Всероссийского конкурса «Лучший социальный проект года».</w:t>
      </w:r>
    </w:p>
    <w:p w14:paraId="7E92AB68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Контактные данные Центра: г. Владивосток, ул.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ул. Тигровая, д. 7, офис 603, тел.: 8 (423) 279-59-09, 279-59-10, эл. почта: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hyperlink r:id="rId12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office</w:t>
        </w:r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cpp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>.</w:t>
      </w:r>
    </w:p>
    <w:p w14:paraId="5BC6C3F8" w14:textId="68D4D679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07833">
        <w:rPr>
          <w:rFonts w:ascii="Times New Roman" w:hAnsi="Times New Roman" w:cs="Times New Roman"/>
          <w:b/>
          <w:bCs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7833" w:rsidRPr="00D07833">
        <w:rPr>
          <w:rFonts w:ascii="Times New Roman" w:hAnsi="Times New Roman" w:cs="Times New Roman"/>
          <w:b/>
          <w:bCs/>
          <w:sz w:val="28"/>
          <w:szCs w:val="28"/>
        </w:rPr>
        <w:t>Микрокредитная</w:t>
      </w:r>
      <w:proofErr w:type="spellEnd"/>
      <w:r w:rsidRPr="00D07833">
        <w:rPr>
          <w:rFonts w:ascii="Times New Roman" w:hAnsi="Times New Roman" w:cs="Times New Roman"/>
          <w:b/>
          <w:bCs/>
          <w:sz w:val="28"/>
          <w:szCs w:val="28"/>
        </w:rPr>
        <w:t xml:space="preserve"> компания</w:t>
      </w:r>
      <w:r w:rsidRPr="00D07833">
        <w:rPr>
          <w:rFonts w:ascii="Times New Roman" w:hAnsi="Times New Roman" w:cs="Times New Roman"/>
          <w:b/>
          <w:bCs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b/>
          <w:bCs/>
          <w:sz w:val="28"/>
          <w:szCs w:val="28"/>
        </w:rPr>
        <w:t>«Фонд развития предпринимательства и промышленности Приморского края»</w:t>
      </w:r>
    </w:p>
    <w:p w14:paraId="7358DF6D" w14:textId="77777777" w:rsidR="00BD199E" w:rsidRPr="00D07833" w:rsidRDefault="00BD199E" w:rsidP="00BD199E">
      <w:pPr>
        <w:shd w:val="clear" w:color="auto" w:fill="FFFFFF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Фонд развития предпринимательства и промышленности Приморского края (сайт: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hyperlink r:id="rId13" w:history="1"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mb</w:t>
        </w:r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primorsky</w:t>
        </w:r>
        <w:proofErr w:type="spellEnd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83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</w:hyperlink>
      <w:r w:rsidRPr="00D07833">
        <w:rPr>
          <w:rFonts w:ascii="Times New Roman" w:hAnsi="Times New Roman" w:cs="Times New Roman"/>
          <w:sz w:val="28"/>
          <w:szCs w:val="28"/>
        </w:rPr>
        <w:t>) создан в целях обеспечения доступа субъектов малого и среднего предпринимательства, а также субъектов деятельности в сфере промышленности к финансовым ресурсам посредством предоставления микрозаймов субъектам малого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и среднего предпринимательства, зарегистрированным в Приморском крае, и займов субъектам деятельности в сфере промышленности в Приморском крае.</w:t>
      </w:r>
    </w:p>
    <w:p w14:paraId="33804CBD" w14:textId="77777777" w:rsidR="00BD199E" w:rsidRPr="00D07833" w:rsidRDefault="00BD199E" w:rsidP="00BD199E">
      <w:pPr>
        <w:shd w:val="clear" w:color="auto" w:fill="FFFFFF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Действует 12 программ микрокредитования для различных категорий заемщиков: «Бизнес», «Моногород», «Оборот», «Рефинансирование», </w:t>
      </w:r>
      <w:r w:rsidRPr="00D07833">
        <w:rPr>
          <w:rFonts w:ascii="Times New Roman" w:hAnsi="Times New Roman" w:cs="Times New Roman"/>
          <w:sz w:val="28"/>
          <w:szCs w:val="28"/>
        </w:rPr>
        <w:lastRenderedPageBreak/>
        <w:t>«Сельскохозяйственный», «Старт», «Экспресс-Стандарт», «Экспресс-Моногород», «Социальный», «Специальное предложение», «Автомобиль», «Бизнес-ипотека»,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07833">
        <w:rPr>
          <w:rFonts w:ascii="Times New Roman" w:hAnsi="Times New Roman" w:cs="Times New Roman"/>
          <w:sz w:val="28"/>
          <w:szCs w:val="28"/>
        </w:rPr>
        <w:t>«Трудовой».</w:t>
      </w:r>
    </w:p>
    <w:p w14:paraId="5C0CB71D" w14:textId="77777777" w:rsidR="00BD199E" w:rsidRPr="00D07833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Контактные данные: г. Владивосток, ул. Тигровая, д. 7, </w:t>
      </w:r>
      <w:proofErr w:type="spellStart"/>
      <w:r w:rsidRPr="00D078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 xml:space="preserve">. 318, тел.: 8 (423) 2809-870, 8 (967) 958-98-70, эл. почта: </w:t>
      </w:r>
      <w:r w:rsidRPr="00D07833">
        <w:rPr>
          <w:rFonts w:ascii="Times New Roman" w:hAnsi="Times New Roman" w:cs="Times New Roman"/>
          <w:sz w:val="28"/>
          <w:szCs w:val="28"/>
          <w:lang w:val="en"/>
        </w:rPr>
        <w:t>info</w:t>
      </w:r>
      <w:r w:rsidRPr="00D078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833">
        <w:rPr>
          <w:rFonts w:ascii="Times New Roman" w:hAnsi="Times New Roman" w:cs="Times New Roman"/>
          <w:sz w:val="28"/>
          <w:szCs w:val="28"/>
          <w:lang w:val="en"/>
        </w:rPr>
        <w:t>mfoprim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833">
        <w:rPr>
          <w:rFonts w:ascii="Times New Roman" w:hAnsi="Times New Roman" w:cs="Times New Roman"/>
          <w:sz w:val="28"/>
          <w:szCs w:val="28"/>
          <w:lang w:val="en"/>
        </w:rPr>
        <w:t>ru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>.</w:t>
      </w:r>
    </w:p>
    <w:p w14:paraId="6ED9C62C" w14:textId="77777777" w:rsidR="00BD199E" w:rsidRPr="00D07833" w:rsidRDefault="00BD199E">
      <w:pPr>
        <w:rPr>
          <w:rFonts w:ascii="Times New Roman" w:hAnsi="Times New Roman" w:cs="Times New Roman"/>
          <w:sz w:val="28"/>
          <w:szCs w:val="28"/>
        </w:rPr>
      </w:pPr>
    </w:p>
    <w:p w14:paraId="339482BE" w14:textId="77777777" w:rsidR="00BD199E" w:rsidRPr="00D07833" w:rsidRDefault="00BD199E">
      <w:pPr>
        <w:rPr>
          <w:rFonts w:ascii="Times New Roman" w:hAnsi="Times New Roman" w:cs="Times New Roman"/>
          <w:sz w:val="28"/>
          <w:szCs w:val="28"/>
        </w:rPr>
      </w:pPr>
    </w:p>
    <w:sectPr w:rsidR="00BD199E" w:rsidRPr="00D0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9E"/>
    <w:rsid w:val="00B82127"/>
    <w:rsid w:val="00BD199E"/>
    <w:rsid w:val="00D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3176"/>
  <w15:chartTrackingRefBased/>
  <w15:docId w15:val="{BB4F9547-F348-4D2E-95AA-E45AEBA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p25.ru" TargetMode="External"/><Relationship Id="rId13" Type="http://schemas.openxmlformats.org/officeDocument/2006/relationships/hyperlink" Target="http://mb.primorsk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b.primorsky.ru/" TargetMode="External"/><Relationship Id="rId12" Type="http://schemas.openxmlformats.org/officeDocument/2006/relationships/hyperlink" Target="mailto:office@cpp2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rantprim.ru" TargetMode="External"/><Relationship Id="rId11" Type="http://schemas.openxmlformats.org/officeDocument/2006/relationships/hyperlink" Target="mailto:office@cpp25.ru" TargetMode="External"/><Relationship Id="rId5" Type="http://schemas.openxmlformats.org/officeDocument/2006/relationships/hyperlink" Target="http://www.garantpri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ffice@cpp25.ru" TargetMode="External"/><Relationship Id="rId4" Type="http://schemas.openxmlformats.org/officeDocument/2006/relationships/hyperlink" Target="mailto:fin620@findept.primorsky.ru" TargetMode="External"/><Relationship Id="rId9" Type="http://schemas.openxmlformats.org/officeDocument/2006/relationships/hyperlink" Target="http://mb.primorsk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Вера В. Клыкова</cp:lastModifiedBy>
  <cp:revision>2</cp:revision>
  <dcterms:created xsi:type="dcterms:W3CDTF">2021-07-26T05:56:00Z</dcterms:created>
  <dcterms:modified xsi:type="dcterms:W3CDTF">2021-07-26T23:03:00Z</dcterms:modified>
</cp:coreProperties>
</file>