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D" w:rsidRPr="00D8425D" w:rsidRDefault="00D8425D" w:rsidP="00D84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5D">
        <w:rPr>
          <w:rFonts w:ascii="Times New Roman" w:hAnsi="Times New Roman" w:cs="Times New Roman"/>
          <w:b/>
          <w:sz w:val="24"/>
          <w:szCs w:val="24"/>
        </w:rPr>
        <w:t>Новое направление использования средств материнского капитала</w:t>
      </w:r>
    </w:p>
    <w:p w:rsidR="00D8425D" w:rsidRDefault="00D8425D" w:rsidP="00D842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25D">
        <w:rPr>
          <w:rFonts w:ascii="Times New Roman" w:hAnsi="Times New Roman" w:cs="Times New Roman"/>
          <w:sz w:val="24"/>
          <w:szCs w:val="24"/>
        </w:rPr>
        <w:t>Федеральным законом РФ от 05.12.20</w:t>
      </w:r>
      <w:r>
        <w:rPr>
          <w:rFonts w:ascii="Times New Roman" w:hAnsi="Times New Roman" w:cs="Times New Roman"/>
          <w:sz w:val="24"/>
          <w:szCs w:val="24"/>
        </w:rPr>
        <w:t xml:space="preserve">22 № 475-ФЗ, вступившим в силу 01.01.2023 внесены </w:t>
      </w:r>
      <w:r w:rsidRPr="00D8425D">
        <w:rPr>
          <w:rFonts w:ascii="Times New Roman" w:hAnsi="Times New Roman" w:cs="Times New Roman"/>
          <w:sz w:val="24"/>
          <w:szCs w:val="24"/>
        </w:rPr>
        <w:t>изменения в Федеральные </w:t>
      </w:r>
      <w:r>
        <w:rPr>
          <w:rFonts w:ascii="Times New Roman" w:hAnsi="Times New Roman" w:cs="Times New Roman"/>
          <w:sz w:val="24"/>
          <w:szCs w:val="24"/>
        </w:rPr>
        <w:t>законы «</w:t>
      </w:r>
      <w:r w:rsidRPr="00D8425D">
        <w:rPr>
          <w:rFonts w:ascii="Times New Roman" w:hAnsi="Times New Roman" w:cs="Times New Roman"/>
          <w:sz w:val="24"/>
          <w:szCs w:val="24"/>
        </w:rPr>
        <w:t>О дополнительных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>мерах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семей, имеющих детей» и «</w:t>
      </w:r>
      <w:r w:rsidRPr="00D8425D">
        <w:rPr>
          <w:rFonts w:ascii="Times New Roman" w:hAnsi="Times New Roman" w:cs="Times New Roman"/>
          <w:sz w:val="24"/>
          <w:szCs w:val="24"/>
        </w:rPr>
        <w:t>О ежемесячных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>выплатах семьям, имеющим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425D">
        <w:rPr>
          <w:rFonts w:ascii="Times New Roman" w:hAnsi="Times New Roman" w:cs="Times New Roman"/>
          <w:sz w:val="24"/>
          <w:szCs w:val="24"/>
        </w:rPr>
        <w:t>, предусматривающие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 </w:t>
      </w:r>
      <w:r w:rsidRPr="00D8425D">
        <w:rPr>
          <w:rFonts w:ascii="Times New Roman" w:hAnsi="Times New Roman" w:cs="Times New Roman"/>
          <w:sz w:val="24"/>
          <w:szCs w:val="24"/>
        </w:rPr>
        <w:t>возможность направления средств материнского капитала на получение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>ежемесячной выплаты до достижения ребенком возраста 3-х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25D">
        <w:rPr>
          <w:rFonts w:ascii="Times New Roman" w:hAnsi="Times New Roman" w:cs="Times New Roman"/>
          <w:sz w:val="24"/>
          <w:szCs w:val="24"/>
        </w:rPr>
        <w:t xml:space="preserve"> независимо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>от очередности его рождения при условии, что размер среднедушевого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>дохода семьи не превышает</w:t>
      </w:r>
      <w:proofErr w:type="gramEnd"/>
      <w:r w:rsidRPr="00D8425D">
        <w:rPr>
          <w:rFonts w:ascii="Times New Roman" w:hAnsi="Times New Roman" w:cs="Times New Roman"/>
          <w:sz w:val="24"/>
          <w:szCs w:val="24"/>
        </w:rPr>
        <w:t xml:space="preserve"> двукратную величину прожиточного минимума на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 xml:space="preserve">душу населения, установленную в </w:t>
      </w:r>
      <w:proofErr w:type="gramStart"/>
      <w:r w:rsidRPr="00D8425D">
        <w:rPr>
          <w:rFonts w:ascii="Times New Roman" w:hAnsi="Times New Roman" w:cs="Times New Roman"/>
          <w:sz w:val="24"/>
          <w:szCs w:val="24"/>
        </w:rPr>
        <w:t>субъекте</w:t>
      </w:r>
      <w:proofErr w:type="gramEnd"/>
      <w:r w:rsidRPr="00D8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8425D">
        <w:rPr>
          <w:rFonts w:ascii="Times New Roman" w:hAnsi="Times New Roman" w:cs="Times New Roman"/>
          <w:sz w:val="24"/>
          <w:szCs w:val="24"/>
        </w:rPr>
        <w:t xml:space="preserve"> на дату обращения за</w:t>
      </w:r>
      <w:r w:rsidRPr="00D8425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8425D">
        <w:rPr>
          <w:rFonts w:ascii="Times New Roman" w:hAnsi="Times New Roman" w:cs="Times New Roman"/>
          <w:sz w:val="24"/>
          <w:szCs w:val="24"/>
        </w:rPr>
        <w:t xml:space="preserve">назначением выплаты </w:t>
      </w:r>
    </w:p>
    <w:p w:rsidR="00D8425D" w:rsidRPr="00D8425D" w:rsidRDefault="00D8425D" w:rsidP="00D8425D">
      <w:pPr>
        <w:ind w:firstLine="36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8425D">
        <w:rPr>
          <w:rFonts w:ascii="Times New Roman" w:hAnsi="Times New Roman" w:cs="Times New Roman"/>
          <w:sz w:val="24"/>
          <w:szCs w:val="24"/>
        </w:rPr>
        <w:t>При наличии в семье нескольких детей в возрасте до 3-х лет ежемесячная выплата может быть назначена на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2BE8" w:rsidRDefault="00D02BE8"/>
    <w:sectPr w:rsidR="00D0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8E9"/>
    <w:multiLevelType w:val="multilevel"/>
    <w:tmpl w:val="4AAE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D"/>
    <w:rsid w:val="00D02BE8"/>
    <w:rsid w:val="00D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2023-03-05T07:08:00Z</dcterms:created>
  <dcterms:modified xsi:type="dcterms:W3CDTF">2023-03-05T07:11:00Z</dcterms:modified>
</cp:coreProperties>
</file>