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65" w:rsidRDefault="0013742D"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-111760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D65" w:rsidRDefault="00664D65"/>
    <w:p w:rsidR="00664D65" w:rsidRDefault="00664D65"/>
    <w:p w:rsidR="00664D65" w:rsidRDefault="00664D65"/>
    <w:p w:rsidR="00664D65" w:rsidRDefault="00664D65"/>
    <w:p w:rsidR="00664D65" w:rsidRDefault="00664D65"/>
    <w:p w:rsidR="00664D65" w:rsidRDefault="001374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64D65" w:rsidRDefault="001374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АНУЧИНСКОГО МУНИЦИПАЛЬНОГО РАЙОНА</w:t>
      </w:r>
    </w:p>
    <w:p w:rsidR="00664D65" w:rsidRDefault="00664D65">
      <w:pPr>
        <w:jc w:val="center"/>
      </w:pPr>
    </w:p>
    <w:p w:rsidR="00664D65" w:rsidRDefault="00664D65">
      <w:pPr>
        <w:jc w:val="center"/>
      </w:pPr>
    </w:p>
    <w:p w:rsidR="00664D65" w:rsidRDefault="001374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:rsidR="00664D65" w:rsidRDefault="00664D65">
      <w:pPr>
        <w:jc w:val="center"/>
        <w:rPr>
          <w:b/>
          <w:bCs/>
          <w:sz w:val="28"/>
          <w:szCs w:val="28"/>
        </w:rPr>
      </w:pPr>
    </w:p>
    <w:p w:rsidR="00664D65" w:rsidRDefault="00664D65">
      <w:pPr>
        <w:jc w:val="center"/>
        <w:rPr>
          <w:b/>
          <w:bCs/>
        </w:rPr>
      </w:pPr>
    </w:p>
    <w:p w:rsidR="00664D65" w:rsidRDefault="0036413B">
      <w:r>
        <w:rPr>
          <w:sz w:val="28"/>
          <w:szCs w:val="28"/>
        </w:rPr>
        <w:t xml:space="preserve">17.07.2020г          </w:t>
      </w:r>
      <w:r w:rsidR="0013742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13742D">
        <w:rPr>
          <w:sz w:val="28"/>
          <w:szCs w:val="28"/>
        </w:rPr>
        <w:t xml:space="preserve">            </w:t>
      </w:r>
      <w:proofErr w:type="spellStart"/>
      <w:r w:rsidR="0013742D">
        <w:rPr>
          <w:sz w:val="28"/>
          <w:szCs w:val="28"/>
        </w:rPr>
        <w:t>с</w:t>
      </w:r>
      <w:proofErr w:type="gramStart"/>
      <w:r w:rsidR="0013742D">
        <w:rPr>
          <w:sz w:val="28"/>
          <w:szCs w:val="28"/>
        </w:rPr>
        <w:t>.А</w:t>
      </w:r>
      <w:proofErr w:type="gramEnd"/>
      <w:r w:rsidR="0013742D">
        <w:rPr>
          <w:sz w:val="28"/>
          <w:szCs w:val="28"/>
        </w:rPr>
        <w:t>нучино</w:t>
      </w:r>
      <w:proofErr w:type="spellEnd"/>
      <w:r w:rsidR="0013742D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  <w:u w:val="single"/>
        </w:rPr>
        <w:t>505</w:t>
      </w:r>
    </w:p>
    <w:p w:rsidR="00664D65" w:rsidRDefault="00664D65">
      <w:pPr>
        <w:rPr>
          <w:sz w:val="28"/>
          <w:szCs w:val="28"/>
        </w:rPr>
      </w:pPr>
    </w:p>
    <w:p w:rsidR="00664D65" w:rsidRDefault="00664D65">
      <w:pPr>
        <w:pStyle w:val="ConsPlusNormal"/>
        <w:jc w:val="center"/>
        <w:rPr>
          <w:b/>
          <w:bCs/>
        </w:rPr>
      </w:pPr>
    </w:p>
    <w:p w:rsidR="00664D65" w:rsidRDefault="0013742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 Анучинского муниципального района от </w:t>
      </w:r>
      <w:r>
        <w:rPr>
          <w:b/>
          <w:bCs/>
          <w:color w:val="000000"/>
          <w:sz w:val="28"/>
          <w:szCs w:val="28"/>
        </w:rPr>
        <w:t xml:space="preserve"> 30.07.2015г № 287</w:t>
      </w:r>
      <w:r>
        <w:rPr>
          <w:b/>
          <w:sz w:val="28"/>
          <w:szCs w:val="28"/>
        </w:rPr>
        <w:t xml:space="preserve"> «О порядке проведения мониторинга технического сост</w:t>
      </w:r>
      <w:bookmarkStart w:id="0" w:name="_GoBack"/>
      <w:bookmarkEnd w:id="0"/>
      <w:r>
        <w:rPr>
          <w:b/>
          <w:sz w:val="28"/>
          <w:szCs w:val="28"/>
        </w:rPr>
        <w:t>ояния многоквартирных домов»</w:t>
      </w:r>
    </w:p>
    <w:p w:rsidR="00664D65" w:rsidRDefault="00664D65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664D65" w:rsidRDefault="0013742D">
      <w:pPr>
        <w:shd w:val="clear" w:color="auto" w:fill="FFFFFF"/>
        <w:spacing w:line="360" w:lineRule="auto"/>
        <w:ind w:firstLine="708"/>
        <w:jc w:val="both"/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ourier New"/>
          <w:bCs/>
          <w:sz w:val="28"/>
          <w:szCs w:val="28"/>
        </w:rPr>
        <w:t>Законом Приморского края от 16.09.2019г. № 568-КЗ</w:t>
      </w:r>
      <w:r>
        <w:rPr>
          <w:color w:val="000000"/>
          <w:sz w:val="28"/>
          <w:szCs w:val="28"/>
        </w:rPr>
        <w:t xml:space="preserve">  «Об </w:t>
      </w:r>
      <w:proofErr w:type="spellStart"/>
      <w:r>
        <w:rPr>
          <w:color w:val="000000"/>
          <w:sz w:val="28"/>
          <w:szCs w:val="28"/>
        </w:rPr>
        <w:t>Анучинском</w:t>
      </w:r>
      <w:proofErr w:type="spellEnd"/>
      <w:r>
        <w:rPr>
          <w:color w:val="000000"/>
          <w:sz w:val="28"/>
          <w:szCs w:val="28"/>
        </w:rPr>
        <w:t xml:space="preserve"> муниципальном </w:t>
      </w:r>
      <w:r>
        <w:rPr>
          <w:rFonts w:eastAsia="Courier New"/>
          <w:bCs/>
          <w:sz w:val="28"/>
          <w:szCs w:val="28"/>
        </w:rPr>
        <w:t>округе»</w:t>
      </w:r>
      <w:r>
        <w:rPr>
          <w:sz w:val="28"/>
          <w:szCs w:val="28"/>
        </w:rPr>
        <w:t>, в целях приведения нормативных правовых актов администрации Анучинского муниципального района в соответствие с действующим законодательством, администрация Анучинского муниципального района</w:t>
      </w:r>
    </w:p>
    <w:p w:rsidR="00664D65" w:rsidRDefault="00664D65">
      <w:pPr>
        <w:pStyle w:val="ConsPlusNonformat"/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4D65" w:rsidRDefault="001374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4D65" w:rsidRDefault="00664D65">
      <w:pPr>
        <w:spacing w:line="360" w:lineRule="auto"/>
        <w:jc w:val="both"/>
        <w:rPr>
          <w:sz w:val="28"/>
          <w:szCs w:val="28"/>
        </w:rPr>
      </w:pPr>
    </w:p>
    <w:p w:rsidR="00664D65" w:rsidRDefault="0013742D">
      <w:pPr>
        <w:pStyle w:val="a9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1.Внести изменения </w:t>
      </w:r>
      <w:r w:rsidRPr="0013742D">
        <w:rPr>
          <w:sz w:val="28"/>
          <w:szCs w:val="28"/>
        </w:rPr>
        <w:t xml:space="preserve">в Постановление Администрации  Анучинского муниципального района от </w:t>
      </w:r>
      <w:r w:rsidRPr="0013742D">
        <w:rPr>
          <w:bCs/>
          <w:color w:val="000000"/>
          <w:sz w:val="28"/>
          <w:szCs w:val="28"/>
        </w:rPr>
        <w:t xml:space="preserve"> 30.07.2015г № 287</w:t>
      </w:r>
      <w:r>
        <w:rPr>
          <w:bCs/>
          <w:color w:val="000000"/>
          <w:sz w:val="28"/>
          <w:szCs w:val="28"/>
        </w:rPr>
        <w:t xml:space="preserve"> (далее  Постановление) следующие изменения:</w:t>
      </w:r>
    </w:p>
    <w:p w:rsidR="0013742D" w:rsidRDefault="0013742D">
      <w:pPr>
        <w:pStyle w:val="a9"/>
        <w:spacing w:line="360" w:lineRule="auto"/>
        <w:ind w:left="0"/>
        <w:jc w:val="both"/>
      </w:pPr>
      <w:r>
        <w:rPr>
          <w:bCs/>
          <w:color w:val="000000"/>
          <w:sz w:val="28"/>
          <w:szCs w:val="28"/>
        </w:rPr>
        <w:tab/>
        <w:t>1.1.Приложение №1 к Постановлению  изложить в новой редакции  (прилагается).</w:t>
      </w:r>
    </w:p>
    <w:p w:rsidR="00664D65" w:rsidRDefault="0013742D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2.Общему отделу администрации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опубликовать постановление в средствах массовой информации и разместить в </w:t>
      </w:r>
      <w:r>
        <w:rPr>
          <w:sz w:val="28"/>
          <w:szCs w:val="28"/>
        </w:rPr>
        <w:lastRenderedPageBreak/>
        <w:t>информационно-телекоммуникационной сети Интернет на официальном сайте администрации Анучинского муниципального района.</w:t>
      </w:r>
    </w:p>
    <w:p w:rsidR="00664D65" w:rsidRDefault="0013742D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Анучинского муниципального района.</w:t>
      </w:r>
    </w:p>
    <w:p w:rsidR="00664D65" w:rsidRDefault="00664D65">
      <w:pPr>
        <w:spacing w:line="360" w:lineRule="auto"/>
        <w:ind w:firstLine="426"/>
        <w:rPr>
          <w:sz w:val="28"/>
          <w:szCs w:val="28"/>
        </w:rPr>
      </w:pPr>
    </w:p>
    <w:p w:rsidR="00664D65" w:rsidRDefault="00664D65">
      <w:pPr>
        <w:spacing w:line="360" w:lineRule="auto"/>
        <w:ind w:firstLine="426"/>
        <w:rPr>
          <w:sz w:val="28"/>
          <w:szCs w:val="28"/>
        </w:rPr>
      </w:pPr>
    </w:p>
    <w:p w:rsidR="00664D65" w:rsidRDefault="0013742D">
      <w:pPr>
        <w:pStyle w:val="acxspmiddle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664D65" w:rsidRDefault="0013742D">
      <w:pPr>
        <w:pStyle w:val="acxspmiddle"/>
        <w:spacing w:beforeAutospacing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664D65" w:rsidRDefault="00664D65">
      <w:pPr>
        <w:pStyle w:val="ConsPlusNormal"/>
        <w:rPr>
          <w:b/>
          <w:bCs/>
          <w:sz w:val="28"/>
          <w:szCs w:val="28"/>
        </w:rPr>
      </w:pPr>
    </w:p>
    <w:p w:rsidR="00664D65" w:rsidRDefault="00664D65">
      <w:pPr>
        <w:jc w:val="center"/>
        <w:rPr>
          <w:sz w:val="28"/>
          <w:szCs w:val="28"/>
        </w:rPr>
      </w:pPr>
    </w:p>
    <w:p w:rsidR="00664D65" w:rsidRDefault="00664D65"/>
    <w:p w:rsidR="00664D65" w:rsidRDefault="00664D65"/>
    <w:p w:rsidR="00664D65" w:rsidRDefault="00664D65"/>
    <w:p w:rsidR="00664D65" w:rsidRDefault="00664D65"/>
    <w:p w:rsidR="00664D65" w:rsidRDefault="00664D65"/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center"/>
        <w:rPr>
          <w:b/>
          <w:sz w:val="24"/>
          <w:szCs w:val="24"/>
        </w:rPr>
      </w:pPr>
    </w:p>
    <w:p w:rsidR="00664D65" w:rsidRDefault="00664D65">
      <w:pPr>
        <w:rPr>
          <w:b/>
          <w:sz w:val="24"/>
          <w:szCs w:val="24"/>
        </w:rPr>
      </w:pPr>
    </w:p>
    <w:p w:rsidR="00664D65" w:rsidRDefault="00664D65">
      <w:pPr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664D65">
      <w:pPr>
        <w:jc w:val="right"/>
        <w:rPr>
          <w:b/>
          <w:sz w:val="24"/>
          <w:szCs w:val="24"/>
        </w:rPr>
      </w:pPr>
    </w:p>
    <w:p w:rsidR="00664D65" w:rsidRDefault="0013742D">
      <w:pPr>
        <w:jc w:val="right"/>
      </w:pPr>
      <w:r>
        <w:lastRenderedPageBreak/>
        <w:t>Приложение 1</w:t>
      </w:r>
    </w:p>
    <w:p w:rsidR="00664D65" w:rsidRDefault="0013742D">
      <w:pPr>
        <w:jc w:val="right"/>
      </w:pPr>
      <w:r>
        <w:t xml:space="preserve">утверждено постановлением </w:t>
      </w:r>
    </w:p>
    <w:p w:rsidR="00664D65" w:rsidRDefault="0013742D">
      <w:pPr>
        <w:jc w:val="right"/>
      </w:pPr>
      <w:r>
        <w:t>главы Анучинского муниципального района</w:t>
      </w:r>
    </w:p>
    <w:p w:rsidR="00664D65" w:rsidRDefault="0013742D">
      <w:pPr>
        <w:jc w:val="right"/>
      </w:pPr>
      <w:r>
        <w:t>«__ »_________2020г.№ ____</w:t>
      </w:r>
    </w:p>
    <w:p w:rsidR="00664D65" w:rsidRDefault="00664D65">
      <w:pPr>
        <w:jc w:val="right"/>
      </w:pPr>
    </w:p>
    <w:p w:rsidR="00664D65" w:rsidRDefault="00137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</w:p>
    <w:p w:rsidR="00664D65" w:rsidRDefault="00137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мониторинга </w:t>
      </w:r>
    </w:p>
    <w:p w:rsidR="00664D65" w:rsidRDefault="00137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технического состояния многоквартирных домов </w:t>
      </w:r>
    </w:p>
    <w:p w:rsidR="00664D65" w:rsidRDefault="00137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Анучинского муниципального района</w:t>
      </w:r>
    </w:p>
    <w:p w:rsidR="00664D65" w:rsidRDefault="00664D65">
      <w:pPr>
        <w:jc w:val="right"/>
        <w:rPr>
          <w:sz w:val="28"/>
          <w:szCs w:val="28"/>
        </w:rPr>
      </w:pPr>
    </w:p>
    <w:p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 xml:space="preserve">1.Бурдейная Ольга Васильевна - начальник отдела жизнеобеспечения администрации Анучинского муниципального района, председатель; </w:t>
      </w:r>
    </w:p>
    <w:p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 xml:space="preserve">2.Хоменко Наталья Витальевна - старший специалист отдела жизнеобеспечения администрации Анучинского муниципального района, секретарь комиссии; </w:t>
      </w:r>
    </w:p>
    <w:p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>3.Гуменная Галина Николаевна - старший специалист 1 разряда отдела жизнеобеспечения администрации Анучинского муниципального района, член комиссии;</w:t>
      </w:r>
    </w:p>
    <w:p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 xml:space="preserve">4.Ковальчук Татьяна Александровна – главный специалист отдела архитектуры и градостроительства администрации Анучинского муниципального района, член комиссии; </w:t>
      </w:r>
    </w:p>
    <w:p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 xml:space="preserve">6.Таран Светлана </w:t>
      </w:r>
      <w:proofErr w:type="spellStart"/>
      <w:r>
        <w:rPr>
          <w:sz w:val="28"/>
          <w:szCs w:val="28"/>
        </w:rPr>
        <w:t>Нестеровна</w:t>
      </w:r>
      <w:proofErr w:type="spellEnd"/>
      <w:r>
        <w:rPr>
          <w:sz w:val="28"/>
          <w:szCs w:val="28"/>
        </w:rPr>
        <w:t xml:space="preserve"> - начальник Анучинского территориального отдела Анучинского муниципального района, член комиссии; </w:t>
      </w:r>
    </w:p>
    <w:p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 xml:space="preserve">7.Сивоконь Зинаида </w:t>
      </w:r>
      <w:proofErr w:type="spellStart"/>
      <w:r>
        <w:rPr>
          <w:sz w:val="28"/>
          <w:szCs w:val="28"/>
        </w:rPr>
        <w:t>Мингондировна</w:t>
      </w:r>
      <w:proofErr w:type="spellEnd"/>
      <w:r>
        <w:rPr>
          <w:sz w:val="28"/>
          <w:szCs w:val="28"/>
        </w:rPr>
        <w:t xml:space="preserve"> – начальник </w:t>
      </w:r>
      <w:proofErr w:type="spellStart"/>
      <w:r>
        <w:rPr>
          <w:sz w:val="28"/>
          <w:szCs w:val="28"/>
        </w:rPr>
        <w:t>Виноградовского</w:t>
      </w:r>
      <w:proofErr w:type="spellEnd"/>
      <w:r>
        <w:rPr>
          <w:sz w:val="28"/>
          <w:szCs w:val="28"/>
        </w:rPr>
        <w:t xml:space="preserve"> территориального отдела Анучинского муниципального района, член комиссии;</w:t>
      </w:r>
    </w:p>
    <w:p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>8.Самойленко Андрей Михайлович - начальник Гражданского территориального отдела Анучинского муниципального района, член комиссии;</w:t>
      </w:r>
    </w:p>
    <w:p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>9.Марчук Елена Анатольевна – начальник Чернышевского территориального отдела Анучинского муниципального района, член комиссии.</w:t>
      </w:r>
    </w:p>
    <w:sectPr w:rsidR="00664D65" w:rsidSect="00664D65">
      <w:pgSz w:w="12240" w:h="15840"/>
      <w:pgMar w:top="709" w:right="1021" w:bottom="568" w:left="1701" w:header="0" w:footer="0" w:gutter="0"/>
      <w:cols w:space="720"/>
      <w:formProt w:val="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D65"/>
    <w:rsid w:val="0013742D"/>
    <w:rsid w:val="0036413B"/>
    <w:rsid w:val="0066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AA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345C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HTML">
    <w:name w:val="Стандартный HTML Знак"/>
    <w:basedOn w:val="a0"/>
    <w:link w:val="HTML"/>
    <w:qFormat/>
    <w:rsid w:val="006B06BA"/>
    <w:rPr>
      <w:rFonts w:ascii="Courier New" w:hAnsi="Courier New" w:cs="Courier New"/>
      <w:lang w:eastAsia="ar-SA" w:bidi="ar-SA"/>
    </w:rPr>
  </w:style>
  <w:style w:type="character" w:customStyle="1" w:styleId="1">
    <w:name w:val="Заголовок 1 Знак"/>
    <w:link w:val="11"/>
    <w:qFormat/>
    <w:locked/>
    <w:rsid w:val="002345C0"/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character" w:customStyle="1" w:styleId="3">
    <w:name w:val="Знак3"/>
    <w:qFormat/>
    <w:locked/>
    <w:rsid w:val="002345C0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a3">
    <w:name w:val="Текст выноски Знак"/>
    <w:basedOn w:val="a0"/>
    <w:uiPriority w:val="99"/>
    <w:semiHidden/>
    <w:qFormat/>
    <w:rsid w:val="00326EF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664D65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rsid w:val="00664D65"/>
    <w:pPr>
      <w:spacing w:after="140" w:line="276" w:lineRule="auto"/>
    </w:pPr>
  </w:style>
  <w:style w:type="paragraph" w:styleId="a6">
    <w:name w:val="List"/>
    <w:basedOn w:val="a5"/>
    <w:rsid w:val="00664D65"/>
    <w:rPr>
      <w:rFonts w:cs="Droid Sans Devanagari"/>
    </w:rPr>
  </w:style>
  <w:style w:type="paragraph" w:customStyle="1" w:styleId="10">
    <w:name w:val="Название объекта1"/>
    <w:basedOn w:val="a"/>
    <w:qFormat/>
    <w:rsid w:val="00664D6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664D65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6B06BA"/>
    <w:rPr>
      <w:rFonts w:eastAsia="Calibri"/>
      <w:sz w:val="26"/>
      <w:szCs w:val="26"/>
    </w:rPr>
  </w:style>
  <w:style w:type="paragraph" w:customStyle="1" w:styleId="acxspmiddle">
    <w:name w:val="acxspmiddle"/>
    <w:basedOn w:val="a"/>
    <w:qFormat/>
    <w:rsid w:val="006B06BA"/>
    <w:pPr>
      <w:widowControl w:val="0"/>
      <w:suppressAutoHyphens/>
      <w:spacing w:beforeAutospacing="1" w:afterAutospacing="1"/>
    </w:pPr>
    <w:rPr>
      <w:kern w:val="2"/>
      <w:sz w:val="24"/>
      <w:szCs w:val="24"/>
    </w:rPr>
  </w:style>
  <w:style w:type="paragraph" w:styleId="HTML0">
    <w:name w:val="HTML Preformatted"/>
    <w:basedOn w:val="a"/>
    <w:qFormat/>
    <w:rsid w:val="006B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qFormat/>
    <w:rsid w:val="008E6128"/>
    <w:pPr>
      <w:widowControl w:val="0"/>
      <w:suppressAutoHyphens/>
    </w:pPr>
    <w:rPr>
      <w:rFonts w:ascii="Courier New" w:hAnsi="Courier New" w:cs="Courier New"/>
      <w:sz w:val="26"/>
      <w:lang w:eastAsia="ar-SA"/>
    </w:rPr>
  </w:style>
  <w:style w:type="paragraph" w:customStyle="1" w:styleId="ConsPlusTitle">
    <w:name w:val="ConsPlusTitle"/>
    <w:qFormat/>
    <w:rsid w:val="00093440"/>
    <w:pPr>
      <w:widowControl w:val="0"/>
    </w:pPr>
    <w:rPr>
      <w:rFonts w:ascii="Calibri" w:hAnsi="Calibri" w:cs="Calibri"/>
      <w:b/>
      <w:sz w:val="22"/>
    </w:rPr>
  </w:style>
  <w:style w:type="paragraph" w:styleId="a8">
    <w:name w:val="Balloon Text"/>
    <w:basedOn w:val="a"/>
    <w:uiPriority w:val="99"/>
    <w:semiHidden/>
    <w:unhideWhenUsed/>
    <w:qFormat/>
    <w:rsid w:val="00326E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3C75"/>
    <w:pPr>
      <w:ind w:left="720"/>
      <w:contextualSpacing/>
    </w:pPr>
  </w:style>
  <w:style w:type="table" w:styleId="aa">
    <w:name w:val="Table Grid"/>
    <w:basedOn w:val="a1"/>
    <w:rsid w:val="0023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dc:description/>
  <cp:lastModifiedBy>Фирсова Татьяна</cp:lastModifiedBy>
  <cp:revision>24</cp:revision>
  <cp:lastPrinted>2020-07-16T01:34:00Z</cp:lastPrinted>
  <dcterms:created xsi:type="dcterms:W3CDTF">2016-05-31T04:38:00Z</dcterms:created>
  <dcterms:modified xsi:type="dcterms:W3CDTF">2020-07-20T06:16:00Z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