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77" w:rsidRDefault="00D86D77" w:rsidP="009D7B60">
      <w:pPr>
        <w:shd w:val="clear" w:color="auto" w:fill="FFFFFF"/>
        <w:jc w:val="center"/>
        <w:rPr>
          <w:color w:val="000000"/>
          <w:sz w:val="18"/>
        </w:rPr>
      </w:pPr>
      <w:r>
        <w:rPr>
          <w:noProof/>
          <w:color w:val="000000"/>
          <w:sz w:val="18"/>
          <w:lang w:eastAsia="ru-RU"/>
        </w:rPr>
        <w:drawing>
          <wp:inline distT="0" distB="0" distL="0" distR="0" wp14:anchorId="3D58E2F9" wp14:editId="160849C5">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904875"/>
                    </a:xfrm>
                    <a:prstGeom prst="rect">
                      <a:avLst/>
                    </a:prstGeom>
                    <a:noFill/>
                    <a:ln>
                      <a:noFill/>
                    </a:ln>
                  </pic:spPr>
                </pic:pic>
              </a:graphicData>
            </a:graphic>
          </wp:inline>
        </w:drawing>
      </w:r>
    </w:p>
    <w:p w:rsidR="00D86D77" w:rsidRPr="00D86D77" w:rsidRDefault="00B11641" w:rsidP="00030A7C">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D86D77" w:rsidRPr="00D86D77">
        <w:rPr>
          <w:rFonts w:ascii="Times New Roman" w:hAnsi="Times New Roman" w:cs="Times New Roman"/>
          <w:b/>
          <w:sz w:val="32"/>
          <w:szCs w:val="32"/>
        </w:rPr>
        <w:t>АДМИНИСТРАЦИЯ</w:t>
      </w:r>
    </w:p>
    <w:p w:rsidR="00D86D77" w:rsidRPr="00D86D77" w:rsidRDefault="00D86D77" w:rsidP="00030A7C">
      <w:pPr>
        <w:spacing w:line="240" w:lineRule="auto"/>
        <w:jc w:val="center"/>
        <w:rPr>
          <w:rFonts w:ascii="Times New Roman" w:hAnsi="Times New Roman" w:cs="Times New Roman"/>
          <w:b/>
          <w:sz w:val="32"/>
          <w:szCs w:val="32"/>
        </w:rPr>
      </w:pPr>
      <w:r w:rsidRPr="00D86D77">
        <w:rPr>
          <w:rFonts w:ascii="Times New Roman" w:hAnsi="Times New Roman" w:cs="Times New Roman"/>
          <w:b/>
          <w:sz w:val="32"/>
          <w:szCs w:val="32"/>
        </w:rPr>
        <w:t>АНУЧИНСКОГО МУНИЦИПАЛЬНОГО РАЙОНА</w:t>
      </w:r>
    </w:p>
    <w:p w:rsidR="00D86D77" w:rsidRPr="00D86D77" w:rsidRDefault="00D86D77" w:rsidP="00091BCB">
      <w:pPr>
        <w:shd w:val="clear" w:color="auto" w:fill="FFFFFF"/>
        <w:tabs>
          <w:tab w:val="left" w:pos="5050"/>
        </w:tabs>
        <w:spacing w:line="240" w:lineRule="auto"/>
        <w:rPr>
          <w:rFonts w:ascii="Times New Roman" w:hAnsi="Times New Roman" w:cs="Times New Roman"/>
          <w:sz w:val="28"/>
          <w:szCs w:val="28"/>
        </w:rPr>
      </w:pPr>
    </w:p>
    <w:p w:rsidR="00D86D77" w:rsidRPr="00D86D77" w:rsidRDefault="00D86D77" w:rsidP="00D86D77">
      <w:pPr>
        <w:shd w:val="clear" w:color="auto" w:fill="FFFFFF"/>
        <w:jc w:val="center"/>
        <w:rPr>
          <w:rFonts w:ascii="Times New Roman" w:hAnsi="Times New Roman" w:cs="Times New Roman"/>
          <w:color w:val="000000"/>
          <w:sz w:val="28"/>
        </w:rPr>
      </w:pPr>
      <w:proofErr w:type="gramStart"/>
      <w:r w:rsidRPr="00D86D77">
        <w:rPr>
          <w:rFonts w:ascii="Times New Roman" w:hAnsi="Times New Roman" w:cs="Times New Roman"/>
          <w:color w:val="000000"/>
          <w:sz w:val="28"/>
        </w:rPr>
        <w:t>П</w:t>
      </w:r>
      <w:proofErr w:type="gramEnd"/>
      <w:r w:rsidRPr="00D86D77">
        <w:rPr>
          <w:rFonts w:ascii="Times New Roman" w:hAnsi="Times New Roman" w:cs="Times New Roman"/>
          <w:color w:val="000000"/>
          <w:sz w:val="28"/>
        </w:rPr>
        <w:t xml:space="preserve"> О С Т А Н О В Л Е Н И Е</w:t>
      </w:r>
    </w:p>
    <w:p w:rsidR="00D86D77" w:rsidRPr="00D86D77" w:rsidRDefault="00D86D77" w:rsidP="00D86D77">
      <w:pPr>
        <w:shd w:val="clear" w:color="auto" w:fill="FFFFFF"/>
        <w:jc w:val="center"/>
        <w:rPr>
          <w:rFonts w:ascii="Times New Roman" w:hAnsi="Times New Roman" w:cs="Times New Roman"/>
          <w:color w:val="000000"/>
          <w:sz w:val="16"/>
        </w:rPr>
      </w:pPr>
    </w:p>
    <w:tbl>
      <w:tblPr>
        <w:tblW w:w="0" w:type="auto"/>
        <w:jc w:val="center"/>
        <w:tblLayout w:type="fixed"/>
        <w:tblLook w:val="0000" w:firstRow="0" w:lastRow="0" w:firstColumn="0" w:lastColumn="0" w:noHBand="0" w:noVBand="0"/>
      </w:tblPr>
      <w:tblGrid>
        <w:gridCol w:w="295"/>
        <w:gridCol w:w="1932"/>
        <w:gridCol w:w="284"/>
        <w:gridCol w:w="4890"/>
        <w:gridCol w:w="561"/>
        <w:gridCol w:w="1309"/>
      </w:tblGrid>
      <w:tr w:rsidR="00D86D77" w:rsidRPr="00D86D77" w:rsidTr="00080ABC">
        <w:trPr>
          <w:jc w:val="center"/>
        </w:trPr>
        <w:tc>
          <w:tcPr>
            <w:tcW w:w="295" w:type="dxa"/>
          </w:tcPr>
          <w:p w:rsidR="00D86D77" w:rsidRPr="00D86D77" w:rsidRDefault="00D86D77" w:rsidP="00080ABC">
            <w:pPr>
              <w:widowControl w:val="0"/>
              <w:rPr>
                <w:rFonts w:ascii="Times New Roman" w:eastAsia="MS Mincho" w:hAnsi="Times New Roman" w:cs="Times New Roman"/>
                <w:color w:val="000000"/>
                <w:u w:val="single"/>
              </w:rPr>
            </w:pPr>
          </w:p>
        </w:tc>
        <w:tc>
          <w:tcPr>
            <w:tcW w:w="1932" w:type="dxa"/>
            <w:tcBorders>
              <w:top w:val="nil"/>
              <w:left w:val="nil"/>
              <w:bottom w:val="single" w:sz="4" w:space="0" w:color="auto"/>
              <w:right w:val="nil"/>
            </w:tcBorders>
          </w:tcPr>
          <w:p w:rsidR="00D86D77" w:rsidRPr="00D86D77" w:rsidRDefault="007C6853" w:rsidP="00080ABC">
            <w:pPr>
              <w:widowControl w:val="0"/>
              <w:ind w:right="-108"/>
              <w:rPr>
                <w:rFonts w:ascii="Times New Roman" w:eastAsia="MS Mincho" w:hAnsi="Times New Roman" w:cs="Times New Roman"/>
                <w:color w:val="000000"/>
              </w:rPr>
            </w:pPr>
            <w:r>
              <w:rPr>
                <w:rFonts w:ascii="Times New Roman" w:eastAsia="MS Mincho" w:hAnsi="Times New Roman" w:cs="Times New Roman"/>
                <w:color w:val="000000"/>
              </w:rPr>
              <w:t>16.07.2018г.</w:t>
            </w:r>
            <w:bookmarkStart w:id="0" w:name="_GoBack"/>
            <w:bookmarkEnd w:id="0"/>
          </w:p>
        </w:tc>
        <w:tc>
          <w:tcPr>
            <w:tcW w:w="284" w:type="dxa"/>
          </w:tcPr>
          <w:p w:rsidR="00D86D77" w:rsidRPr="00D86D77" w:rsidRDefault="00D86D77" w:rsidP="00080ABC">
            <w:pPr>
              <w:widowControl w:val="0"/>
              <w:rPr>
                <w:rFonts w:ascii="Times New Roman" w:eastAsia="MS Mincho" w:hAnsi="Times New Roman" w:cs="Times New Roman"/>
                <w:color w:val="000000"/>
                <w:u w:val="single"/>
              </w:rPr>
            </w:pPr>
          </w:p>
        </w:tc>
        <w:tc>
          <w:tcPr>
            <w:tcW w:w="4890" w:type="dxa"/>
          </w:tcPr>
          <w:p w:rsidR="00D86D77" w:rsidRPr="00D86D77" w:rsidRDefault="00D86D77" w:rsidP="00080ABC">
            <w:pPr>
              <w:widowControl w:val="0"/>
              <w:ind w:left="-675"/>
              <w:jc w:val="center"/>
              <w:rPr>
                <w:rFonts w:ascii="Times New Roman" w:eastAsia="MS Mincho" w:hAnsi="Times New Roman" w:cs="Times New Roman"/>
                <w:color w:val="000000"/>
              </w:rPr>
            </w:pPr>
            <w:r w:rsidRPr="00D86D77">
              <w:rPr>
                <w:rFonts w:ascii="Times New Roman" w:hAnsi="Times New Roman" w:cs="Times New Roman"/>
                <w:color w:val="000000"/>
              </w:rPr>
              <w:t>с. Анучино</w:t>
            </w:r>
          </w:p>
        </w:tc>
        <w:tc>
          <w:tcPr>
            <w:tcW w:w="561" w:type="dxa"/>
          </w:tcPr>
          <w:p w:rsidR="00D86D77" w:rsidRPr="00D86D77" w:rsidRDefault="00D86D77" w:rsidP="00080ABC">
            <w:pPr>
              <w:widowControl w:val="0"/>
              <w:jc w:val="center"/>
              <w:rPr>
                <w:rFonts w:ascii="Times New Roman" w:eastAsia="MS Mincho" w:hAnsi="Times New Roman" w:cs="Times New Roman"/>
                <w:color w:val="000000"/>
              </w:rPr>
            </w:pPr>
            <w:r w:rsidRPr="00D86D77">
              <w:rPr>
                <w:rFonts w:ascii="Times New Roman" w:hAnsi="Times New Roman" w:cs="Times New Roman"/>
                <w:color w:val="000000"/>
              </w:rPr>
              <w:t>№</w:t>
            </w:r>
          </w:p>
        </w:tc>
        <w:tc>
          <w:tcPr>
            <w:tcW w:w="1309" w:type="dxa"/>
            <w:tcBorders>
              <w:top w:val="nil"/>
              <w:left w:val="nil"/>
              <w:bottom w:val="single" w:sz="4" w:space="0" w:color="auto"/>
              <w:right w:val="nil"/>
            </w:tcBorders>
          </w:tcPr>
          <w:p w:rsidR="00D86D77" w:rsidRPr="00D86D77" w:rsidRDefault="007C6853" w:rsidP="00080ABC">
            <w:pPr>
              <w:widowControl w:val="0"/>
              <w:ind w:left="-120" w:right="-89"/>
              <w:jc w:val="center"/>
              <w:rPr>
                <w:rFonts w:ascii="Times New Roman" w:eastAsia="MS Mincho" w:hAnsi="Times New Roman" w:cs="Times New Roman"/>
                <w:color w:val="000000"/>
              </w:rPr>
            </w:pPr>
            <w:r>
              <w:rPr>
                <w:rFonts w:ascii="Times New Roman" w:eastAsia="MS Mincho" w:hAnsi="Times New Roman" w:cs="Times New Roman"/>
                <w:color w:val="000000"/>
              </w:rPr>
              <w:t>382</w:t>
            </w:r>
          </w:p>
        </w:tc>
      </w:tr>
    </w:tbl>
    <w:p w:rsidR="00D86D77" w:rsidRPr="00D86D77" w:rsidRDefault="00D86D77" w:rsidP="00D86D77">
      <w:pPr>
        <w:pStyle w:val="ConsPlusTitle"/>
        <w:jc w:val="center"/>
        <w:rPr>
          <w:rFonts w:ascii="Times New Roman" w:eastAsia="Calibri" w:hAnsi="Times New Roman" w:cs="Times New Roman"/>
          <w:sz w:val="20"/>
        </w:rPr>
      </w:pPr>
    </w:p>
    <w:p w:rsidR="00D86D77" w:rsidRPr="00D86D77" w:rsidRDefault="00D86D77" w:rsidP="00D86D77">
      <w:pPr>
        <w:rPr>
          <w:rFonts w:ascii="Times New Roman" w:hAnsi="Times New Roman" w:cs="Times New Roman"/>
          <w:sz w:val="28"/>
        </w:rPr>
      </w:pPr>
    </w:p>
    <w:p w:rsidR="00D86D77" w:rsidRPr="00D86D77" w:rsidRDefault="00D86D77" w:rsidP="00D86D77">
      <w:pPr>
        <w:shd w:val="clear" w:color="auto" w:fill="FFFFFF"/>
        <w:spacing w:after="105" w:line="240" w:lineRule="auto"/>
        <w:jc w:val="center"/>
        <w:outlineLvl w:val="2"/>
        <w:rPr>
          <w:rFonts w:ascii="Times New Roman" w:eastAsia="Times New Roman" w:hAnsi="Times New Roman" w:cs="Times New Roman"/>
          <w:b/>
          <w:bCs/>
          <w:color w:val="000000"/>
          <w:sz w:val="28"/>
          <w:szCs w:val="28"/>
          <w:lang w:eastAsia="ru-RU"/>
        </w:rPr>
      </w:pPr>
      <w:r w:rsidRPr="00D86D77">
        <w:rPr>
          <w:rFonts w:ascii="Times New Roman" w:hAnsi="Times New Roman" w:cs="Times New Roman"/>
          <w:b/>
          <w:sz w:val="28"/>
          <w:szCs w:val="28"/>
        </w:rPr>
        <w:t xml:space="preserve">Об  утверждении </w:t>
      </w:r>
      <w:r w:rsidRPr="00D86D77">
        <w:rPr>
          <w:rFonts w:ascii="Times New Roman" w:eastAsia="Times New Roman" w:hAnsi="Times New Roman" w:cs="Times New Roman"/>
          <w:b/>
          <w:bCs/>
          <w:color w:val="000000"/>
          <w:sz w:val="28"/>
          <w:szCs w:val="28"/>
          <w:lang w:eastAsia="ru-RU"/>
        </w:rPr>
        <w:t>Порядк</w:t>
      </w:r>
      <w:r w:rsidR="009D7B60">
        <w:rPr>
          <w:rFonts w:ascii="Times New Roman" w:eastAsia="Times New Roman" w:hAnsi="Times New Roman" w:cs="Times New Roman"/>
          <w:b/>
          <w:bCs/>
          <w:color w:val="000000"/>
          <w:sz w:val="28"/>
          <w:szCs w:val="28"/>
          <w:lang w:eastAsia="ru-RU"/>
        </w:rPr>
        <w:t>а</w:t>
      </w:r>
      <w:r w:rsidRPr="00D86D77">
        <w:rPr>
          <w:rFonts w:ascii="Times New Roman" w:eastAsia="Times New Roman" w:hAnsi="Times New Roman" w:cs="Times New Roman"/>
          <w:b/>
          <w:bCs/>
          <w:color w:val="000000"/>
          <w:sz w:val="28"/>
          <w:szCs w:val="28"/>
          <w:lang w:eastAsia="ru-RU"/>
        </w:rPr>
        <w:t xml:space="preserve"> предоставления субсидий субъектам малого и среднего предпринимательства Анучинского муниципального района, производящим и реализующим товары (работы, услуги), предназначенные для внутреннего рынка Российской Федерации и (или) экспорта</w:t>
      </w:r>
    </w:p>
    <w:p w:rsidR="00D86D77" w:rsidRPr="001833D7" w:rsidRDefault="00D86D77" w:rsidP="00AB7A7F">
      <w:pPr>
        <w:rPr>
          <w:b/>
          <w:sz w:val="28"/>
          <w:szCs w:val="28"/>
        </w:rPr>
      </w:pPr>
    </w:p>
    <w:p w:rsidR="00D86D77" w:rsidRPr="00D86D77" w:rsidRDefault="00D86D77" w:rsidP="00D86D77">
      <w:pPr>
        <w:spacing w:line="360" w:lineRule="auto"/>
        <w:jc w:val="both"/>
        <w:rPr>
          <w:rFonts w:ascii="Times New Roman" w:hAnsi="Times New Roman" w:cs="Times New Roman"/>
          <w:sz w:val="28"/>
          <w:szCs w:val="28"/>
        </w:rPr>
      </w:pPr>
      <w:r w:rsidRPr="00D86D77">
        <w:rPr>
          <w:rFonts w:ascii="Times New Roman" w:hAnsi="Times New Roman" w:cs="Times New Roman"/>
          <w:sz w:val="28"/>
          <w:szCs w:val="28"/>
        </w:rPr>
        <w:t xml:space="preserve">              В соответствии  с постановлением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w:t>
      </w:r>
      <w:proofErr w:type="gramStart"/>
      <w:r w:rsidRPr="00D86D77">
        <w:rPr>
          <w:rFonts w:ascii="Times New Roman" w:hAnsi="Times New Roman" w:cs="Times New Roman"/>
          <w:sz w:val="28"/>
          <w:szCs w:val="28"/>
        </w:rPr>
        <w:t xml:space="preserve">производителям товаров, работ, услуг", на основании Устава Анучинского муниципального района, постановления администрации Анучинского муниципального района от 25.09.2014 года № 467 «Об утверждении муниципальной программы  «Развитие и поддержка малого и среднего предпринимательства в </w:t>
      </w:r>
      <w:proofErr w:type="spellStart"/>
      <w:r w:rsidRPr="00D86D77">
        <w:rPr>
          <w:rFonts w:ascii="Times New Roman" w:hAnsi="Times New Roman" w:cs="Times New Roman"/>
          <w:sz w:val="28"/>
          <w:szCs w:val="28"/>
        </w:rPr>
        <w:t>Анучинском</w:t>
      </w:r>
      <w:proofErr w:type="spellEnd"/>
      <w:r w:rsidRPr="00D86D77">
        <w:rPr>
          <w:rFonts w:ascii="Times New Roman" w:hAnsi="Times New Roman" w:cs="Times New Roman"/>
          <w:sz w:val="28"/>
          <w:szCs w:val="28"/>
        </w:rPr>
        <w:t xml:space="preserve"> муниципальном районе на 2015-2019 годы», постановления администрации Анучинского муниципального района от 06.02.2017 года № 41 «О внесении изменений  в постановление  администрации Анучинского муниципального района  от 25.09.2014 года № </w:t>
      </w:r>
      <w:r w:rsidRPr="00D86D77">
        <w:rPr>
          <w:rFonts w:ascii="Times New Roman" w:hAnsi="Times New Roman" w:cs="Times New Roman"/>
          <w:sz w:val="28"/>
          <w:szCs w:val="28"/>
        </w:rPr>
        <w:lastRenderedPageBreak/>
        <w:t>467 «Об</w:t>
      </w:r>
      <w:proofErr w:type="gramEnd"/>
      <w:r w:rsidRPr="00D86D77">
        <w:rPr>
          <w:rFonts w:ascii="Times New Roman" w:hAnsi="Times New Roman" w:cs="Times New Roman"/>
          <w:sz w:val="28"/>
          <w:szCs w:val="28"/>
        </w:rPr>
        <w:t xml:space="preserve"> </w:t>
      </w:r>
      <w:proofErr w:type="gramStart"/>
      <w:r w:rsidRPr="00D86D77">
        <w:rPr>
          <w:rFonts w:ascii="Times New Roman" w:hAnsi="Times New Roman" w:cs="Times New Roman"/>
          <w:sz w:val="28"/>
          <w:szCs w:val="28"/>
        </w:rPr>
        <w:t>утверждении</w:t>
      </w:r>
      <w:proofErr w:type="gramEnd"/>
      <w:r w:rsidRPr="00D86D77">
        <w:rPr>
          <w:rFonts w:ascii="Times New Roman" w:hAnsi="Times New Roman" w:cs="Times New Roman"/>
          <w:sz w:val="28"/>
          <w:szCs w:val="28"/>
        </w:rPr>
        <w:t xml:space="preserve"> муниципальной программы  «Развитие и поддержка малого и среднего предпринимательства в </w:t>
      </w:r>
      <w:proofErr w:type="spellStart"/>
      <w:r w:rsidRPr="00D86D77">
        <w:rPr>
          <w:rFonts w:ascii="Times New Roman" w:hAnsi="Times New Roman" w:cs="Times New Roman"/>
          <w:sz w:val="28"/>
          <w:szCs w:val="28"/>
        </w:rPr>
        <w:t>Анучинском</w:t>
      </w:r>
      <w:proofErr w:type="spellEnd"/>
      <w:r w:rsidRPr="00D86D77">
        <w:rPr>
          <w:rFonts w:ascii="Times New Roman" w:hAnsi="Times New Roman" w:cs="Times New Roman"/>
          <w:sz w:val="28"/>
          <w:szCs w:val="28"/>
        </w:rPr>
        <w:t xml:space="preserve"> муниципальном районе на 2015-2019 годы»» администрация Анучинского муниципального района</w:t>
      </w:r>
    </w:p>
    <w:p w:rsidR="00D86D77" w:rsidRPr="00D86D77" w:rsidRDefault="00D86D77" w:rsidP="00D86D77">
      <w:pPr>
        <w:pStyle w:val="ConsPlusNormal"/>
        <w:widowControl/>
        <w:spacing w:line="360" w:lineRule="auto"/>
        <w:jc w:val="both"/>
        <w:rPr>
          <w:rFonts w:ascii="Times New Roman" w:hAnsi="Times New Roman" w:cs="Times New Roman"/>
          <w:sz w:val="28"/>
          <w:szCs w:val="28"/>
        </w:rPr>
      </w:pPr>
      <w:r w:rsidRPr="00D86D77">
        <w:rPr>
          <w:rFonts w:ascii="Times New Roman" w:hAnsi="Times New Roman" w:cs="Times New Roman"/>
          <w:sz w:val="28"/>
          <w:szCs w:val="28"/>
        </w:rPr>
        <w:t>ПОСТАНОВЛЯЕТ:</w:t>
      </w:r>
    </w:p>
    <w:p w:rsidR="00D86D77" w:rsidRPr="00D86D77" w:rsidRDefault="00D86D77" w:rsidP="00D86D77">
      <w:pPr>
        <w:pStyle w:val="ConsPlusNormal"/>
        <w:widowControl/>
        <w:spacing w:line="360" w:lineRule="auto"/>
        <w:jc w:val="both"/>
        <w:rPr>
          <w:rFonts w:ascii="Times New Roman" w:hAnsi="Times New Roman" w:cs="Times New Roman"/>
          <w:sz w:val="28"/>
          <w:szCs w:val="28"/>
        </w:rPr>
      </w:pPr>
    </w:p>
    <w:p w:rsidR="00D86D77" w:rsidRPr="00D86D77" w:rsidRDefault="00D86D77" w:rsidP="00D86D77">
      <w:pPr>
        <w:spacing w:line="360" w:lineRule="auto"/>
        <w:jc w:val="both"/>
        <w:rPr>
          <w:rFonts w:ascii="Times New Roman" w:hAnsi="Times New Roman" w:cs="Times New Roman"/>
          <w:sz w:val="28"/>
          <w:szCs w:val="28"/>
        </w:rPr>
      </w:pPr>
      <w:r w:rsidRPr="00D86D77">
        <w:rPr>
          <w:rFonts w:ascii="Times New Roman" w:hAnsi="Times New Roman" w:cs="Times New Roman"/>
          <w:sz w:val="28"/>
          <w:szCs w:val="28"/>
        </w:rPr>
        <w:t xml:space="preserve">       1. Утвердить  Порядок оказания финансовой поддержки субъектам  малого и среднего предпринимательства Анучинского муниципального  района, производящим и реализующим товары (работы, услуги), предназначенные для внутреннего рынка Российской Федерации</w:t>
      </w:r>
      <w:r>
        <w:rPr>
          <w:rFonts w:ascii="Times New Roman" w:hAnsi="Times New Roman" w:cs="Times New Roman"/>
          <w:sz w:val="28"/>
          <w:szCs w:val="28"/>
        </w:rPr>
        <w:t xml:space="preserve"> и или экспорта</w:t>
      </w:r>
      <w:r w:rsidRPr="00D86D77">
        <w:rPr>
          <w:rFonts w:ascii="Times New Roman" w:hAnsi="Times New Roman" w:cs="Times New Roman"/>
          <w:sz w:val="28"/>
          <w:szCs w:val="28"/>
        </w:rPr>
        <w:t xml:space="preserve"> (прилагается).</w:t>
      </w:r>
    </w:p>
    <w:p w:rsidR="00D86D77" w:rsidRPr="00D86D77" w:rsidRDefault="00D86D77" w:rsidP="00D86D77">
      <w:pPr>
        <w:spacing w:line="360" w:lineRule="auto"/>
        <w:jc w:val="both"/>
        <w:rPr>
          <w:rFonts w:ascii="Times New Roman" w:hAnsi="Times New Roman" w:cs="Times New Roman"/>
          <w:sz w:val="28"/>
          <w:szCs w:val="28"/>
        </w:rPr>
      </w:pPr>
      <w:r w:rsidRPr="00D86D77">
        <w:rPr>
          <w:rFonts w:ascii="Times New Roman" w:hAnsi="Times New Roman" w:cs="Times New Roman"/>
          <w:sz w:val="28"/>
          <w:szCs w:val="28"/>
        </w:rPr>
        <w:t xml:space="preserve">        2. Признать утратившим силу постановление администрации Анучинского муниципального района от 10</w:t>
      </w:r>
      <w:r w:rsidRPr="00D86D77">
        <w:rPr>
          <w:rFonts w:ascii="Times New Roman" w:eastAsia="MS Mincho" w:hAnsi="Times New Roman" w:cs="Times New Roman"/>
          <w:sz w:val="28"/>
          <w:szCs w:val="28"/>
        </w:rPr>
        <w:t>.07.2017 г.</w:t>
      </w:r>
      <w:r w:rsidRPr="00D86D77">
        <w:rPr>
          <w:rFonts w:ascii="Times New Roman" w:hAnsi="Times New Roman" w:cs="Times New Roman"/>
          <w:sz w:val="28"/>
          <w:szCs w:val="28"/>
        </w:rPr>
        <w:t xml:space="preserve"> № 454 «Об  утверждении   Порядка оказания финансовой поддержки субъектам  малого и среднего предпринимательства Анучинского муниципального  района, производящим и реализующим товары (работы, услуги), предназначенные для внутреннего рынка Российской Федерации», </w:t>
      </w:r>
    </w:p>
    <w:p w:rsidR="00D86D77" w:rsidRPr="00D86D77" w:rsidRDefault="00D86D77" w:rsidP="00D86D77">
      <w:pPr>
        <w:spacing w:line="360" w:lineRule="auto"/>
        <w:jc w:val="both"/>
        <w:rPr>
          <w:rFonts w:ascii="Times New Roman" w:hAnsi="Times New Roman" w:cs="Times New Roman"/>
          <w:sz w:val="28"/>
          <w:szCs w:val="28"/>
        </w:rPr>
      </w:pPr>
      <w:r w:rsidRPr="00D86D77">
        <w:rPr>
          <w:rFonts w:ascii="Times New Roman" w:hAnsi="Times New Roman" w:cs="Times New Roman"/>
          <w:sz w:val="28"/>
          <w:szCs w:val="28"/>
        </w:rPr>
        <w:t xml:space="preserve">          3. Общему отделу администрации Анучинского муниципального района (</w:t>
      </w:r>
      <w:proofErr w:type="spellStart"/>
      <w:r w:rsidRPr="00D86D77">
        <w:rPr>
          <w:rFonts w:ascii="Times New Roman" w:hAnsi="Times New Roman" w:cs="Times New Roman"/>
          <w:sz w:val="28"/>
          <w:szCs w:val="28"/>
        </w:rPr>
        <w:t>Бурдейная</w:t>
      </w:r>
      <w:proofErr w:type="spellEnd"/>
      <w:r w:rsidRPr="00D86D77">
        <w:rPr>
          <w:rFonts w:ascii="Times New Roman" w:hAnsi="Times New Roman" w:cs="Times New Roman"/>
          <w:sz w:val="28"/>
          <w:szCs w:val="28"/>
        </w:rPr>
        <w:t>) опубликовать настоящее постановление в средствах массовой информации.</w:t>
      </w:r>
    </w:p>
    <w:p w:rsidR="00D86D77" w:rsidRPr="00265719" w:rsidRDefault="00D86D77" w:rsidP="00D86D7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Настоящее решение вступает в силу со дня опубликования и распространяется на </w:t>
      </w:r>
      <w:proofErr w:type="gramStart"/>
      <w:r>
        <w:rPr>
          <w:rFonts w:ascii="Times New Roman" w:hAnsi="Times New Roman" w:cs="Times New Roman"/>
          <w:sz w:val="28"/>
          <w:szCs w:val="28"/>
        </w:rPr>
        <w:t>правоотношения</w:t>
      </w:r>
      <w:proofErr w:type="gramEnd"/>
      <w:r>
        <w:rPr>
          <w:rFonts w:ascii="Times New Roman" w:hAnsi="Times New Roman" w:cs="Times New Roman"/>
          <w:sz w:val="28"/>
          <w:szCs w:val="28"/>
        </w:rPr>
        <w:t xml:space="preserve"> возникшие с 1 января 2018 года.</w:t>
      </w:r>
    </w:p>
    <w:p w:rsidR="00D86D77" w:rsidRPr="001833D7" w:rsidRDefault="00D86D77" w:rsidP="00D86D77">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Pr="00265719">
        <w:rPr>
          <w:rFonts w:ascii="Times New Roman" w:hAnsi="Times New Roman" w:cs="Times New Roman"/>
          <w:sz w:val="28"/>
          <w:szCs w:val="28"/>
        </w:rPr>
        <w:t xml:space="preserve">. </w:t>
      </w:r>
      <w:proofErr w:type="gramStart"/>
      <w:r w:rsidRPr="00265719">
        <w:rPr>
          <w:rFonts w:ascii="Times New Roman" w:hAnsi="Times New Roman" w:cs="Times New Roman"/>
          <w:sz w:val="28"/>
          <w:szCs w:val="28"/>
        </w:rPr>
        <w:t>Контроль за</w:t>
      </w:r>
      <w:proofErr w:type="gramEnd"/>
      <w:r w:rsidRPr="00265719">
        <w:rPr>
          <w:rFonts w:ascii="Times New Roman" w:hAnsi="Times New Roman" w:cs="Times New Roman"/>
          <w:sz w:val="28"/>
          <w:szCs w:val="28"/>
        </w:rPr>
        <w:t xml:space="preserve"> исполнением данного постановления оставляю за </w:t>
      </w:r>
      <w:r w:rsidRPr="001833D7">
        <w:rPr>
          <w:rFonts w:ascii="Times New Roman" w:hAnsi="Times New Roman" w:cs="Times New Roman"/>
          <w:sz w:val="28"/>
          <w:szCs w:val="28"/>
        </w:rPr>
        <w:t>собой.</w:t>
      </w:r>
    </w:p>
    <w:p w:rsidR="00D86D77" w:rsidRPr="001833D7" w:rsidRDefault="00D86D77" w:rsidP="00D86D77">
      <w:pPr>
        <w:pStyle w:val="ConsPlusNormal"/>
        <w:widowControl/>
        <w:rPr>
          <w:rFonts w:ascii="Times New Roman" w:hAnsi="Times New Roman" w:cs="Times New Roman"/>
          <w:sz w:val="28"/>
          <w:szCs w:val="28"/>
        </w:rPr>
      </w:pPr>
      <w:r w:rsidRPr="001833D7">
        <w:rPr>
          <w:rFonts w:ascii="Times New Roman" w:hAnsi="Times New Roman" w:cs="Times New Roman"/>
          <w:sz w:val="28"/>
          <w:szCs w:val="28"/>
        </w:rPr>
        <w:t xml:space="preserve"> </w:t>
      </w:r>
    </w:p>
    <w:p w:rsidR="00D86D77" w:rsidRPr="001833D7" w:rsidRDefault="00D86D77" w:rsidP="00D86D77">
      <w:pPr>
        <w:pStyle w:val="ConsPlusNormal"/>
        <w:widowControl/>
        <w:rPr>
          <w:rFonts w:ascii="Times New Roman" w:hAnsi="Times New Roman" w:cs="Times New Roman"/>
          <w:sz w:val="28"/>
          <w:szCs w:val="28"/>
        </w:rPr>
      </w:pPr>
    </w:p>
    <w:p w:rsidR="00D86D77" w:rsidRPr="001833D7" w:rsidRDefault="00D86D77" w:rsidP="00D86D77">
      <w:pPr>
        <w:pStyle w:val="ConsPlusNormal"/>
        <w:widowControl/>
        <w:rPr>
          <w:rFonts w:ascii="Times New Roman" w:hAnsi="Times New Roman" w:cs="Times New Roman"/>
          <w:sz w:val="28"/>
          <w:szCs w:val="28"/>
        </w:rPr>
      </w:pPr>
      <w:r w:rsidRPr="001833D7">
        <w:rPr>
          <w:rFonts w:ascii="Times New Roman" w:hAnsi="Times New Roman" w:cs="Times New Roman"/>
          <w:sz w:val="28"/>
          <w:szCs w:val="28"/>
        </w:rPr>
        <w:t>Глава Анучинского</w:t>
      </w:r>
    </w:p>
    <w:p w:rsidR="00D86D77" w:rsidRDefault="00D86D77" w:rsidP="00D86D77">
      <w:pPr>
        <w:pStyle w:val="ConsPlusNormal"/>
        <w:rPr>
          <w:rFonts w:ascii="Times New Roman" w:hAnsi="Times New Roman" w:cs="Times New Roman"/>
          <w:sz w:val="28"/>
          <w:szCs w:val="28"/>
        </w:rPr>
      </w:pPr>
      <w:r w:rsidRPr="001833D7">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 </w:t>
      </w:r>
    </w:p>
    <w:p w:rsidR="00D86D77" w:rsidRDefault="00D86D77" w:rsidP="00D86D77">
      <w:pPr>
        <w:pStyle w:val="ConsPlusNormal"/>
        <w:rPr>
          <w:rFonts w:ascii="Times New Roman" w:hAnsi="Times New Roman" w:cs="Times New Roman"/>
          <w:sz w:val="28"/>
          <w:szCs w:val="28"/>
        </w:rPr>
      </w:pPr>
      <w:r>
        <w:rPr>
          <w:rFonts w:ascii="Times New Roman" w:hAnsi="Times New Roman" w:cs="Times New Roman"/>
          <w:sz w:val="28"/>
          <w:szCs w:val="28"/>
        </w:rPr>
        <w:t>Глава администрации Анучинского</w:t>
      </w:r>
    </w:p>
    <w:p w:rsidR="00D86D77" w:rsidRDefault="00D86D77" w:rsidP="00D86D77">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t xml:space="preserve">                                               С.А. </w:t>
      </w:r>
      <w:proofErr w:type="spellStart"/>
      <w:r>
        <w:rPr>
          <w:rFonts w:ascii="Times New Roman" w:hAnsi="Times New Roman" w:cs="Times New Roman"/>
          <w:sz w:val="28"/>
          <w:szCs w:val="28"/>
        </w:rPr>
        <w:t>Понуровский</w:t>
      </w:r>
      <w:proofErr w:type="spellEnd"/>
    </w:p>
    <w:p w:rsidR="008E330A" w:rsidRDefault="00D86D77" w:rsidP="004521C4">
      <w:pPr>
        <w:pStyle w:val="ConsPlusNormal"/>
        <w:spacing w:line="360" w:lineRule="auto"/>
        <w:rPr>
          <w:rFonts w:ascii="Times New Roman" w:hAnsi="Times New Roman" w:cs="Times New Roman"/>
          <w:sz w:val="28"/>
          <w:szCs w:val="28"/>
        </w:rPr>
      </w:pPr>
      <w:r w:rsidRPr="001E782A">
        <w:rPr>
          <w:rFonts w:ascii="Times New Roman" w:hAnsi="Times New Roman" w:cs="Times New Roman"/>
          <w:sz w:val="28"/>
          <w:szCs w:val="28"/>
        </w:rPr>
        <w:t xml:space="preserve">                                           </w:t>
      </w:r>
      <w:r w:rsidR="004521C4">
        <w:rPr>
          <w:rFonts w:ascii="Times New Roman" w:hAnsi="Times New Roman" w:cs="Times New Roman"/>
          <w:sz w:val="28"/>
          <w:szCs w:val="28"/>
        </w:rPr>
        <w:t xml:space="preserve">    </w:t>
      </w:r>
    </w:p>
    <w:p w:rsidR="00D86D77" w:rsidRDefault="004521C4" w:rsidP="004521C4">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4D4794" w:rsidRDefault="004D4794" w:rsidP="004521C4">
      <w:pPr>
        <w:shd w:val="clear" w:color="auto" w:fill="FFFFFF"/>
        <w:spacing w:after="105" w:line="240" w:lineRule="auto"/>
        <w:jc w:val="center"/>
        <w:outlineLvl w:val="2"/>
        <w:rPr>
          <w:rFonts w:ascii="Times New Roman" w:eastAsia="Times New Roman" w:hAnsi="Times New Roman" w:cs="Times New Roman"/>
          <w:b/>
          <w:bCs/>
          <w:color w:val="000000"/>
          <w:sz w:val="28"/>
          <w:szCs w:val="28"/>
          <w:lang w:eastAsia="ru-RU"/>
        </w:rPr>
      </w:pPr>
      <w:r w:rsidRPr="00652801">
        <w:rPr>
          <w:rFonts w:ascii="Times New Roman" w:eastAsia="Times New Roman" w:hAnsi="Times New Roman" w:cs="Times New Roman"/>
          <w:b/>
          <w:bCs/>
          <w:color w:val="000000"/>
          <w:sz w:val="28"/>
          <w:szCs w:val="28"/>
          <w:lang w:eastAsia="ru-RU"/>
        </w:rPr>
        <w:lastRenderedPageBreak/>
        <w:t xml:space="preserve">Порядок предоставления субсидий субъектам малого и среднего предпринимательства </w:t>
      </w:r>
      <w:r w:rsidR="00652801">
        <w:rPr>
          <w:rFonts w:ascii="Times New Roman" w:eastAsia="Times New Roman" w:hAnsi="Times New Roman" w:cs="Times New Roman"/>
          <w:b/>
          <w:bCs/>
          <w:color w:val="000000"/>
          <w:sz w:val="28"/>
          <w:szCs w:val="28"/>
          <w:lang w:eastAsia="ru-RU"/>
        </w:rPr>
        <w:t>Анучинского</w:t>
      </w:r>
      <w:r w:rsidRPr="00652801">
        <w:rPr>
          <w:rFonts w:ascii="Times New Roman" w:eastAsia="Times New Roman" w:hAnsi="Times New Roman" w:cs="Times New Roman"/>
          <w:b/>
          <w:bCs/>
          <w:color w:val="000000"/>
          <w:sz w:val="28"/>
          <w:szCs w:val="28"/>
          <w:lang w:eastAsia="ru-RU"/>
        </w:rPr>
        <w:t xml:space="preserve"> муниципального района, производящим и реализующим товары (работы, услуги), предназначенные для внутреннего рынка Российской Федерации и (или) экспорта</w:t>
      </w:r>
    </w:p>
    <w:p w:rsidR="00D86D77" w:rsidRPr="00652801" w:rsidRDefault="00D86D77" w:rsidP="004521C4">
      <w:pPr>
        <w:shd w:val="clear" w:color="auto" w:fill="FFFFFF"/>
        <w:spacing w:after="105" w:line="360" w:lineRule="auto"/>
        <w:ind w:left="-426"/>
        <w:jc w:val="center"/>
        <w:outlineLvl w:val="2"/>
        <w:rPr>
          <w:rFonts w:ascii="Times New Roman" w:eastAsia="Times New Roman" w:hAnsi="Times New Roman" w:cs="Times New Roman"/>
          <w:b/>
          <w:bCs/>
          <w:color w:val="000000"/>
          <w:sz w:val="28"/>
          <w:szCs w:val="28"/>
          <w:lang w:eastAsia="ru-RU"/>
        </w:rPr>
      </w:pPr>
    </w:p>
    <w:p w:rsidR="004D4794" w:rsidRPr="00652801" w:rsidRDefault="004D4794" w:rsidP="004521C4">
      <w:pPr>
        <w:shd w:val="clear" w:color="auto" w:fill="FFFFFF"/>
        <w:spacing w:after="105" w:line="360" w:lineRule="auto"/>
        <w:ind w:left="-426"/>
        <w:jc w:val="center"/>
        <w:outlineLvl w:val="3"/>
        <w:rPr>
          <w:rFonts w:ascii="Times New Roman" w:eastAsia="Times New Roman" w:hAnsi="Times New Roman" w:cs="Times New Roman"/>
          <w:b/>
          <w:bCs/>
          <w:color w:val="000000"/>
          <w:sz w:val="28"/>
          <w:szCs w:val="28"/>
          <w:lang w:eastAsia="ru-RU"/>
        </w:rPr>
      </w:pPr>
      <w:r w:rsidRPr="00652801">
        <w:rPr>
          <w:rFonts w:ascii="Times New Roman" w:eastAsia="Times New Roman" w:hAnsi="Times New Roman" w:cs="Times New Roman"/>
          <w:b/>
          <w:bCs/>
          <w:color w:val="000000"/>
          <w:sz w:val="28"/>
          <w:szCs w:val="28"/>
          <w:lang w:eastAsia="ru-RU"/>
        </w:rPr>
        <w:t>1. Общие положения</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1.1. </w:t>
      </w:r>
      <w:proofErr w:type="gramStart"/>
      <w:r w:rsidRPr="00652801">
        <w:rPr>
          <w:rFonts w:ascii="Times New Roman" w:eastAsia="Times New Roman" w:hAnsi="Times New Roman" w:cs="Times New Roman"/>
          <w:color w:val="000000"/>
          <w:sz w:val="28"/>
          <w:szCs w:val="28"/>
          <w:lang w:eastAsia="ru-RU"/>
        </w:rPr>
        <w:t xml:space="preserve">Настоящий Порядок определяет цель, условия и порядок оказания финансовой поддержки в виде субсидий, выделяемых из бюджета </w:t>
      </w:r>
      <w:r w:rsidR="00652801">
        <w:rPr>
          <w:rFonts w:ascii="Times New Roman" w:eastAsia="Times New Roman" w:hAnsi="Times New Roman" w:cs="Times New Roman"/>
          <w:color w:val="000000"/>
          <w:sz w:val="28"/>
          <w:szCs w:val="28"/>
          <w:lang w:eastAsia="ru-RU"/>
        </w:rPr>
        <w:t>Анучинского</w:t>
      </w:r>
      <w:r w:rsidRPr="00652801">
        <w:rPr>
          <w:rFonts w:ascii="Times New Roman" w:eastAsia="Times New Roman" w:hAnsi="Times New Roman" w:cs="Times New Roman"/>
          <w:color w:val="000000"/>
          <w:sz w:val="28"/>
          <w:szCs w:val="28"/>
          <w:lang w:eastAsia="ru-RU"/>
        </w:rPr>
        <w:t xml:space="preserve"> муниципального района субъектам малого и среднего предпринимательства </w:t>
      </w:r>
      <w:r w:rsidR="00652801">
        <w:rPr>
          <w:rFonts w:ascii="Times New Roman" w:eastAsia="Times New Roman" w:hAnsi="Times New Roman" w:cs="Times New Roman"/>
          <w:color w:val="000000"/>
          <w:sz w:val="28"/>
          <w:szCs w:val="28"/>
          <w:lang w:eastAsia="ru-RU"/>
        </w:rPr>
        <w:t>Анучинского</w:t>
      </w:r>
      <w:r w:rsidRPr="00652801">
        <w:rPr>
          <w:rFonts w:ascii="Times New Roman" w:eastAsia="Times New Roman" w:hAnsi="Times New Roman" w:cs="Times New Roman"/>
          <w:color w:val="000000"/>
          <w:sz w:val="28"/>
          <w:szCs w:val="28"/>
          <w:lang w:eastAsia="ru-RU"/>
        </w:rPr>
        <w:t xml:space="preserve"> муниципального района (далее – субсидии), производящим и реализующим товары (работы, услуги), предназначенные для внутреннего рынка Российской Федерации и (или) экспорта, категорию и критерии отбора субъектов малого и среднего предпринимательства, имеющих право на получение субсидий, а также</w:t>
      </w:r>
      <w:proofErr w:type="gramEnd"/>
      <w:r w:rsidRPr="00652801">
        <w:rPr>
          <w:rFonts w:ascii="Times New Roman" w:eastAsia="Times New Roman" w:hAnsi="Times New Roman" w:cs="Times New Roman"/>
          <w:color w:val="000000"/>
          <w:sz w:val="28"/>
          <w:szCs w:val="28"/>
          <w:lang w:eastAsia="ru-RU"/>
        </w:rPr>
        <w:t xml:space="preserve"> порядок возврата субсидий в случае нарушений условий, установленных при их предоставлении (далее – Порядок).</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1.2. В Порядке используются следующие основные понятия и условные сокращения:</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Федеральный закон – Федеральный закон от 24.07.2007 г. №</w:t>
      </w:r>
      <w:r w:rsidR="00652801">
        <w:rPr>
          <w:rFonts w:ascii="Times New Roman" w:eastAsia="Times New Roman" w:hAnsi="Times New Roman" w:cs="Times New Roman"/>
          <w:color w:val="000000"/>
          <w:sz w:val="28"/>
          <w:szCs w:val="28"/>
          <w:lang w:eastAsia="ru-RU"/>
        </w:rPr>
        <w:t xml:space="preserve"> </w:t>
      </w:r>
      <w:r w:rsidRPr="00652801">
        <w:rPr>
          <w:rFonts w:ascii="Times New Roman" w:eastAsia="Times New Roman" w:hAnsi="Times New Roman" w:cs="Times New Roman"/>
          <w:color w:val="000000"/>
          <w:sz w:val="28"/>
          <w:szCs w:val="28"/>
          <w:lang w:eastAsia="ru-RU"/>
        </w:rPr>
        <w:t>209-ФЗ «О развитии малого и среднего предпринимательства в Российской Федерации».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 субъекты малого и среднего предпринимательства (понятие используется в значении, указанном в Федеральном законе от 24.07.2007 г. №</w:t>
      </w:r>
      <w:r w:rsidR="00652801">
        <w:rPr>
          <w:rFonts w:ascii="Times New Roman" w:eastAsia="Times New Roman" w:hAnsi="Times New Roman" w:cs="Times New Roman"/>
          <w:color w:val="000000"/>
          <w:sz w:val="28"/>
          <w:szCs w:val="28"/>
          <w:lang w:eastAsia="ru-RU"/>
        </w:rPr>
        <w:t xml:space="preserve"> </w:t>
      </w:r>
      <w:r w:rsidRPr="00652801">
        <w:rPr>
          <w:rFonts w:ascii="Times New Roman" w:eastAsia="Times New Roman" w:hAnsi="Times New Roman" w:cs="Times New Roman"/>
          <w:color w:val="000000"/>
          <w:sz w:val="28"/>
          <w:szCs w:val="28"/>
          <w:lang w:eastAsia="ru-RU"/>
        </w:rPr>
        <w:t>209-ФЗ «О развитии малого и среднего предпринимательства в Российской Федерации»);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местный бюджет – бюджет</w:t>
      </w:r>
      <w:r w:rsidR="00652801">
        <w:rPr>
          <w:rFonts w:ascii="Times New Roman" w:eastAsia="Times New Roman" w:hAnsi="Times New Roman" w:cs="Times New Roman"/>
          <w:color w:val="000000"/>
          <w:sz w:val="28"/>
          <w:szCs w:val="28"/>
          <w:lang w:eastAsia="ru-RU"/>
        </w:rPr>
        <w:t xml:space="preserve"> Анучинского</w:t>
      </w:r>
      <w:r w:rsidRPr="00652801">
        <w:rPr>
          <w:rFonts w:ascii="Times New Roman" w:eastAsia="Times New Roman" w:hAnsi="Times New Roman" w:cs="Times New Roman"/>
          <w:color w:val="000000"/>
          <w:sz w:val="28"/>
          <w:szCs w:val="28"/>
          <w:lang w:eastAsia="ru-RU"/>
        </w:rPr>
        <w:t xml:space="preserve"> муниципального района;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субсидии – средства из всех уровней бюджета, предоставляемые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на безвозвратной и безвозмездной основе в целях субсидирования части затрат, произведенных в связи с производством (реализацией) товаров, выполнением работ, оказанием услуг;</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5D4260">
        <w:rPr>
          <w:rFonts w:ascii="Times New Roman" w:eastAsia="Times New Roman" w:hAnsi="Times New Roman" w:cs="Times New Roman"/>
          <w:color w:val="000000"/>
          <w:sz w:val="28"/>
          <w:szCs w:val="28"/>
          <w:lang w:eastAsia="ru-RU"/>
        </w:rPr>
        <w:t xml:space="preserve">- </w:t>
      </w:r>
      <w:r w:rsidR="005D4260" w:rsidRPr="005D4260">
        <w:rPr>
          <w:rFonts w:ascii="Times New Roman" w:hAnsi="Times New Roman" w:cs="Times New Roman"/>
          <w:sz w:val="28"/>
        </w:rPr>
        <w:t>Комиссия по вопросам предоставления финансовой поддержки субъектам малого и среднего предпринимательства Анучинского муниципального район</w:t>
      </w:r>
      <w:r w:rsidR="005D4260" w:rsidRPr="005D4260">
        <w:rPr>
          <w:rFonts w:ascii="Times New Roman" w:eastAsia="Times New Roman" w:hAnsi="Times New Roman" w:cs="Times New Roman"/>
          <w:color w:val="000000"/>
          <w:sz w:val="28"/>
          <w:szCs w:val="28"/>
          <w:lang w:eastAsia="ru-RU"/>
        </w:rPr>
        <w:t>а</w:t>
      </w:r>
      <w:proofErr w:type="gramStart"/>
      <w:r w:rsidR="005D4260" w:rsidRPr="005D4260">
        <w:rPr>
          <w:rFonts w:ascii="Times New Roman" w:eastAsia="Times New Roman" w:hAnsi="Times New Roman" w:cs="Times New Roman"/>
          <w:color w:val="000000"/>
          <w:sz w:val="28"/>
          <w:szCs w:val="28"/>
          <w:lang w:eastAsia="ru-RU"/>
        </w:rPr>
        <w:t xml:space="preserve"> </w:t>
      </w:r>
      <w:r w:rsidRPr="005D4260">
        <w:rPr>
          <w:rFonts w:ascii="Times New Roman" w:eastAsia="Times New Roman" w:hAnsi="Times New Roman" w:cs="Times New Roman"/>
          <w:color w:val="000000"/>
          <w:sz w:val="28"/>
          <w:szCs w:val="28"/>
          <w:lang w:eastAsia="ru-RU"/>
        </w:rPr>
        <w:t>;</w:t>
      </w:r>
      <w:proofErr w:type="gramEnd"/>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lastRenderedPageBreak/>
        <w:t xml:space="preserve">- уполномоченным органом по приему документов при оказании финансовой поддержки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является </w:t>
      </w:r>
      <w:r w:rsidR="003C0D93">
        <w:rPr>
          <w:rFonts w:ascii="Times New Roman" w:eastAsia="Times New Roman" w:hAnsi="Times New Roman" w:cs="Times New Roman"/>
          <w:color w:val="000000"/>
          <w:sz w:val="28"/>
          <w:szCs w:val="28"/>
          <w:lang w:eastAsia="ru-RU"/>
        </w:rPr>
        <w:t xml:space="preserve">финансово-экономическое управление </w:t>
      </w:r>
      <w:r w:rsidRPr="00652801">
        <w:rPr>
          <w:rFonts w:ascii="Times New Roman" w:eastAsia="Times New Roman" w:hAnsi="Times New Roman" w:cs="Times New Roman"/>
          <w:color w:val="000000"/>
          <w:sz w:val="28"/>
          <w:szCs w:val="28"/>
          <w:lang w:eastAsia="ru-RU"/>
        </w:rPr>
        <w:t xml:space="preserve">администрации </w:t>
      </w:r>
      <w:r w:rsidR="003C0D93">
        <w:rPr>
          <w:rFonts w:ascii="Times New Roman" w:eastAsia="Times New Roman" w:hAnsi="Times New Roman" w:cs="Times New Roman"/>
          <w:color w:val="000000"/>
          <w:sz w:val="28"/>
          <w:szCs w:val="28"/>
          <w:lang w:eastAsia="ru-RU"/>
        </w:rPr>
        <w:t>Анучинского</w:t>
      </w:r>
      <w:r w:rsidRPr="00652801">
        <w:rPr>
          <w:rFonts w:ascii="Times New Roman" w:eastAsia="Times New Roman" w:hAnsi="Times New Roman" w:cs="Times New Roman"/>
          <w:color w:val="000000"/>
          <w:sz w:val="28"/>
          <w:szCs w:val="28"/>
          <w:lang w:eastAsia="ru-RU"/>
        </w:rPr>
        <w:t xml:space="preserve"> муниципального района (далее – Уполномоченный орган).</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1.3. Финансовая поддержка оказывается в целях возмещения части затрат, понесенных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при осуществлении ими предпринимательской деятельности в виде предоставления субсидий из бюджета</w:t>
      </w:r>
      <w:r w:rsidR="003C0D93">
        <w:rPr>
          <w:rFonts w:ascii="Times New Roman" w:eastAsia="Times New Roman" w:hAnsi="Times New Roman" w:cs="Times New Roman"/>
          <w:color w:val="000000"/>
          <w:sz w:val="28"/>
          <w:szCs w:val="28"/>
          <w:lang w:eastAsia="ru-RU"/>
        </w:rPr>
        <w:t xml:space="preserve"> Анучинского</w:t>
      </w:r>
      <w:r w:rsidRPr="00652801">
        <w:rPr>
          <w:rFonts w:ascii="Times New Roman" w:eastAsia="Times New Roman" w:hAnsi="Times New Roman" w:cs="Times New Roman"/>
          <w:color w:val="000000"/>
          <w:sz w:val="28"/>
          <w:szCs w:val="28"/>
          <w:lang w:eastAsia="ru-RU"/>
        </w:rPr>
        <w:t xml:space="preserve"> муниципального района в соответствии с условиями и порядком предоставления субсидий, указанных в разделе 2 настоящего Порядка.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1.4. Субсидии предоставляются главным распорядителем средств </w:t>
      </w:r>
      <w:r w:rsidR="003C0D93">
        <w:rPr>
          <w:rFonts w:ascii="Times New Roman" w:eastAsia="Times New Roman" w:hAnsi="Times New Roman" w:cs="Times New Roman"/>
          <w:color w:val="000000"/>
          <w:sz w:val="28"/>
          <w:szCs w:val="28"/>
          <w:lang w:eastAsia="ru-RU"/>
        </w:rPr>
        <w:t>Анучинского</w:t>
      </w:r>
      <w:r w:rsidRPr="00652801">
        <w:rPr>
          <w:rFonts w:ascii="Times New Roman" w:eastAsia="Times New Roman" w:hAnsi="Times New Roman" w:cs="Times New Roman"/>
          <w:color w:val="000000"/>
          <w:sz w:val="28"/>
          <w:szCs w:val="28"/>
          <w:lang w:eastAsia="ru-RU"/>
        </w:rPr>
        <w:t xml:space="preserve"> муниципального района – </w:t>
      </w:r>
      <w:r w:rsidR="003C0D93">
        <w:rPr>
          <w:rFonts w:ascii="Times New Roman" w:eastAsia="Times New Roman" w:hAnsi="Times New Roman" w:cs="Times New Roman"/>
          <w:color w:val="000000"/>
          <w:sz w:val="28"/>
          <w:szCs w:val="28"/>
          <w:lang w:eastAsia="ru-RU"/>
        </w:rPr>
        <w:t>администрации Анучинского муниципального района</w:t>
      </w:r>
      <w:r w:rsidRPr="00652801">
        <w:rPr>
          <w:rFonts w:ascii="Times New Roman" w:eastAsia="Times New Roman" w:hAnsi="Times New Roman" w:cs="Times New Roman"/>
          <w:color w:val="000000"/>
          <w:sz w:val="28"/>
          <w:szCs w:val="28"/>
          <w:lang w:eastAsia="ru-RU"/>
        </w:rPr>
        <w:t xml:space="preserve">, в соответствии со сводной бюджетной росписью бюджета </w:t>
      </w:r>
      <w:r w:rsidR="003C0D93">
        <w:rPr>
          <w:rFonts w:ascii="Times New Roman" w:eastAsia="Times New Roman" w:hAnsi="Times New Roman" w:cs="Times New Roman"/>
          <w:color w:val="000000"/>
          <w:sz w:val="28"/>
          <w:szCs w:val="28"/>
          <w:lang w:eastAsia="ru-RU"/>
        </w:rPr>
        <w:t>Анучинского</w:t>
      </w:r>
      <w:r w:rsidRPr="00652801">
        <w:rPr>
          <w:rFonts w:ascii="Times New Roman" w:eastAsia="Times New Roman" w:hAnsi="Times New Roman" w:cs="Times New Roman"/>
          <w:color w:val="000000"/>
          <w:sz w:val="28"/>
          <w:szCs w:val="28"/>
          <w:lang w:eastAsia="ru-RU"/>
        </w:rPr>
        <w:t xml:space="preserve"> муниципального района, кассовым планом исполнения районного бюджета в пределах лимитов бюджетных обязательств, предусмотренных на текущий финансовый год.</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1.5. Право на получение субсидий имеют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производящие и реализующие товары (работы, услуги), предназначенные для внутреннего рынка Российской Федерации в случае их соответствия условиям, установленным статьей 4, п. 2 статьи 14 Федерального закона. В предоставлении субсидии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может быть отказано в соответствии п. п. 3, 4, 5 статьи 14 Федерального закона.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1.6. Финансовая поддержка оказывается в виде предоставления субсидий для субсидирования части затрат, связанных </w:t>
      </w:r>
      <w:proofErr w:type="gramStart"/>
      <w:r w:rsidRPr="00652801">
        <w:rPr>
          <w:rFonts w:ascii="Times New Roman" w:eastAsia="Times New Roman" w:hAnsi="Times New Roman" w:cs="Times New Roman"/>
          <w:color w:val="000000"/>
          <w:sz w:val="28"/>
          <w:szCs w:val="28"/>
          <w:lang w:eastAsia="ru-RU"/>
        </w:rPr>
        <w:t>с</w:t>
      </w:r>
      <w:proofErr w:type="gramEnd"/>
      <w:r w:rsidRPr="00652801">
        <w:rPr>
          <w:rFonts w:ascii="Times New Roman" w:eastAsia="Times New Roman" w:hAnsi="Times New Roman" w:cs="Times New Roman"/>
          <w:color w:val="000000"/>
          <w:sz w:val="28"/>
          <w:szCs w:val="28"/>
          <w:lang w:eastAsia="ru-RU"/>
        </w:rPr>
        <w:t>:</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а)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и материалов в целях создания и (или) развития либо модернизации производства товаров (работ, услуг);</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б) уплатой лизинговых платежей по договору (договорам) финансовой аренды (лизинга), заключенному (</w:t>
      </w:r>
      <w:proofErr w:type="spellStart"/>
      <w:r w:rsidRPr="00652801">
        <w:rPr>
          <w:rFonts w:ascii="Times New Roman" w:eastAsia="Times New Roman" w:hAnsi="Times New Roman" w:cs="Times New Roman"/>
          <w:color w:val="000000"/>
          <w:sz w:val="28"/>
          <w:szCs w:val="28"/>
          <w:lang w:eastAsia="ru-RU"/>
        </w:rPr>
        <w:t>ым</w:t>
      </w:r>
      <w:proofErr w:type="spellEnd"/>
      <w:r w:rsidRPr="00652801">
        <w:rPr>
          <w:rFonts w:ascii="Times New Roman" w:eastAsia="Times New Roman" w:hAnsi="Times New Roman" w:cs="Times New Roman"/>
          <w:color w:val="000000"/>
          <w:sz w:val="28"/>
          <w:szCs w:val="28"/>
          <w:lang w:eastAsia="ru-RU"/>
        </w:rPr>
        <w:t xml:space="preserve">) с российскими лизинговыми организациями в </w:t>
      </w:r>
      <w:r w:rsidRPr="00652801">
        <w:rPr>
          <w:rFonts w:ascii="Times New Roman" w:eastAsia="Times New Roman" w:hAnsi="Times New Roman" w:cs="Times New Roman"/>
          <w:color w:val="000000"/>
          <w:sz w:val="28"/>
          <w:szCs w:val="28"/>
          <w:lang w:eastAsia="ru-RU"/>
        </w:rPr>
        <w:lastRenderedPageBreak/>
        <w:t>целях создания и (или) развития либо модернизации производства товаров (работ, услуг);</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в) предоставлением целевых грантов начинающим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на создание собственного дела – субсидии вновь </w:t>
      </w:r>
      <w:proofErr w:type="spellStart"/>
      <w:r w:rsidRPr="00652801">
        <w:rPr>
          <w:rFonts w:ascii="Times New Roman" w:eastAsia="Times New Roman" w:hAnsi="Times New Roman" w:cs="Times New Roman"/>
          <w:color w:val="000000"/>
          <w:sz w:val="28"/>
          <w:szCs w:val="28"/>
          <w:lang w:eastAsia="ru-RU"/>
        </w:rPr>
        <w:t>зарегистрованным</w:t>
      </w:r>
      <w:proofErr w:type="spellEnd"/>
      <w:r w:rsidRPr="00652801">
        <w:rPr>
          <w:rFonts w:ascii="Times New Roman" w:eastAsia="Times New Roman" w:hAnsi="Times New Roman" w:cs="Times New Roman"/>
          <w:color w:val="000000"/>
          <w:sz w:val="28"/>
          <w:szCs w:val="28"/>
          <w:lang w:eastAsia="ru-RU"/>
        </w:rPr>
        <w:t xml:space="preserve"> и действующим на момент принятия решения о предоставлении субсидии менее одного года индивидуальным предпринимателям и юридическим лицам на условиях долевого финансирования целевых расходов.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1.7. Субсидии, предусмотренные подпунктами а) и б) пункта 1.6. настоящего Порядка предоставляются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в том числе экспортерам, при условиях:</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1.7. 1. Регистрации на территории </w:t>
      </w:r>
      <w:r w:rsidR="003C0D93">
        <w:rPr>
          <w:rFonts w:ascii="Times New Roman" w:eastAsia="Times New Roman" w:hAnsi="Times New Roman" w:cs="Times New Roman"/>
          <w:color w:val="000000"/>
          <w:sz w:val="28"/>
          <w:szCs w:val="28"/>
          <w:lang w:eastAsia="ru-RU"/>
        </w:rPr>
        <w:t>Анучинского</w:t>
      </w:r>
      <w:r w:rsidRPr="00652801">
        <w:rPr>
          <w:rFonts w:ascii="Times New Roman" w:eastAsia="Times New Roman" w:hAnsi="Times New Roman" w:cs="Times New Roman"/>
          <w:color w:val="000000"/>
          <w:sz w:val="28"/>
          <w:szCs w:val="28"/>
          <w:lang w:eastAsia="ru-RU"/>
        </w:rPr>
        <w:t xml:space="preserve"> муниципального района и осуществления деятельности более одного года;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1.7. 2. Соответствия условиям, установленным статьей 4 Федерального закона;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1.7. 3. Осуществления видов деятельности в сфере производства товаров (работ, услуг), за исключением видов деятельности, включенных в разделы G (за исключением кода 45), K, L, M (за исключением кодов 71 и 75), №, O, S (за исключением кодов 95 и 96), T, U Общероссийского классификатора видов экономической деятельности (ОК 029-2014 (КДЕС</w:t>
      </w:r>
      <w:proofErr w:type="gramStart"/>
      <w:r w:rsidRPr="00652801">
        <w:rPr>
          <w:rFonts w:ascii="Times New Roman" w:eastAsia="Times New Roman" w:hAnsi="Times New Roman" w:cs="Times New Roman"/>
          <w:color w:val="000000"/>
          <w:sz w:val="28"/>
          <w:szCs w:val="28"/>
          <w:lang w:eastAsia="ru-RU"/>
        </w:rPr>
        <w:t xml:space="preserve"> Р</w:t>
      </w:r>
      <w:proofErr w:type="gramEnd"/>
      <w:r w:rsidRPr="00652801">
        <w:rPr>
          <w:rFonts w:ascii="Times New Roman" w:eastAsia="Times New Roman" w:hAnsi="Times New Roman" w:cs="Times New Roman"/>
          <w:color w:val="000000"/>
          <w:sz w:val="28"/>
          <w:szCs w:val="28"/>
          <w:lang w:eastAsia="ru-RU"/>
        </w:rPr>
        <w:t xml:space="preserve">ед. 2) (при этом поддержка не может оказываться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Для целей предоставления субсидий вид деятельности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в том числе экспортера, определяется исходя из видов экономической деятельности, указанных в выписке из Единого государственного реестра юридических лиц (индивидуальных предпринимателей);</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1.7. 4. Отсутствия в формах бухгалтерской (налоговой) отчетности за предшествующий отчетный год сведений о следующих видах деятельности: оптовая или розничная торговля;</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lastRenderedPageBreak/>
        <w:t>1.7. 5. Неполучения в текущем финансовом году аналогичной финансовой поддержки в максимально установленном размере в соответствии с настоящей подпрограммой и соответствия условиям, установленным статьей 4 Закона;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1.7. 6.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дату подачи документов о предоставлении субсидии в Уполномоченный орган;</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1.7. 7. Отсутствия в выписке из Единого государственного реестра юридических лиц (индивидуальных предпринимателей) видов экономической деятельности, связанных </w:t>
      </w:r>
      <w:proofErr w:type="gramStart"/>
      <w:r w:rsidRPr="00652801">
        <w:rPr>
          <w:rFonts w:ascii="Times New Roman" w:eastAsia="Times New Roman" w:hAnsi="Times New Roman" w:cs="Times New Roman"/>
          <w:color w:val="000000"/>
          <w:sz w:val="28"/>
          <w:szCs w:val="28"/>
          <w:lang w:eastAsia="ru-RU"/>
        </w:rPr>
        <w:t>с</w:t>
      </w:r>
      <w:proofErr w:type="gramEnd"/>
      <w:r w:rsidRPr="00652801">
        <w:rPr>
          <w:rFonts w:ascii="Times New Roman" w:eastAsia="Times New Roman" w:hAnsi="Times New Roman" w:cs="Times New Roman"/>
          <w:color w:val="000000"/>
          <w:sz w:val="28"/>
          <w:szCs w:val="28"/>
          <w:lang w:eastAsia="ru-RU"/>
        </w:rPr>
        <w:t>:</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производством и реализацией подакцизных товаров;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добычей и реализацией полезных ископаемых, за исключением общераспространенных полезных ископаемых;</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1.7. 8. Осуществления затрат, подлежащих возмещению за счет субсидии, с расчетных счетов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в том числе экспортера, открытых в кредитных организациях (банках);</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1.7. 9. Предоставления документов в порядке и в сроки, определенные настоящим Порядком;</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1.7. 10. Не нахождения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в состоянии ликвидации или банкротства;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1.8. Субсидии не предоставляются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в том числе экспортерам:</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1.8. 1. </w:t>
      </w:r>
      <w:proofErr w:type="gramStart"/>
      <w:r w:rsidRPr="00652801">
        <w:rPr>
          <w:rFonts w:ascii="Times New Roman" w:eastAsia="Times New Roman" w:hAnsi="Times New Roman" w:cs="Times New Roman"/>
          <w:color w:val="000000"/>
          <w:sz w:val="28"/>
          <w:szCs w:val="28"/>
          <w:lang w:eastAsia="ru-RU"/>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1.8. 2. </w:t>
      </w:r>
      <w:proofErr w:type="gramStart"/>
      <w:r w:rsidRPr="00652801">
        <w:rPr>
          <w:rFonts w:ascii="Times New Roman" w:eastAsia="Times New Roman" w:hAnsi="Times New Roman" w:cs="Times New Roman"/>
          <w:color w:val="000000"/>
          <w:sz w:val="28"/>
          <w:szCs w:val="28"/>
          <w:lang w:eastAsia="ru-RU"/>
        </w:rPr>
        <w:t>Являющимся участниками соглашений о разделе продукции;</w:t>
      </w:r>
      <w:proofErr w:type="gramEnd"/>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1.8. 3. </w:t>
      </w:r>
      <w:proofErr w:type="gramStart"/>
      <w:r w:rsidRPr="00652801">
        <w:rPr>
          <w:rFonts w:ascii="Times New Roman" w:eastAsia="Times New Roman" w:hAnsi="Times New Roman" w:cs="Times New Roman"/>
          <w:color w:val="000000"/>
          <w:sz w:val="28"/>
          <w:szCs w:val="28"/>
          <w:lang w:eastAsia="ru-RU"/>
        </w:rPr>
        <w:t>Осуществляющим</w:t>
      </w:r>
      <w:proofErr w:type="gramEnd"/>
      <w:r w:rsidRPr="00652801">
        <w:rPr>
          <w:rFonts w:ascii="Times New Roman" w:eastAsia="Times New Roman" w:hAnsi="Times New Roman" w:cs="Times New Roman"/>
          <w:color w:val="000000"/>
          <w:sz w:val="28"/>
          <w:szCs w:val="28"/>
          <w:lang w:eastAsia="ru-RU"/>
        </w:rPr>
        <w:t xml:space="preserve"> предпринимательскую деятельность в сфере игорного бизнеса;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lastRenderedPageBreak/>
        <w:t xml:space="preserve">1.8. 4. </w:t>
      </w:r>
      <w:proofErr w:type="gramStart"/>
      <w:r w:rsidRPr="00652801">
        <w:rPr>
          <w:rFonts w:ascii="Times New Roman" w:eastAsia="Times New Roman" w:hAnsi="Times New Roman" w:cs="Times New Roman"/>
          <w:color w:val="000000"/>
          <w:sz w:val="28"/>
          <w:szCs w:val="28"/>
          <w:lang w:eastAsia="ru-RU"/>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1.8. 5. </w:t>
      </w:r>
      <w:proofErr w:type="gramStart"/>
      <w:r w:rsidRPr="00652801">
        <w:rPr>
          <w:rFonts w:ascii="Times New Roman" w:eastAsia="Times New Roman" w:hAnsi="Times New Roman" w:cs="Times New Roman"/>
          <w:color w:val="000000"/>
          <w:sz w:val="28"/>
          <w:szCs w:val="28"/>
          <w:lang w:eastAsia="ru-RU"/>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1.8. 6. Являющихся филиалами (обособленными подразделениями, представительствами)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зарегистрированными за пределами границ </w:t>
      </w:r>
      <w:r w:rsidR="003C0D93">
        <w:rPr>
          <w:rFonts w:ascii="Times New Roman" w:eastAsia="Times New Roman" w:hAnsi="Times New Roman" w:cs="Times New Roman"/>
          <w:color w:val="000000"/>
          <w:sz w:val="28"/>
          <w:szCs w:val="28"/>
          <w:lang w:eastAsia="ru-RU"/>
        </w:rPr>
        <w:t>Анучинского</w:t>
      </w:r>
      <w:r w:rsidRPr="00652801">
        <w:rPr>
          <w:rFonts w:ascii="Times New Roman" w:eastAsia="Times New Roman" w:hAnsi="Times New Roman" w:cs="Times New Roman"/>
          <w:color w:val="000000"/>
          <w:sz w:val="28"/>
          <w:szCs w:val="28"/>
          <w:lang w:eastAsia="ru-RU"/>
        </w:rPr>
        <w:t xml:space="preserve"> муниципального района.</w:t>
      </w:r>
    </w:p>
    <w:p w:rsidR="004D4794" w:rsidRPr="00CD568F" w:rsidRDefault="004D4794" w:rsidP="00D86D77">
      <w:pPr>
        <w:spacing w:line="360" w:lineRule="auto"/>
        <w:ind w:left="-426"/>
        <w:jc w:val="both"/>
        <w:rPr>
          <w:rFonts w:ascii="Times New Roman" w:hAnsi="Times New Roman" w:cs="Times New Roman"/>
          <w:sz w:val="28"/>
        </w:rPr>
      </w:pPr>
      <w:r w:rsidRPr="00CD568F">
        <w:rPr>
          <w:rFonts w:ascii="Times New Roman" w:eastAsia="Times New Roman" w:hAnsi="Times New Roman" w:cs="Times New Roman"/>
          <w:color w:val="000000"/>
          <w:sz w:val="28"/>
          <w:szCs w:val="28"/>
          <w:lang w:eastAsia="ru-RU"/>
        </w:rPr>
        <w:t xml:space="preserve">1.9. Уполномоченный орган после завершения работы по проверке документов заявителей вносит данную информацию в повестку очередного заседания </w:t>
      </w:r>
      <w:r w:rsidR="00CD568F" w:rsidRPr="00CD568F">
        <w:rPr>
          <w:rFonts w:ascii="Times New Roman" w:hAnsi="Times New Roman" w:cs="Times New Roman"/>
          <w:sz w:val="28"/>
        </w:rPr>
        <w:t>Комиссии по вопросам предоставления финансовой поддержки субъектам малого и среднего предпринимательства</w:t>
      </w:r>
      <w:r w:rsidR="00CD568F">
        <w:rPr>
          <w:rFonts w:ascii="Times New Roman" w:hAnsi="Times New Roman" w:cs="Times New Roman"/>
          <w:sz w:val="28"/>
        </w:rPr>
        <w:t xml:space="preserve"> </w:t>
      </w:r>
      <w:r w:rsidR="00CD568F" w:rsidRPr="00CD568F">
        <w:rPr>
          <w:rFonts w:ascii="Times New Roman" w:hAnsi="Times New Roman" w:cs="Times New Roman"/>
          <w:sz w:val="28"/>
        </w:rPr>
        <w:t>Анучинского муниципального район</w:t>
      </w:r>
      <w:r w:rsidRPr="00CD568F">
        <w:rPr>
          <w:rFonts w:ascii="Times New Roman" w:eastAsia="Times New Roman" w:hAnsi="Times New Roman" w:cs="Times New Roman"/>
          <w:color w:val="000000"/>
          <w:sz w:val="28"/>
          <w:szCs w:val="28"/>
          <w:lang w:eastAsia="ru-RU"/>
        </w:rPr>
        <w:t>а. В случае принятия Ко</w:t>
      </w:r>
      <w:r w:rsidR="00CD568F" w:rsidRPr="00CD568F">
        <w:rPr>
          <w:rFonts w:ascii="Times New Roman" w:eastAsia="Times New Roman" w:hAnsi="Times New Roman" w:cs="Times New Roman"/>
          <w:color w:val="000000"/>
          <w:sz w:val="28"/>
          <w:szCs w:val="28"/>
          <w:lang w:eastAsia="ru-RU"/>
        </w:rPr>
        <w:t>миссией</w:t>
      </w:r>
      <w:r w:rsidRPr="00CD568F">
        <w:rPr>
          <w:rFonts w:ascii="Times New Roman" w:eastAsia="Times New Roman" w:hAnsi="Times New Roman" w:cs="Times New Roman"/>
          <w:color w:val="000000"/>
          <w:sz w:val="28"/>
          <w:szCs w:val="28"/>
          <w:lang w:eastAsia="ru-RU"/>
        </w:rPr>
        <w:t xml:space="preserve"> решения</w:t>
      </w:r>
      <w:r w:rsidRPr="00652801">
        <w:rPr>
          <w:rFonts w:ascii="Times New Roman" w:eastAsia="Times New Roman" w:hAnsi="Times New Roman" w:cs="Times New Roman"/>
          <w:color w:val="000000"/>
          <w:sz w:val="28"/>
          <w:szCs w:val="28"/>
          <w:lang w:eastAsia="ru-RU"/>
        </w:rPr>
        <w:t xml:space="preserve"> о предоставлении субсидии Уполномоченный орган готовит проект постановления администрации </w:t>
      </w:r>
      <w:r w:rsidR="003C0D93">
        <w:rPr>
          <w:rFonts w:ascii="Times New Roman" w:eastAsia="Times New Roman" w:hAnsi="Times New Roman" w:cs="Times New Roman"/>
          <w:color w:val="000000"/>
          <w:sz w:val="28"/>
          <w:szCs w:val="28"/>
          <w:lang w:eastAsia="ru-RU"/>
        </w:rPr>
        <w:t xml:space="preserve">Анучинского </w:t>
      </w:r>
      <w:r w:rsidRPr="00652801">
        <w:rPr>
          <w:rFonts w:ascii="Times New Roman" w:eastAsia="Times New Roman" w:hAnsi="Times New Roman" w:cs="Times New Roman"/>
          <w:color w:val="000000"/>
          <w:sz w:val="28"/>
          <w:szCs w:val="28"/>
          <w:lang w:eastAsia="ru-RU"/>
        </w:rPr>
        <w:t xml:space="preserve"> муниципального района об оказании финансовой поддержки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w:t>
      </w:r>
    </w:p>
    <w:p w:rsidR="004D4794" w:rsidRPr="00652801" w:rsidRDefault="004D4794" w:rsidP="004521C4">
      <w:pPr>
        <w:shd w:val="clear" w:color="auto" w:fill="FFFFFF"/>
        <w:spacing w:after="105" w:line="360" w:lineRule="auto"/>
        <w:ind w:left="-426"/>
        <w:jc w:val="center"/>
        <w:outlineLvl w:val="3"/>
        <w:rPr>
          <w:rFonts w:ascii="Times New Roman" w:eastAsia="Times New Roman" w:hAnsi="Times New Roman" w:cs="Times New Roman"/>
          <w:b/>
          <w:bCs/>
          <w:color w:val="000000"/>
          <w:sz w:val="28"/>
          <w:szCs w:val="28"/>
          <w:lang w:eastAsia="ru-RU"/>
        </w:rPr>
      </w:pPr>
      <w:r w:rsidRPr="00652801">
        <w:rPr>
          <w:rFonts w:ascii="Times New Roman" w:eastAsia="Times New Roman" w:hAnsi="Times New Roman" w:cs="Times New Roman"/>
          <w:b/>
          <w:bCs/>
          <w:color w:val="000000"/>
          <w:sz w:val="28"/>
          <w:szCs w:val="28"/>
          <w:lang w:eastAsia="ru-RU"/>
        </w:rPr>
        <w:t>2. Условия и порядок предоставления субсидий</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Субсидии на возмещение затрат предоставляются в следующем порядке и размере:</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2.1. </w:t>
      </w:r>
      <w:proofErr w:type="gramStart"/>
      <w:r w:rsidRPr="00652801">
        <w:rPr>
          <w:rFonts w:ascii="Times New Roman" w:eastAsia="Times New Roman" w:hAnsi="Times New Roman" w:cs="Times New Roman"/>
          <w:color w:val="000000"/>
          <w:sz w:val="28"/>
          <w:szCs w:val="28"/>
          <w:lang w:eastAsia="ru-RU"/>
        </w:rPr>
        <w:t xml:space="preserve">Субсидии на возмещение части затрат, предусмотренных подпунктом «а» пункта 1.6. настоящего Порядка, предоставляются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из расчета: не более трех четвертых ключевой ставки (ставки рефинансирования) Центрального банка Российской Федерации, действовавшей на дату предоставления кредита и не более 50 процентов от фактически произведенных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затрат на уплату процентов по кредитам, указанным в подпункте «а» пункта 3 настоящего Порядка.</w:t>
      </w:r>
      <w:proofErr w:type="gramEnd"/>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lastRenderedPageBreak/>
        <w:t>Общий объем субсидий на возмещение затрат, предусмотренных подпунктом «а» пункта 1.6. настоящего Порядка, одному субъекту малого и среднего предпринимательства не должен превышать 3 000 000,00 (Три миллиона) рублей в течение финансового года.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Субсидии на возмещение затрат, предусмотренных подпунктом «а» пункта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proofErr w:type="gramStart"/>
      <w:r w:rsidRPr="00652801">
        <w:rPr>
          <w:rFonts w:ascii="Times New Roman" w:eastAsia="Times New Roman" w:hAnsi="Times New Roman" w:cs="Times New Roman"/>
          <w:color w:val="000000"/>
          <w:sz w:val="28"/>
          <w:szCs w:val="28"/>
          <w:lang w:eastAsia="ru-RU"/>
        </w:rPr>
        <w:t xml:space="preserve">1.6. настоящего Порядка, предоставляются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по кредитному (</w:t>
      </w:r>
      <w:proofErr w:type="spellStart"/>
      <w:r w:rsidRPr="00652801">
        <w:rPr>
          <w:rFonts w:ascii="Times New Roman" w:eastAsia="Times New Roman" w:hAnsi="Times New Roman" w:cs="Times New Roman"/>
          <w:color w:val="000000"/>
          <w:sz w:val="28"/>
          <w:szCs w:val="28"/>
          <w:lang w:eastAsia="ru-RU"/>
        </w:rPr>
        <w:t>ым</w:t>
      </w:r>
      <w:proofErr w:type="spellEnd"/>
      <w:r w:rsidRPr="00652801">
        <w:rPr>
          <w:rFonts w:ascii="Times New Roman" w:eastAsia="Times New Roman" w:hAnsi="Times New Roman" w:cs="Times New Roman"/>
          <w:color w:val="000000"/>
          <w:sz w:val="28"/>
          <w:szCs w:val="28"/>
          <w:lang w:eastAsia="ru-RU"/>
        </w:rPr>
        <w:t>)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кредитной линии), обязательства по которому (</w:t>
      </w:r>
      <w:proofErr w:type="spellStart"/>
      <w:r w:rsidRPr="00652801">
        <w:rPr>
          <w:rFonts w:ascii="Times New Roman" w:eastAsia="Times New Roman" w:hAnsi="Times New Roman" w:cs="Times New Roman"/>
          <w:color w:val="000000"/>
          <w:sz w:val="28"/>
          <w:szCs w:val="28"/>
          <w:lang w:eastAsia="ru-RU"/>
        </w:rPr>
        <w:t>ым</w:t>
      </w:r>
      <w:proofErr w:type="spellEnd"/>
      <w:r w:rsidRPr="00652801">
        <w:rPr>
          <w:rFonts w:ascii="Times New Roman" w:eastAsia="Times New Roman" w:hAnsi="Times New Roman" w:cs="Times New Roman"/>
          <w:color w:val="000000"/>
          <w:sz w:val="28"/>
          <w:szCs w:val="28"/>
          <w:lang w:eastAsia="ru-RU"/>
        </w:rPr>
        <w:t>) исполнены в сроки и в объемах, установленных графиком погашения кредита, а также по кредитному (</w:t>
      </w:r>
      <w:proofErr w:type="spellStart"/>
      <w:r w:rsidRPr="00652801">
        <w:rPr>
          <w:rFonts w:ascii="Times New Roman" w:eastAsia="Times New Roman" w:hAnsi="Times New Roman" w:cs="Times New Roman"/>
          <w:color w:val="000000"/>
          <w:sz w:val="28"/>
          <w:szCs w:val="28"/>
          <w:lang w:eastAsia="ru-RU"/>
        </w:rPr>
        <w:t>ым</w:t>
      </w:r>
      <w:proofErr w:type="spellEnd"/>
      <w:r w:rsidRPr="00652801">
        <w:rPr>
          <w:rFonts w:ascii="Times New Roman" w:eastAsia="Times New Roman" w:hAnsi="Times New Roman" w:cs="Times New Roman"/>
          <w:color w:val="000000"/>
          <w:sz w:val="28"/>
          <w:szCs w:val="28"/>
          <w:lang w:eastAsia="ru-RU"/>
        </w:rPr>
        <w:t>)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кредитной линии), обязательства по которым исполняются в сроки и в объемах, установленных графиком погашения кредита.</w:t>
      </w:r>
      <w:proofErr w:type="gramEnd"/>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Субсидии на возмещение затрат, предусмотренных подпунктом «а» пункта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1.6. настоящего Порядка, предоставляются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по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текущие обязательства по которому (</w:t>
      </w:r>
      <w:proofErr w:type="spellStart"/>
      <w:r w:rsidRPr="00652801">
        <w:rPr>
          <w:rFonts w:ascii="Times New Roman" w:eastAsia="Times New Roman" w:hAnsi="Times New Roman" w:cs="Times New Roman"/>
          <w:color w:val="000000"/>
          <w:sz w:val="28"/>
          <w:szCs w:val="28"/>
          <w:lang w:eastAsia="ru-RU"/>
        </w:rPr>
        <w:t>ым</w:t>
      </w:r>
      <w:proofErr w:type="spellEnd"/>
      <w:r w:rsidRPr="00652801">
        <w:rPr>
          <w:rFonts w:ascii="Times New Roman" w:eastAsia="Times New Roman" w:hAnsi="Times New Roman" w:cs="Times New Roman"/>
          <w:color w:val="000000"/>
          <w:sz w:val="28"/>
          <w:szCs w:val="28"/>
          <w:lang w:eastAsia="ru-RU"/>
        </w:rPr>
        <w:t>) исполнены и оплачены не ранее 01 января 2014 года.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В случае, если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затрат.</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2.2. </w:t>
      </w:r>
      <w:proofErr w:type="gramStart"/>
      <w:r w:rsidRPr="00652801">
        <w:rPr>
          <w:rFonts w:ascii="Times New Roman" w:eastAsia="Times New Roman" w:hAnsi="Times New Roman" w:cs="Times New Roman"/>
          <w:color w:val="000000"/>
          <w:sz w:val="28"/>
          <w:szCs w:val="28"/>
          <w:lang w:eastAsia="ru-RU"/>
        </w:rPr>
        <w:t xml:space="preserve">Субсидии на возмещение части затрат, предусмотренных подпунктом «б» пункта 1.6. настоящего Порядка, предоставляются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из расчета: до 100 % документально подтвержденных затрат, связанных с уплатой первого взноса (аванса) по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финансовой аренды (лизинга) и не более 50 процентов документально подтвержденных затрат, связанных с уплатой текущих лизинговых платежей по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финансовой аренды (лизинга) без учета налога на добавленную стоимость и</w:t>
      </w:r>
      <w:proofErr w:type="gramEnd"/>
      <w:r w:rsidRPr="00652801">
        <w:rPr>
          <w:rFonts w:ascii="Times New Roman" w:eastAsia="Times New Roman" w:hAnsi="Times New Roman" w:cs="Times New Roman"/>
          <w:color w:val="000000"/>
          <w:sz w:val="28"/>
          <w:szCs w:val="28"/>
          <w:lang w:eastAsia="ru-RU"/>
        </w:rPr>
        <w:t xml:space="preserve"> выкупной стоимости предмета лизинга.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proofErr w:type="gramStart"/>
      <w:r w:rsidRPr="00652801">
        <w:rPr>
          <w:rFonts w:ascii="Times New Roman" w:eastAsia="Times New Roman" w:hAnsi="Times New Roman" w:cs="Times New Roman"/>
          <w:color w:val="000000"/>
          <w:sz w:val="28"/>
          <w:szCs w:val="28"/>
          <w:lang w:eastAsia="ru-RU"/>
        </w:rPr>
        <w:t xml:space="preserve">Для целей предоставления субсидий, предусмотренных подпунктом «б» пункта 1.6.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w:t>
      </w:r>
      <w:r w:rsidRPr="00652801">
        <w:rPr>
          <w:rFonts w:ascii="Times New Roman" w:eastAsia="Times New Roman" w:hAnsi="Times New Roman" w:cs="Times New Roman"/>
          <w:color w:val="000000"/>
          <w:sz w:val="28"/>
          <w:szCs w:val="28"/>
          <w:lang w:eastAsia="ru-RU"/>
        </w:rPr>
        <w:lastRenderedPageBreak/>
        <w:t>момента передачи ему предмета лизинга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w:t>
      </w:r>
      <w:proofErr w:type="gramEnd"/>
      <w:r w:rsidRPr="00652801">
        <w:rPr>
          <w:rFonts w:ascii="Times New Roman" w:eastAsia="Times New Roman" w:hAnsi="Times New Roman" w:cs="Times New Roman"/>
          <w:color w:val="000000"/>
          <w:sz w:val="28"/>
          <w:szCs w:val="28"/>
          <w:lang w:eastAsia="ru-RU"/>
        </w:rPr>
        <w:t xml:space="preserve"> финансовой аренды (лизинга).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(лизингополучатель) не должен быть одновременно продавцом по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купли-продажи предмета лизинга в рамках одного лизингового правоотношения;</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Договор (ы) финансовой аренды (лизинга) должен (</w:t>
      </w:r>
      <w:proofErr w:type="spellStart"/>
      <w:r w:rsidRPr="00652801">
        <w:rPr>
          <w:rFonts w:ascii="Times New Roman" w:eastAsia="Times New Roman" w:hAnsi="Times New Roman" w:cs="Times New Roman"/>
          <w:color w:val="000000"/>
          <w:sz w:val="28"/>
          <w:szCs w:val="28"/>
          <w:lang w:eastAsia="ru-RU"/>
        </w:rPr>
        <w:t>ны</w:t>
      </w:r>
      <w:proofErr w:type="spellEnd"/>
      <w:r w:rsidRPr="00652801">
        <w:rPr>
          <w:rFonts w:ascii="Times New Roman" w:eastAsia="Times New Roman" w:hAnsi="Times New Roman" w:cs="Times New Roman"/>
          <w:color w:val="000000"/>
          <w:sz w:val="28"/>
          <w:szCs w:val="28"/>
          <w:lang w:eastAsia="ru-RU"/>
        </w:rPr>
        <w:t>) быть заключен (ы) в российской валюте;</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Договор (ы) финансовой аренды (лизинга) не должен (</w:t>
      </w:r>
      <w:proofErr w:type="spellStart"/>
      <w:r w:rsidRPr="00652801">
        <w:rPr>
          <w:rFonts w:ascii="Times New Roman" w:eastAsia="Times New Roman" w:hAnsi="Times New Roman" w:cs="Times New Roman"/>
          <w:color w:val="000000"/>
          <w:sz w:val="28"/>
          <w:szCs w:val="28"/>
          <w:lang w:eastAsia="ru-RU"/>
        </w:rPr>
        <w:t>ны</w:t>
      </w:r>
      <w:proofErr w:type="spellEnd"/>
      <w:r w:rsidRPr="00652801">
        <w:rPr>
          <w:rFonts w:ascii="Times New Roman" w:eastAsia="Times New Roman" w:hAnsi="Times New Roman" w:cs="Times New Roman"/>
          <w:color w:val="000000"/>
          <w:sz w:val="28"/>
          <w:szCs w:val="28"/>
          <w:lang w:eastAsia="ru-RU"/>
        </w:rPr>
        <w:t>) являться договором (амии) субаренды (</w:t>
      </w:r>
      <w:proofErr w:type="spellStart"/>
      <w:r w:rsidRPr="00652801">
        <w:rPr>
          <w:rFonts w:ascii="Times New Roman" w:eastAsia="Times New Roman" w:hAnsi="Times New Roman" w:cs="Times New Roman"/>
          <w:color w:val="000000"/>
          <w:sz w:val="28"/>
          <w:szCs w:val="28"/>
          <w:lang w:eastAsia="ru-RU"/>
        </w:rPr>
        <w:t>сублизинга</w:t>
      </w:r>
      <w:proofErr w:type="spellEnd"/>
      <w:r w:rsidRPr="00652801">
        <w:rPr>
          <w:rFonts w:ascii="Times New Roman" w:eastAsia="Times New Roman" w:hAnsi="Times New Roman" w:cs="Times New Roman"/>
          <w:color w:val="000000"/>
          <w:sz w:val="28"/>
          <w:szCs w:val="28"/>
          <w:lang w:eastAsia="ru-RU"/>
        </w:rPr>
        <w:t>);</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При расчете субсидии в составе затрат не учитываются затраты на уплату налога на добавленную стоимость и выкупные платежи.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Максимальный объем субсидий на возмещение затрат, предусмотренных подпунктом «б» пункта 1.6. настоящего Порядка, не должен превышать 3 000 000,00 (Три миллиона) рублей одному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в течение одного финансового года.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Субсидии на возмещение затрат, предусмотренных подпунктом «б» пункта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1.6. настоящего Порядка, предоставляются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текущие обязательства по которым исполнены и оплачены не ранее 01 января 2014 года.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2.3. Субсидии на возмещение части затрат, предусмотренных подпунктом «в» пункта 1.6. настоящего Порядка,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включая крестьянские (фермерские) хозяйства, из расчета: не более 50 процентов планируемых и (или) фактически произведенных затрат.</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proofErr w:type="gramStart"/>
      <w:r w:rsidRPr="00652801">
        <w:rPr>
          <w:rFonts w:ascii="Times New Roman" w:eastAsia="Times New Roman" w:hAnsi="Times New Roman" w:cs="Times New Roman"/>
          <w:color w:val="000000"/>
          <w:sz w:val="28"/>
          <w:szCs w:val="28"/>
          <w:lang w:eastAsia="ru-RU"/>
        </w:rPr>
        <w:t xml:space="preserve">Поддержка начинающих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включает в себя предоставление субсидии для субсидирования части затрат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w:t>
      </w:r>
      <w:r w:rsidRPr="00652801">
        <w:rPr>
          <w:rFonts w:ascii="Times New Roman" w:eastAsia="Times New Roman" w:hAnsi="Times New Roman" w:cs="Times New Roman"/>
          <w:color w:val="000000"/>
          <w:sz w:val="28"/>
          <w:szCs w:val="28"/>
          <w:lang w:eastAsia="ru-RU"/>
        </w:rPr>
        <w:lastRenderedPageBreak/>
        <w:t>расходов, связанных с началом предпринимательской деятельности и приобретением основных средств.</w:t>
      </w:r>
      <w:proofErr w:type="gramEnd"/>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Гранты предоставляются после прохождения претендентом (индивидуальным предпринимателем или учредителем (</w:t>
      </w:r>
      <w:proofErr w:type="spellStart"/>
      <w:r w:rsidRPr="00652801">
        <w:rPr>
          <w:rFonts w:ascii="Times New Roman" w:eastAsia="Times New Roman" w:hAnsi="Times New Roman" w:cs="Times New Roman"/>
          <w:color w:val="000000"/>
          <w:sz w:val="28"/>
          <w:szCs w:val="28"/>
          <w:lang w:eastAsia="ru-RU"/>
        </w:rPr>
        <w:t>ями</w:t>
      </w:r>
      <w:proofErr w:type="spellEnd"/>
      <w:r w:rsidRPr="00652801">
        <w:rPr>
          <w:rFonts w:ascii="Times New Roman" w:eastAsia="Times New Roman" w:hAnsi="Times New Roman" w:cs="Times New Roman"/>
          <w:color w:val="000000"/>
          <w:sz w:val="28"/>
          <w:szCs w:val="28"/>
          <w:lang w:eastAsia="ru-RU"/>
        </w:rPr>
        <w:t xml:space="preserve">) юридического лица) краткосрочного обучения и при наличии </w:t>
      </w:r>
      <w:proofErr w:type="gramStart"/>
      <w:r w:rsidRPr="00652801">
        <w:rPr>
          <w:rFonts w:ascii="Times New Roman" w:eastAsia="Times New Roman" w:hAnsi="Times New Roman" w:cs="Times New Roman"/>
          <w:color w:val="000000"/>
          <w:sz w:val="28"/>
          <w:szCs w:val="28"/>
          <w:lang w:eastAsia="ru-RU"/>
        </w:rPr>
        <w:t>бизнес-проекта</w:t>
      </w:r>
      <w:proofErr w:type="gramEnd"/>
      <w:r w:rsidRPr="00652801">
        <w:rPr>
          <w:rFonts w:ascii="Times New Roman" w:eastAsia="Times New Roman" w:hAnsi="Times New Roman" w:cs="Times New Roman"/>
          <w:color w:val="000000"/>
          <w:sz w:val="28"/>
          <w:szCs w:val="28"/>
          <w:lang w:eastAsia="ru-RU"/>
        </w:rPr>
        <w:t>, оцениваемого Координационным советом.</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Гранты предоставляются в денежной форме (непосредственная выплата субсидии получателю поддержки).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При предоставлении грантов администрация </w:t>
      </w:r>
      <w:r w:rsidR="003C0D93">
        <w:rPr>
          <w:rFonts w:ascii="Times New Roman" w:eastAsia="Times New Roman" w:hAnsi="Times New Roman" w:cs="Times New Roman"/>
          <w:color w:val="000000"/>
          <w:sz w:val="28"/>
          <w:szCs w:val="28"/>
          <w:lang w:eastAsia="ru-RU"/>
        </w:rPr>
        <w:t>Анучинского</w:t>
      </w:r>
      <w:r w:rsidRPr="00652801">
        <w:rPr>
          <w:rFonts w:ascii="Times New Roman" w:eastAsia="Times New Roman" w:hAnsi="Times New Roman" w:cs="Times New Roman"/>
          <w:color w:val="000000"/>
          <w:sz w:val="28"/>
          <w:szCs w:val="28"/>
          <w:lang w:eastAsia="ru-RU"/>
        </w:rPr>
        <w:t xml:space="preserve"> муниципального района учитывает приоритетную группу получателей грантов, а именно:</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зарегистрированные безработные;</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тридцати лет, неполные семьи, многодетные семьи, семьи, воспитывающие детей-инвалидов;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работники, находящиеся под угрозой массового увольнения (установление неполного рабочего времени, временная приостановка работ, предоставления отпуска без сохранения заработной платы, мероприятия по высвобождению работников);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военнослужащие, уволенные в запас в связи с сокращением в Вооруженных силах Российской Федерации;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субъекты молодежного предпринимательства (физические лица в возрасте до тридцати лет (включительно); юридические лица, в уставном капитале которых доля, принадлежащая физическим лицам в возрасте до тридцати лет (включительно), составляет более пятидесяти процентов;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другие приоритетные группы, определенные государственными программами (подпрограммами) Администрации Приморского края или муниципальными </w:t>
      </w:r>
      <w:r w:rsidRPr="00652801">
        <w:rPr>
          <w:rFonts w:ascii="Times New Roman" w:eastAsia="Times New Roman" w:hAnsi="Times New Roman" w:cs="Times New Roman"/>
          <w:color w:val="000000"/>
          <w:sz w:val="28"/>
          <w:szCs w:val="28"/>
          <w:lang w:eastAsia="ru-RU"/>
        </w:rPr>
        <w:lastRenderedPageBreak/>
        <w:t>программами (подпрограммами), содержащими мероприятия, направле6нные на развитие малого предпринимательства.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Субсидии на возмещение части затрат, предусмотренных подпунктом «в» пункта 1.6. настоящего Порядка, предоставляются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которые относятся к категориям, указанным в пункте 1.6. настоящего Порядка, из расчета не более 50 процентов планируемых и (или) фактически произведенных затрат:</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связанных с началом предпринимательской деятельности (за исключением затрат на оплату труда, налоговых и иных обязательных платежей в бюджеты бюджетной системы Российской Федерации), приобретением транспортных средств (за исключением транспортных средств, приобретенных для осуществления предпринимательской деятельности по коду 60.22 ОКВЭД (деятельность такси)), сельскохозяйственной техники, специализированных транспортных средств и специализированных грузовых автомобилей;</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приобретение оборудования, материалов.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Максимальный размер гранта, предусмотренного подпунктом «в» пункта 1.6. настоящего Порядка, одному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не должен превышать 300 000,00 (Триста тысяч) рублей.</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вправе претендовать на получение гранта один раз в период действия Программы.</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proofErr w:type="gramStart"/>
      <w:r w:rsidRPr="00652801">
        <w:rPr>
          <w:rFonts w:ascii="Times New Roman" w:eastAsia="Times New Roman" w:hAnsi="Times New Roman" w:cs="Times New Roman"/>
          <w:color w:val="000000"/>
          <w:sz w:val="28"/>
          <w:szCs w:val="28"/>
          <w:lang w:eastAsia="ru-RU"/>
        </w:rPr>
        <w:t>Получатель гранта ежеквартально не позднее 10 числа месяца, следующего за отчетным кварталом, представляет в уполномоченный орган отчет о расходовании субсидии на возмещение части затрат, предусмотренных подпунктом «в» пункта 3 настоящего Порядка, по форме согласно приложению №6 к настоящему Порядку с приложением документов, подтверждающих фактические расходы (далее – отчет о целевом использовании гранта).</w:t>
      </w:r>
      <w:proofErr w:type="gramEnd"/>
      <w:r w:rsidRPr="00652801">
        <w:rPr>
          <w:rFonts w:ascii="Times New Roman" w:eastAsia="Times New Roman" w:hAnsi="Times New Roman" w:cs="Times New Roman"/>
          <w:color w:val="000000"/>
          <w:sz w:val="28"/>
          <w:szCs w:val="28"/>
          <w:lang w:eastAsia="ru-RU"/>
        </w:rPr>
        <w:t xml:space="preserve"> Отчеты о целевом использовании гранта предоставляются до полного расходования гранта, которое должно быть осуществлено в течение финансового года – года получения субсидии.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lastRenderedPageBreak/>
        <w:t>2.4. Субъекты малого и среднего предпринимательства в срок до 10 числа текущего месяца представляют в Уполномоченный орган следующие документы на бумажном носителе:</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2.4. 1. Для получения субсидии на возмещение затрат, предусмотренных подпунктом «а» пункта 1.6. настоящего Порядка, единовременно – следующие документы:</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По кредитным договорам (договорам кредитной линии), обязательства по которым исполнены и (или) исполняются в сроки и в объемах, установленных графиком погашения кредита: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копию паспорта руководителя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в том числе экспортера, или копию паспорта представителя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в том числе экспортера, и нотариально заверенную доверенность, выданную на представление интересов заявителя в уполномоченном органе, связанном с получением субсидии.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Для акционерных обществ обязательно предоставление выписки из реестра акционеров, сформированной не ранее 30 дней до даты подачи документов, заверенной руководителем организации, уполномоченной вести реестр акционеров, а также копий документов, подтверждающих эти полномочия.</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заявление на получение субсидии по форме согласно приложению №1 к настоящему Порядку;</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копию бухгалтерского баланса и отчета о финансовых результатах, а также копию налоговой декларации (в случае применения специальных налоговых режимов) за предшествующий календарный год с отметкой налогового органа (для юридических лиц); копию налоговой декларации по применяемым системам налогообложения за предшествующий календарный год с отметкой налогового органа (для индивидуальных предпринимателей).</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lastRenderedPageBreak/>
        <w:t>В случае применения индивидуальными предпринимателями патентной системы налогообложения предоставляется копия патента с отметкой налогового органа. В случае направления документов в налоговый орган по телекоммуникационным каналам связи предоставляется копия квитанции о приеме документов в электронном виде и (или) копия извещения о вводе сведений, указанных в налоговой декларации (расчете).</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В случае направления документов в налоговый орган почтовым отправлением предоставляется копия почтовой квитанции с описью вложений и (или) другие документы, подтверждающие отправку документов через отделения почтовой связи;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копию формы Сведений о среднесписочной численности работников за предшествующий календарный год (утвержденную приказом ФНС России от 29 марта 2007 года №ММ-3-25/174).</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наемных работников в указанный период;</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копию (и) кредитного (</w:t>
      </w:r>
      <w:proofErr w:type="spellStart"/>
      <w:r w:rsidRPr="00652801">
        <w:rPr>
          <w:rFonts w:ascii="Times New Roman" w:eastAsia="Times New Roman" w:hAnsi="Times New Roman" w:cs="Times New Roman"/>
          <w:color w:val="000000"/>
          <w:sz w:val="28"/>
          <w:szCs w:val="28"/>
          <w:lang w:eastAsia="ru-RU"/>
        </w:rPr>
        <w:t>ых</w:t>
      </w:r>
      <w:proofErr w:type="spellEnd"/>
      <w:r w:rsidRPr="00652801">
        <w:rPr>
          <w:rFonts w:ascii="Times New Roman" w:eastAsia="Times New Roman" w:hAnsi="Times New Roman" w:cs="Times New Roman"/>
          <w:color w:val="000000"/>
          <w:sz w:val="28"/>
          <w:szCs w:val="28"/>
          <w:lang w:eastAsia="ru-RU"/>
        </w:rPr>
        <w:t>) договора (</w:t>
      </w:r>
      <w:proofErr w:type="spellStart"/>
      <w:r w:rsidRPr="00652801">
        <w:rPr>
          <w:rFonts w:ascii="Times New Roman" w:eastAsia="Times New Roman" w:hAnsi="Times New Roman" w:cs="Times New Roman"/>
          <w:color w:val="000000"/>
          <w:sz w:val="28"/>
          <w:szCs w:val="28"/>
          <w:lang w:eastAsia="ru-RU"/>
        </w:rPr>
        <w:t>ов</w:t>
      </w:r>
      <w:proofErr w:type="spellEnd"/>
      <w:r w:rsidRPr="00652801">
        <w:rPr>
          <w:rFonts w:ascii="Times New Roman" w:eastAsia="Times New Roman" w:hAnsi="Times New Roman" w:cs="Times New Roman"/>
          <w:color w:val="000000"/>
          <w:sz w:val="28"/>
          <w:szCs w:val="28"/>
          <w:lang w:eastAsia="ru-RU"/>
        </w:rPr>
        <w:t>) (договора (</w:t>
      </w:r>
      <w:proofErr w:type="spellStart"/>
      <w:r w:rsidRPr="00652801">
        <w:rPr>
          <w:rFonts w:ascii="Times New Roman" w:eastAsia="Times New Roman" w:hAnsi="Times New Roman" w:cs="Times New Roman"/>
          <w:color w:val="000000"/>
          <w:sz w:val="28"/>
          <w:szCs w:val="28"/>
          <w:lang w:eastAsia="ru-RU"/>
        </w:rPr>
        <w:t>ов</w:t>
      </w:r>
      <w:proofErr w:type="spellEnd"/>
      <w:r w:rsidRPr="00652801">
        <w:rPr>
          <w:rFonts w:ascii="Times New Roman" w:eastAsia="Times New Roman" w:hAnsi="Times New Roman" w:cs="Times New Roman"/>
          <w:color w:val="000000"/>
          <w:sz w:val="28"/>
          <w:szCs w:val="28"/>
          <w:lang w:eastAsia="ru-RU"/>
        </w:rPr>
        <w:t>) кредитной линии) с приложением копий всех приложений и дополнительных соглашений к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и приложением графика (</w:t>
      </w:r>
      <w:proofErr w:type="spellStart"/>
      <w:r w:rsidRPr="00652801">
        <w:rPr>
          <w:rFonts w:ascii="Times New Roman" w:eastAsia="Times New Roman" w:hAnsi="Times New Roman" w:cs="Times New Roman"/>
          <w:color w:val="000000"/>
          <w:sz w:val="28"/>
          <w:szCs w:val="28"/>
          <w:lang w:eastAsia="ru-RU"/>
        </w:rPr>
        <w:t>ов</w:t>
      </w:r>
      <w:proofErr w:type="spellEnd"/>
      <w:r w:rsidRPr="00652801">
        <w:rPr>
          <w:rFonts w:ascii="Times New Roman" w:eastAsia="Times New Roman" w:hAnsi="Times New Roman" w:cs="Times New Roman"/>
          <w:color w:val="000000"/>
          <w:sz w:val="28"/>
          <w:szCs w:val="28"/>
          <w:lang w:eastAsia="ru-RU"/>
        </w:rPr>
        <w:t>) погашения кредита, заверенные банком;</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график (и) фактически уплаченных процентов по кредитному (</w:t>
      </w:r>
      <w:proofErr w:type="spellStart"/>
      <w:r w:rsidRPr="00652801">
        <w:rPr>
          <w:rFonts w:ascii="Times New Roman" w:eastAsia="Times New Roman" w:hAnsi="Times New Roman" w:cs="Times New Roman"/>
          <w:color w:val="000000"/>
          <w:sz w:val="28"/>
          <w:szCs w:val="28"/>
          <w:lang w:eastAsia="ru-RU"/>
        </w:rPr>
        <w:t>ым</w:t>
      </w:r>
      <w:proofErr w:type="spellEnd"/>
      <w:r w:rsidRPr="00652801">
        <w:rPr>
          <w:rFonts w:ascii="Times New Roman" w:eastAsia="Times New Roman" w:hAnsi="Times New Roman" w:cs="Times New Roman"/>
          <w:color w:val="000000"/>
          <w:sz w:val="28"/>
          <w:szCs w:val="28"/>
          <w:lang w:eastAsia="ru-RU"/>
        </w:rPr>
        <w:t>)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кредитной линии) на момент подачи заявления, заверенный (</w:t>
      </w:r>
      <w:proofErr w:type="spellStart"/>
      <w:r w:rsidRPr="00652801">
        <w:rPr>
          <w:rFonts w:ascii="Times New Roman" w:eastAsia="Times New Roman" w:hAnsi="Times New Roman" w:cs="Times New Roman"/>
          <w:color w:val="000000"/>
          <w:sz w:val="28"/>
          <w:szCs w:val="28"/>
          <w:lang w:eastAsia="ru-RU"/>
        </w:rPr>
        <w:t>ые</w:t>
      </w:r>
      <w:proofErr w:type="spellEnd"/>
      <w:r w:rsidRPr="00652801">
        <w:rPr>
          <w:rFonts w:ascii="Times New Roman" w:eastAsia="Times New Roman" w:hAnsi="Times New Roman" w:cs="Times New Roman"/>
          <w:color w:val="000000"/>
          <w:sz w:val="28"/>
          <w:szCs w:val="28"/>
          <w:lang w:eastAsia="ru-RU"/>
        </w:rPr>
        <w:t>) банком и выданный (</w:t>
      </w:r>
      <w:proofErr w:type="spellStart"/>
      <w:r w:rsidRPr="00652801">
        <w:rPr>
          <w:rFonts w:ascii="Times New Roman" w:eastAsia="Times New Roman" w:hAnsi="Times New Roman" w:cs="Times New Roman"/>
          <w:color w:val="000000"/>
          <w:sz w:val="28"/>
          <w:szCs w:val="28"/>
          <w:lang w:eastAsia="ru-RU"/>
        </w:rPr>
        <w:t>ые</w:t>
      </w:r>
      <w:proofErr w:type="spellEnd"/>
      <w:r w:rsidRPr="00652801">
        <w:rPr>
          <w:rFonts w:ascii="Times New Roman" w:eastAsia="Times New Roman" w:hAnsi="Times New Roman" w:cs="Times New Roman"/>
          <w:color w:val="000000"/>
          <w:sz w:val="28"/>
          <w:szCs w:val="28"/>
          <w:lang w:eastAsia="ru-RU"/>
        </w:rPr>
        <w:t>) не ранее 30 дней до даты подачи документов;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копии платежных поручений с отметкой банка об исполнении, подтверждающих уплату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процентов по кредитному (</w:t>
      </w:r>
      <w:proofErr w:type="spellStart"/>
      <w:r w:rsidRPr="00652801">
        <w:rPr>
          <w:rFonts w:ascii="Times New Roman" w:eastAsia="Times New Roman" w:hAnsi="Times New Roman" w:cs="Times New Roman"/>
          <w:color w:val="000000"/>
          <w:sz w:val="28"/>
          <w:szCs w:val="28"/>
          <w:lang w:eastAsia="ru-RU"/>
        </w:rPr>
        <w:t>ым</w:t>
      </w:r>
      <w:proofErr w:type="spellEnd"/>
      <w:r w:rsidRPr="00652801">
        <w:rPr>
          <w:rFonts w:ascii="Times New Roman" w:eastAsia="Times New Roman" w:hAnsi="Times New Roman" w:cs="Times New Roman"/>
          <w:color w:val="000000"/>
          <w:sz w:val="28"/>
          <w:szCs w:val="28"/>
          <w:lang w:eastAsia="ru-RU"/>
        </w:rPr>
        <w:t>)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xml:space="preserve">) кредитной линии), заверенные руководителем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копию устава (для юридических лиц).</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Для акционерных обществ обязательно предоставление:</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выписки из реестра акционеров, сформированной не ранее 30 дней до даты подачи документов, заверенной руководителем организации, уполномоченной </w:t>
      </w:r>
      <w:r w:rsidRPr="00652801">
        <w:rPr>
          <w:rFonts w:ascii="Times New Roman" w:eastAsia="Times New Roman" w:hAnsi="Times New Roman" w:cs="Times New Roman"/>
          <w:color w:val="000000"/>
          <w:sz w:val="28"/>
          <w:szCs w:val="28"/>
          <w:lang w:eastAsia="ru-RU"/>
        </w:rPr>
        <w:lastRenderedPageBreak/>
        <w:t>вести реестр акционеров, а также копий документов, подтверждающих эти полномочия;</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заверенные руководителем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документы, подтверждающие целевое использование кредита (копии платежных поручений (с отметкой банка об исполнении), копии договоров, счетов-фактур, накладных, актов);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заверенную руководителем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копию договора (</w:t>
      </w:r>
      <w:proofErr w:type="spellStart"/>
      <w:r w:rsidRPr="00652801">
        <w:rPr>
          <w:rFonts w:ascii="Times New Roman" w:eastAsia="Times New Roman" w:hAnsi="Times New Roman" w:cs="Times New Roman"/>
          <w:color w:val="000000"/>
          <w:sz w:val="28"/>
          <w:szCs w:val="28"/>
          <w:lang w:eastAsia="ru-RU"/>
        </w:rPr>
        <w:t>ов</w:t>
      </w:r>
      <w:proofErr w:type="spellEnd"/>
      <w:r w:rsidRPr="00652801">
        <w:rPr>
          <w:rFonts w:ascii="Times New Roman" w:eastAsia="Times New Roman" w:hAnsi="Times New Roman" w:cs="Times New Roman"/>
          <w:color w:val="000000"/>
          <w:sz w:val="28"/>
          <w:szCs w:val="28"/>
          <w:lang w:eastAsia="ru-RU"/>
        </w:rPr>
        <w:t>) о поставке продукции на экспорт (в случае экспорта продукции);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заверенную банком копию паспорта (</w:t>
      </w:r>
      <w:proofErr w:type="spellStart"/>
      <w:r w:rsidRPr="00652801">
        <w:rPr>
          <w:rFonts w:ascii="Times New Roman" w:eastAsia="Times New Roman" w:hAnsi="Times New Roman" w:cs="Times New Roman"/>
          <w:color w:val="000000"/>
          <w:sz w:val="28"/>
          <w:szCs w:val="28"/>
          <w:lang w:eastAsia="ru-RU"/>
        </w:rPr>
        <w:t>ов</w:t>
      </w:r>
      <w:proofErr w:type="spellEnd"/>
      <w:r w:rsidRPr="00652801">
        <w:rPr>
          <w:rFonts w:ascii="Times New Roman" w:eastAsia="Times New Roman" w:hAnsi="Times New Roman" w:cs="Times New Roman"/>
          <w:color w:val="000000"/>
          <w:sz w:val="28"/>
          <w:szCs w:val="28"/>
          <w:lang w:eastAsia="ru-RU"/>
        </w:rPr>
        <w:t>) экспортной сделки;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расчет (в рублях) размера субсидии на возмещение части затрат, связанных с уплатой процентов по кредитному (</w:t>
      </w:r>
      <w:proofErr w:type="spellStart"/>
      <w:r w:rsidRPr="00652801">
        <w:rPr>
          <w:rFonts w:ascii="Times New Roman" w:eastAsia="Times New Roman" w:hAnsi="Times New Roman" w:cs="Times New Roman"/>
          <w:color w:val="000000"/>
          <w:sz w:val="28"/>
          <w:szCs w:val="28"/>
          <w:lang w:eastAsia="ru-RU"/>
        </w:rPr>
        <w:t>ым</w:t>
      </w:r>
      <w:proofErr w:type="spellEnd"/>
      <w:r w:rsidRPr="00652801">
        <w:rPr>
          <w:rFonts w:ascii="Times New Roman" w:eastAsia="Times New Roman" w:hAnsi="Times New Roman" w:cs="Times New Roman"/>
          <w:color w:val="000000"/>
          <w:sz w:val="28"/>
          <w:szCs w:val="28"/>
          <w:lang w:eastAsia="ru-RU"/>
        </w:rPr>
        <w:t>)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кредитной линии) в двух экземплярах по форме согласно приложению №2 к настоящему Порядку;</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Документы предоставляются лично руководителем, в том числе экспортера, (лицом, имеющим право без доверенности действовать от имени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в том числе экспортера) или через представителя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в том числе экспортера, на основании нотариально заверенной доверенности.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2.4. 2. Для получения субсидии на возмещение затрат, предусмотренных подпунктом «б» пункта 1.6. настоящего Порядка, единовременно – следующие документы:</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копию паспорта руководителя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в том числе экспортера, или копию паспорта представителя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в том числе экспортера, и нотариально заверенную доверенность, выданную на представление интересов заявителя в уполномоченном органе, связанных с получением субсидии;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Для акционерных обществ обязательно предоставление выписки из реестра акционеров, сформированной не ранее 30 дней до даты подачи документов, </w:t>
      </w:r>
      <w:r w:rsidRPr="00652801">
        <w:rPr>
          <w:rFonts w:ascii="Times New Roman" w:eastAsia="Times New Roman" w:hAnsi="Times New Roman" w:cs="Times New Roman"/>
          <w:color w:val="000000"/>
          <w:sz w:val="28"/>
          <w:szCs w:val="28"/>
          <w:lang w:eastAsia="ru-RU"/>
        </w:rPr>
        <w:lastRenderedPageBreak/>
        <w:t>заверенной руководителем организации, уполномоченной вести реестр акционеров, а также копий документов, подтверждающих эти полномочия.</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заявление на получение субсидии по форме согласно приложению №1 к настоящему Порядку;</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копию бухгалтерского баланса и отчета о финансовых результатах, а также копию налоговой декларации (в случае применения специальных налоговых режимов) за предшествующий календарный год с отметкой налогового органа (для юридических лиц); копию налоговой декларации по применяемым системам налогообложения за предшествующий календарный год с отметкой налогового органа (для индивидуальных предпринимателей).</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В случае применения индивидуальными предпринимателями патентной системы налогообложения предоставляется копия патента с отметкой налогового органа. В случае направления документов в налоговый орган по телекоммуникационным каналам связи предоставляется копия квитанции о приеме документов в электронном виде или копия извещения о вводе сведений, указанных в налоговой декларации (расчете).</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В случае направления документов в налоговый орган почтовым отправлением предоставляется копия почтовой квитанции с описью вложений и (или) другие документы, подтверждающие отправку документов через отделения почтовой связи;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копию формы Сведений о среднесписочной численности работников за предшествующий календарный год (утвержденную приказом ФНС России от 29 марта 2007 года №ММ-3-25/174).</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наемных работников в указанный период.</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lastRenderedPageBreak/>
        <w:t>Для акционерных обществ обязательно предоставление выписки из реестра акционеров, сформированной не ранее 30 дней до даты подачи документов, заверенной руководителем организации, уполномоченной вести реестр акционеров, а также копий документов, подтверждающих эти полномочия;</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копию договора (</w:t>
      </w:r>
      <w:proofErr w:type="spellStart"/>
      <w:r w:rsidRPr="00652801">
        <w:rPr>
          <w:rFonts w:ascii="Times New Roman" w:eastAsia="Times New Roman" w:hAnsi="Times New Roman" w:cs="Times New Roman"/>
          <w:color w:val="000000"/>
          <w:sz w:val="28"/>
          <w:szCs w:val="28"/>
          <w:lang w:eastAsia="ru-RU"/>
        </w:rPr>
        <w:t>ов</w:t>
      </w:r>
      <w:proofErr w:type="spellEnd"/>
      <w:r w:rsidRPr="00652801">
        <w:rPr>
          <w:rFonts w:ascii="Times New Roman" w:eastAsia="Times New Roman" w:hAnsi="Times New Roman" w:cs="Times New Roman"/>
          <w:color w:val="000000"/>
          <w:sz w:val="28"/>
          <w:szCs w:val="28"/>
          <w:lang w:eastAsia="ru-RU"/>
        </w:rPr>
        <w:t>) финансовой аренды (лизинга), текущие обязательства по которому (</w:t>
      </w:r>
      <w:proofErr w:type="spellStart"/>
      <w:r w:rsidRPr="00652801">
        <w:rPr>
          <w:rFonts w:ascii="Times New Roman" w:eastAsia="Times New Roman" w:hAnsi="Times New Roman" w:cs="Times New Roman"/>
          <w:color w:val="000000"/>
          <w:sz w:val="28"/>
          <w:szCs w:val="28"/>
          <w:lang w:eastAsia="ru-RU"/>
        </w:rPr>
        <w:t>ым</w:t>
      </w:r>
      <w:proofErr w:type="spellEnd"/>
      <w:r w:rsidRPr="00652801">
        <w:rPr>
          <w:rFonts w:ascii="Times New Roman" w:eastAsia="Times New Roman" w:hAnsi="Times New Roman" w:cs="Times New Roman"/>
          <w:color w:val="000000"/>
          <w:sz w:val="28"/>
          <w:szCs w:val="28"/>
          <w:lang w:eastAsia="ru-RU"/>
        </w:rPr>
        <w:t>) исполнены и оплачены не ранее 01 января 2014 года, с приложением копий всех приложений и дополнительных соглашений к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финансовой аренды (лизинга), а также копию (и) графика (</w:t>
      </w:r>
      <w:proofErr w:type="spellStart"/>
      <w:r w:rsidRPr="00652801">
        <w:rPr>
          <w:rFonts w:ascii="Times New Roman" w:eastAsia="Times New Roman" w:hAnsi="Times New Roman" w:cs="Times New Roman"/>
          <w:color w:val="000000"/>
          <w:sz w:val="28"/>
          <w:szCs w:val="28"/>
          <w:lang w:eastAsia="ru-RU"/>
        </w:rPr>
        <w:t>ов</w:t>
      </w:r>
      <w:proofErr w:type="spellEnd"/>
      <w:r w:rsidRPr="00652801">
        <w:rPr>
          <w:rFonts w:ascii="Times New Roman" w:eastAsia="Times New Roman" w:hAnsi="Times New Roman" w:cs="Times New Roman"/>
          <w:color w:val="000000"/>
          <w:sz w:val="28"/>
          <w:szCs w:val="28"/>
          <w:lang w:eastAsia="ru-RU"/>
        </w:rPr>
        <w:t>) лизинговых платежей, заверенную (</w:t>
      </w:r>
      <w:proofErr w:type="spellStart"/>
      <w:r w:rsidRPr="00652801">
        <w:rPr>
          <w:rFonts w:ascii="Times New Roman" w:eastAsia="Times New Roman" w:hAnsi="Times New Roman" w:cs="Times New Roman"/>
          <w:color w:val="000000"/>
          <w:sz w:val="28"/>
          <w:szCs w:val="28"/>
          <w:lang w:eastAsia="ru-RU"/>
        </w:rPr>
        <w:t>ых</w:t>
      </w:r>
      <w:proofErr w:type="spellEnd"/>
      <w:r w:rsidRPr="00652801">
        <w:rPr>
          <w:rFonts w:ascii="Times New Roman" w:eastAsia="Times New Roman" w:hAnsi="Times New Roman" w:cs="Times New Roman"/>
          <w:color w:val="000000"/>
          <w:sz w:val="28"/>
          <w:szCs w:val="28"/>
          <w:lang w:eastAsia="ru-RU"/>
        </w:rPr>
        <w:t>) лизинговой компанией. Договор (ы) финансовой аренды (лизинга) должен (</w:t>
      </w:r>
      <w:proofErr w:type="spellStart"/>
      <w:r w:rsidRPr="00652801">
        <w:rPr>
          <w:rFonts w:ascii="Times New Roman" w:eastAsia="Times New Roman" w:hAnsi="Times New Roman" w:cs="Times New Roman"/>
          <w:color w:val="000000"/>
          <w:sz w:val="28"/>
          <w:szCs w:val="28"/>
          <w:lang w:eastAsia="ru-RU"/>
        </w:rPr>
        <w:t>ны</w:t>
      </w:r>
      <w:proofErr w:type="spellEnd"/>
      <w:r w:rsidRPr="00652801">
        <w:rPr>
          <w:rFonts w:ascii="Times New Roman" w:eastAsia="Times New Roman" w:hAnsi="Times New Roman" w:cs="Times New Roman"/>
          <w:color w:val="000000"/>
          <w:sz w:val="28"/>
          <w:szCs w:val="28"/>
          <w:lang w:eastAsia="ru-RU"/>
        </w:rPr>
        <w:t>) быть заключен (</w:t>
      </w:r>
      <w:proofErr w:type="spellStart"/>
      <w:r w:rsidRPr="00652801">
        <w:rPr>
          <w:rFonts w:ascii="Times New Roman" w:eastAsia="Times New Roman" w:hAnsi="Times New Roman" w:cs="Times New Roman"/>
          <w:color w:val="000000"/>
          <w:sz w:val="28"/>
          <w:szCs w:val="28"/>
          <w:lang w:eastAsia="ru-RU"/>
        </w:rPr>
        <w:t>ны</w:t>
      </w:r>
      <w:proofErr w:type="spellEnd"/>
      <w:r w:rsidRPr="00652801">
        <w:rPr>
          <w:rFonts w:ascii="Times New Roman" w:eastAsia="Times New Roman" w:hAnsi="Times New Roman" w:cs="Times New Roman"/>
          <w:color w:val="000000"/>
          <w:sz w:val="28"/>
          <w:szCs w:val="28"/>
          <w:lang w:eastAsia="ru-RU"/>
        </w:rPr>
        <w:t xml:space="preserve">) с российской лизинговой организацией на срок не менее одного года и не более пяти лет. </w:t>
      </w:r>
      <w:proofErr w:type="gramStart"/>
      <w:r w:rsidRPr="00652801">
        <w:rPr>
          <w:rFonts w:ascii="Times New Roman" w:eastAsia="Times New Roman" w:hAnsi="Times New Roman" w:cs="Times New Roman"/>
          <w:color w:val="000000"/>
          <w:sz w:val="28"/>
          <w:szCs w:val="28"/>
          <w:lang w:eastAsia="ru-RU"/>
        </w:rPr>
        <w:t>Предметом договора (</w:t>
      </w:r>
      <w:proofErr w:type="spellStart"/>
      <w:r w:rsidRPr="00652801">
        <w:rPr>
          <w:rFonts w:ascii="Times New Roman" w:eastAsia="Times New Roman" w:hAnsi="Times New Roman" w:cs="Times New Roman"/>
          <w:color w:val="000000"/>
          <w:sz w:val="28"/>
          <w:szCs w:val="28"/>
          <w:lang w:eastAsia="ru-RU"/>
        </w:rPr>
        <w:t>ов</w:t>
      </w:r>
      <w:proofErr w:type="spellEnd"/>
      <w:r w:rsidRPr="00652801">
        <w:rPr>
          <w:rFonts w:ascii="Times New Roman" w:eastAsia="Times New Roman" w:hAnsi="Times New Roman" w:cs="Times New Roman"/>
          <w:color w:val="000000"/>
          <w:sz w:val="28"/>
          <w:szCs w:val="28"/>
          <w:lang w:eastAsia="ru-RU"/>
        </w:rPr>
        <w:t>) финансовой аренды (лизинга) должно являться оборудование (за исключением оборудования, предназначенного для осуществления оптовой и розничной торговой деятельности),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w:t>
      </w:r>
      <w:r w:rsidRPr="00652801">
        <w:rPr>
          <w:rFonts w:ascii="Times New Roman" w:eastAsia="Times New Roman" w:hAnsi="Times New Roman" w:cs="Times New Roman"/>
          <w:color w:val="000000"/>
          <w:sz w:val="28"/>
          <w:szCs w:val="28"/>
          <w:lang w:eastAsia="ru-RU"/>
        </w:rPr>
        <w:br/>
        <w:t>Федерации от 01.01.2002</w:t>
      </w:r>
      <w:proofErr w:type="gramEnd"/>
      <w:r w:rsidRPr="00652801">
        <w:rPr>
          <w:rFonts w:ascii="Times New Roman" w:eastAsia="Times New Roman" w:hAnsi="Times New Roman" w:cs="Times New Roman"/>
          <w:color w:val="000000"/>
          <w:sz w:val="28"/>
          <w:szCs w:val="28"/>
          <w:lang w:eastAsia="ru-RU"/>
        </w:rPr>
        <w:t xml:space="preserve"> г. №1 «О Классификации основных средств, включаемых в амортизационные группы»;</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расчет размера субсидии на возмещение затрат, связанных с уплатой лизинговых платежей по договорам финансовой аренды (лизинга), (в двух экземплярах) по форме согласно приложению №3 к настоящему Порядку;</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копию договора (</w:t>
      </w:r>
      <w:proofErr w:type="spellStart"/>
      <w:r w:rsidRPr="00652801">
        <w:rPr>
          <w:rFonts w:ascii="Times New Roman" w:eastAsia="Times New Roman" w:hAnsi="Times New Roman" w:cs="Times New Roman"/>
          <w:color w:val="000000"/>
          <w:sz w:val="28"/>
          <w:szCs w:val="28"/>
          <w:lang w:eastAsia="ru-RU"/>
        </w:rPr>
        <w:t>ов</w:t>
      </w:r>
      <w:proofErr w:type="spellEnd"/>
      <w:r w:rsidRPr="00652801">
        <w:rPr>
          <w:rFonts w:ascii="Times New Roman" w:eastAsia="Times New Roman" w:hAnsi="Times New Roman" w:cs="Times New Roman"/>
          <w:color w:val="000000"/>
          <w:sz w:val="28"/>
          <w:szCs w:val="28"/>
          <w:lang w:eastAsia="ru-RU"/>
        </w:rPr>
        <w:t>) купли-продажи, заверенную (</w:t>
      </w:r>
      <w:proofErr w:type="spellStart"/>
      <w:r w:rsidRPr="00652801">
        <w:rPr>
          <w:rFonts w:ascii="Times New Roman" w:eastAsia="Times New Roman" w:hAnsi="Times New Roman" w:cs="Times New Roman"/>
          <w:color w:val="000000"/>
          <w:sz w:val="28"/>
          <w:szCs w:val="28"/>
          <w:lang w:eastAsia="ru-RU"/>
        </w:rPr>
        <w:t>ые</w:t>
      </w:r>
      <w:proofErr w:type="spellEnd"/>
      <w:r w:rsidRPr="00652801">
        <w:rPr>
          <w:rFonts w:ascii="Times New Roman" w:eastAsia="Times New Roman" w:hAnsi="Times New Roman" w:cs="Times New Roman"/>
          <w:color w:val="000000"/>
          <w:sz w:val="28"/>
          <w:szCs w:val="28"/>
          <w:lang w:eastAsia="ru-RU"/>
        </w:rPr>
        <w:t>) лизинговой компанией;</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копию (и) акта (</w:t>
      </w:r>
      <w:proofErr w:type="spellStart"/>
      <w:r w:rsidRPr="00652801">
        <w:rPr>
          <w:rFonts w:ascii="Times New Roman" w:eastAsia="Times New Roman" w:hAnsi="Times New Roman" w:cs="Times New Roman"/>
          <w:color w:val="000000"/>
          <w:sz w:val="28"/>
          <w:szCs w:val="28"/>
          <w:lang w:eastAsia="ru-RU"/>
        </w:rPr>
        <w:t>ов</w:t>
      </w:r>
      <w:proofErr w:type="spellEnd"/>
      <w:r w:rsidRPr="00652801">
        <w:rPr>
          <w:rFonts w:ascii="Times New Roman" w:eastAsia="Times New Roman" w:hAnsi="Times New Roman" w:cs="Times New Roman"/>
          <w:color w:val="000000"/>
          <w:sz w:val="28"/>
          <w:szCs w:val="28"/>
          <w:lang w:eastAsia="ru-RU"/>
        </w:rPr>
        <w:t>) приема-передачи оборудования, полученного (</w:t>
      </w:r>
      <w:proofErr w:type="spellStart"/>
      <w:r w:rsidRPr="00652801">
        <w:rPr>
          <w:rFonts w:ascii="Times New Roman" w:eastAsia="Times New Roman" w:hAnsi="Times New Roman" w:cs="Times New Roman"/>
          <w:color w:val="000000"/>
          <w:sz w:val="28"/>
          <w:szCs w:val="28"/>
          <w:lang w:eastAsia="ru-RU"/>
        </w:rPr>
        <w:t>ых</w:t>
      </w:r>
      <w:proofErr w:type="spellEnd"/>
      <w:r w:rsidRPr="00652801">
        <w:rPr>
          <w:rFonts w:ascii="Times New Roman" w:eastAsia="Times New Roman" w:hAnsi="Times New Roman" w:cs="Times New Roman"/>
          <w:color w:val="000000"/>
          <w:sz w:val="28"/>
          <w:szCs w:val="28"/>
          <w:lang w:eastAsia="ru-RU"/>
        </w:rPr>
        <w:t>) лизингополучателем по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финансовой аренды (лизинга), заверенную (</w:t>
      </w:r>
      <w:proofErr w:type="spellStart"/>
      <w:r w:rsidRPr="00652801">
        <w:rPr>
          <w:rFonts w:ascii="Times New Roman" w:eastAsia="Times New Roman" w:hAnsi="Times New Roman" w:cs="Times New Roman"/>
          <w:color w:val="000000"/>
          <w:sz w:val="28"/>
          <w:szCs w:val="28"/>
          <w:lang w:eastAsia="ru-RU"/>
        </w:rPr>
        <w:t>ые</w:t>
      </w:r>
      <w:proofErr w:type="spellEnd"/>
      <w:r w:rsidRPr="00652801">
        <w:rPr>
          <w:rFonts w:ascii="Times New Roman" w:eastAsia="Times New Roman" w:hAnsi="Times New Roman" w:cs="Times New Roman"/>
          <w:color w:val="000000"/>
          <w:sz w:val="28"/>
          <w:szCs w:val="28"/>
          <w:lang w:eastAsia="ru-RU"/>
        </w:rPr>
        <w:t xml:space="preserve">) руководителем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lastRenderedPageBreak/>
        <w:t xml:space="preserve">- копии платежных поручений с отметкой банка об исполнении, подтверждающие уплату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первого взноса (аванса), заверенные руководителем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proofErr w:type="gramStart"/>
      <w:r w:rsidRPr="00652801">
        <w:rPr>
          <w:rFonts w:ascii="Times New Roman" w:eastAsia="Times New Roman" w:hAnsi="Times New Roman" w:cs="Times New Roman"/>
          <w:color w:val="000000"/>
          <w:sz w:val="28"/>
          <w:szCs w:val="28"/>
          <w:lang w:eastAsia="ru-RU"/>
        </w:rPr>
        <w:t>Для целей предоставления субсидий, предусмотренных подпунктом «б» пункта 1.6.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w:t>
      </w:r>
      <w:proofErr w:type="gramEnd"/>
      <w:r w:rsidRPr="00652801">
        <w:rPr>
          <w:rFonts w:ascii="Times New Roman" w:eastAsia="Times New Roman" w:hAnsi="Times New Roman" w:cs="Times New Roman"/>
          <w:color w:val="000000"/>
          <w:sz w:val="28"/>
          <w:szCs w:val="28"/>
          <w:lang w:eastAsia="ru-RU"/>
        </w:rPr>
        <w:t xml:space="preserve"> аренды (лизинга);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копии платежных поручений (с отметкой банка об исполнении), подтверждающих уплату текущих лизинговых платежей, заверенные руководителем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график лизинговых платежей;</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график фактически уплаченных платежей по договору (</w:t>
      </w:r>
      <w:proofErr w:type="spellStart"/>
      <w:r w:rsidRPr="00652801">
        <w:rPr>
          <w:rFonts w:ascii="Times New Roman" w:eastAsia="Times New Roman" w:hAnsi="Times New Roman" w:cs="Times New Roman"/>
          <w:color w:val="000000"/>
          <w:sz w:val="28"/>
          <w:szCs w:val="28"/>
          <w:lang w:eastAsia="ru-RU"/>
        </w:rPr>
        <w:t>ам</w:t>
      </w:r>
      <w:proofErr w:type="spellEnd"/>
      <w:r w:rsidRPr="00652801">
        <w:rPr>
          <w:rFonts w:ascii="Times New Roman" w:eastAsia="Times New Roman" w:hAnsi="Times New Roman" w:cs="Times New Roman"/>
          <w:color w:val="000000"/>
          <w:sz w:val="28"/>
          <w:szCs w:val="28"/>
          <w:lang w:eastAsia="ru-RU"/>
        </w:rPr>
        <w:t>) финансовой аренды (лизинга) на день подачи заявления на получение субсидии, заверенный (</w:t>
      </w:r>
      <w:proofErr w:type="spellStart"/>
      <w:r w:rsidRPr="00652801">
        <w:rPr>
          <w:rFonts w:ascii="Times New Roman" w:eastAsia="Times New Roman" w:hAnsi="Times New Roman" w:cs="Times New Roman"/>
          <w:color w:val="000000"/>
          <w:sz w:val="28"/>
          <w:szCs w:val="28"/>
          <w:lang w:eastAsia="ru-RU"/>
        </w:rPr>
        <w:t>ые</w:t>
      </w:r>
      <w:proofErr w:type="spellEnd"/>
      <w:r w:rsidRPr="00652801">
        <w:rPr>
          <w:rFonts w:ascii="Times New Roman" w:eastAsia="Times New Roman" w:hAnsi="Times New Roman" w:cs="Times New Roman"/>
          <w:color w:val="000000"/>
          <w:sz w:val="28"/>
          <w:szCs w:val="28"/>
          <w:lang w:eastAsia="ru-RU"/>
        </w:rPr>
        <w:t>) лизинговой компанией;</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копию паспорта транспортного средства (в случае если предметом лизинга является транспортное средство);</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не вправе в течение одного года со дня перечисления субсидий на возмещение затрат, предусмотренных подпунктом «б» пункта 1.6. настоящего Порядка, осуществлять отчуждение предмета финансовой аренды (лизинга), затраты по приобретению которого приняты к субсидированию.</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lastRenderedPageBreak/>
        <w:t>2.4. 3. Для получения субсидии на возмещение затрат, предусмотренных подпунктом «в» пункта 1.6. настоящего Порядка, единовременно – следующие документы:</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заявление на получение субсидии по форме согласно приложению №4 к настоящему Порядку;</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расчет размера субсидии на возмещение части затрат (планируемых и (или) фактически произведенных), связанных с началом предпринимательской деятельности, приобретение основных средств (в двух экземплярах) по форме согласно приложению №5 к настоящему Порядку;</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бизнес-проект, подготовленный учредителем (участником)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копию документа, подтверждающего образование, предоставляющее право на профессиональную деятельность (для категории лиц в возрасте до 30 лет (для индивидуальных предпринимателей), а также категории лиц в возрасте до 30 лет, доля которых в уставном капитале юридического лица составляет не менее 50 процентов (для юридических лиц);</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копии учредительных документов (для юридических лиц) или копию документа, удостоверяющего личность (для индивидуальных предпринимателей);</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копию свидетельства о государственной регистрации;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копию свидетельства о постановке на учет в налоговом органе;</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документы, подтверждающие оплату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не менее 50 процентов расходов, фактически произведенных затрат.</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lastRenderedPageBreak/>
        <w:t>2.5. Уполномоченный орган:</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проверяет представленные субъектами малого и среднего предпринимательства документы на соответствие условиям, предусмотренным настоящим Порядком на предмет полноты и правильности их оформления;</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осуществляет прием и регистрацию поступающих документов в специальном журнале, который должен быть пронумерован, прошнурован, скреплен печатью уполномоченного органа (далее – журнал), в трехдневный срок со дня поступления документов;</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проверяет сведения о юридических лицах и об индивидуальных предпринимателях, внесенных в единый реестр субъектов малого и среднего предпринимательства, на соответствие условиям отнесения к субъектам малого и среднего предпринимательства, установленным статьёй 4 Закона.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В случае непредставления субъектами малого или среднего предпринимательства выписки из Единого государственного реестра юридических лиц (индивидуальных предпринимателей), уполномоченный орган в течение десяти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2.6. </w:t>
      </w:r>
      <w:proofErr w:type="gramStart"/>
      <w:r w:rsidRPr="00652801">
        <w:rPr>
          <w:rFonts w:ascii="Times New Roman" w:eastAsia="Times New Roman" w:hAnsi="Times New Roman" w:cs="Times New Roman"/>
          <w:color w:val="000000"/>
          <w:sz w:val="28"/>
          <w:szCs w:val="28"/>
          <w:lang w:eastAsia="ru-RU"/>
        </w:rPr>
        <w:t xml:space="preserve">Уполномоченный орган в течение 30 календарных дней со дня регистрации в журнале документов, поступивших от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в том числе экспортеров, с учетом рекомендаций Координационного Совета по развитию малого и среднего предпринимательства </w:t>
      </w:r>
      <w:r w:rsidR="003C0D93">
        <w:rPr>
          <w:rFonts w:ascii="Times New Roman" w:eastAsia="Times New Roman" w:hAnsi="Times New Roman" w:cs="Times New Roman"/>
          <w:color w:val="000000"/>
          <w:sz w:val="28"/>
          <w:szCs w:val="28"/>
          <w:lang w:eastAsia="ru-RU"/>
        </w:rPr>
        <w:t>Анучинского</w:t>
      </w:r>
      <w:r w:rsidRPr="00652801">
        <w:rPr>
          <w:rFonts w:ascii="Times New Roman" w:eastAsia="Times New Roman" w:hAnsi="Times New Roman" w:cs="Times New Roman"/>
          <w:color w:val="000000"/>
          <w:sz w:val="28"/>
          <w:szCs w:val="28"/>
          <w:lang w:eastAsia="ru-RU"/>
        </w:rPr>
        <w:t xml:space="preserve"> муниципального района, принимает решение о предоставлении или об отказе в предоставлении субсидии (далее – Решение), которое оформляется постановлением администрации </w:t>
      </w:r>
      <w:r w:rsidR="003C0D93">
        <w:rPr>
          <w:rFonts w:ascii="Times New Roman" w:eastAsia="Times New Roman" w:hAnsi="Times New Roman" w:cs="Times New Roman"/>
          <w:color w:val="000000"/>
          <w:sz w:val="28"/>
          <w:szCs w:val="28"/>
          <w:lang w:eastAsia="ru-RU"/>
        </w:rPr>
        <w:t>Анучинского</w:t>
      </w:r>
      <w:r w:rsidRPr="00652801">
        <w:rPr>
          <w:rFonts w:ascii="Times New Roman" w:eastAsia="Times New Roman" w:hAnsi="Times New Roman" w:cs="Times New Roman"/>
          <w:color w:val="000000"/>
          <w:sz w:val="28"/>
          <w:szCs w:val="28"/>
          <w:lang w:eastAsia="ru-RU"/>
        </w:rPr>
        <w:t xml:space="preserve"> муниципального района.</w:t>
      </w:r>
      <w:proofErr w:type="gramEnd"/>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2.7.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proofErr w:type="gramStart"/>
      <w:r w:rsidRPr="00652801">
        <w:rPr>
          <w:rFonts w:ascii="Times New Roman" w:eastAsia="Times New Roman" w:hAnsi="Times New Roman" w:cs="Times New Roman"/>
          <w:color w:val="000000"/>
          <w:sz w:val="28"/>
          <w:szCs w:val="28"/>
          <w:lang w:eastAsia="ru-RU"/>
        </w:rPr>
        <w:t xml:space="preserve">Документы, поступившие от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возврату не подлежат</w:t>
      </w:r>
      <w:proofErr w:type="gramEnd"/>
      <w:r w:rsidRPr="00652801">
        <w:rPr>
          <w:rFonts w:ascii="Times New Roman" w:eastAsia="Times New Roman" w:hAnsi="Times New Roman" w:cs="Times New Roman"/>
          <w:color w:val="000000"/>
          <w:sz w:val="28"/>
          <w:szCs w:val="28"/>
          <w:lang w:eastAsia="ru-RU"/>
        </w:rPr>
        <w:t>.</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lastRenderedPageBreak/>
        <w:t>2.8. Уполномоченный орган отказывает в предоставлении субсидий по основаниям, указанным в части 5 статьи 14 Федерального закона.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2.9. В течение пяти рабочих дней со дня принятия постановления администрации </w:t>
      </w:r>
      <w:r w:rsidR="003C0D93">
        <w:rPr>
          <w:rFonts w:ascii="Times New Roman" w:eastAsia="Times New Roman" w:hAnsi="Times New Roman" w:cs="Times New Roman"/>
          <w:color w:val="000000"/>
          <w:sz w:val="28"/>
          <w:szCs w:val="28"/>
          <w:lang w:eastAsia="ru-RU"/>
        </w:rPr>
        <w:t>Анучинского</w:t>
      </w:r>
      <w:r w:rsidRPr="00652801">
        <w:rPr>
          <w:rFonts w:ascii="Times New Roman" w:eastAsia="Times New Roman" w:hAnsi="Times New Roman" w:cs="Times New Roman"/>
          <w:color w:val="000000"/>
          <w:sz w:val="28"/>
          <w:szCs w:val="28"/>
          <w:lang w:eastAsia="ru-RU"/>
        </w:rPr>
        <w:t xml:space="preserve"> муниципального района об оказании финансовой поддержки Уполномоченный орган направляет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в том числе экспортерам, письменное уведомление о предоставлении или об отказе (с указанием причины отказа) в предоставлении субсидии по форме согласно приложению №7 к настоящему Порядку.</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2.10. Субсидии предоставляются в соответствии со сводной бюджетной росписью бюджета </w:t>
      </w:r>
      <w:r w:rsidR="003C0D93">
        <w:rPr>
          <w:rFonts w:ascii="Times New Roman" w:eastAsia="Times New Roman" w:hAnsi="Times New Roman" w:cs="Times New Roman"/>
          <w:color w:val="000000"/>
          <w:sz w:val="28"/>
          <w:szCs w:val="28"/>
          <w:lang w:eastAsia="ru-RU"/>
        </w:rPr>
        <w:t>Анучинского</w:t>
      </w:r>
      <w:r w:rsidRPr="00652801">
        <w:rPr>
          <w:rFonts w:ascii="Times New Roman" w:eastAsia="Times New Roman" w:hAnsi="Times New Roman" w:cs="Times New Roman"/>
          <w:color w:val="000000"/>
          <w:sz w:val="28"/>
          <w:szCs w:val="28"/>
          <w:lang w:eastAsia="ru-RU"/>
        </w:rPr>
        <w:t xml:space="preserve"> муниципального района, кассовым планом исполнения бюджета </w:t>
      </w:r>
      <w:r w:rsidR="003C0D93">
        <w:rPr>
          <w:rFonts w:ascii="Times New Roman" w:eastAsia="Times New Roman" w:hAnsi="Times New Roman" w:cs="Times New Roman"/>
          <w:color w:val="000000"/>
          <w:sz w:val="28"/>
          <w:szCs w:val="28"/>
          <w:lang w:eastAsia="ru-RU"/>
        </w:rPr>
        <w:t>Анучинского</w:t>
      </w:r>
      <w:r w:rsidR="003C0D93" w:rsidRPr="00652801">
        <w:rPr>
          <w:rFonts w:ascii="Times New Roman" w:eastAsia="Times New Roman" w:hAnsi="Times New Roman" w:cs="Times New Roman"/>
          <w:color w:val="000000"/>
          <w:sz w:val="28"/>
          <w:szCs w:val="28"/>
          <w:lang w:eastAsia="ru-RU"/>
        </w:rPr>
        <w:t xml:space="preserve"> </w:t>
      </w:r>
      <w:r w:rsidRPr="00652801">
        <w:rPr>
          <w:rFonts w:ascii="Times New Roman" w:eastAsia="Times New Roman" w:hAnsi="Times New Roman" w:cs="Times New Roman"/>
          <w:color w:val="000000"/>
          <w:sz w:val="28"/>
          <w:szCs w:val="28"/>
          <w:lang w:eastAsia="ru-RU"/>
        </w:rPr>
        <w:t>муниципального района в пределах лимитов бюджетных обязательств, предусмотренных на текущий финансовый год, на основании соглашений о предоставлении субсидии.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2.10.1. Соглашение о предоставлении субсидий заключается в соответствии с типовой формой, установленной финансовым управлением администрации </w:t>
      </w:r>
      <w:r w:rsidR="003C0D93">
        <w:rPr>
          <w:rFonts w:ascii="Times New Roman" w:eastAsia="Times New Roman" w:hAnsi="Times New Roman" w:cs="Times New Roman"/>
          <w:color w:val="000000"/>
          <w:sz w:val="28"/>
          <w:szCs w:val="28"/>
          <w:lang w:eastAsia="ru-RU"/>
        </w:rPr>
        <w:t>Анучинского</w:t>
      </w:r>
      <w:r w:rsidR="003C0D93" w:rsidRPr="00652801">
        <w:rPr>
          <w:rFonts w:ascii="Times New Roman" w:eastAsia="Times New Roman" w:hAnsi="Times New Roman" w:cs="Times New Roman"/>
          <w:color w:val="000000"/>
          <w:sz w:val="28"/>
          <w:szCs w:val="28"/>
          <w:lang w:eastAsia="ru-RU"/>
        </w:rPr>
        <w:t xml:space="preserve"> </w:t>
      </w:r>
      <w:r w:rsidRPr="00652801">
        <w:rPr>
          <w:rFonts w:ascii="Times New Roman" w:eastAsia="Times New Roman" w:hAnsi="Times New Roman" w:cs="Times New Roman"/>
          <w:color w:val="000000"/>
          <w:sz w:val="28"/>
          <w:szCs w:val="28"/>
          <w:lang w:eastAsia="ru-RU"/>
        </w:rPr>
        <w:t>муниципального района.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2.11. Соглашения о предоставлении субсидий заключаются между администрацией </w:t>
      </w:r>
      <w:r w:rsidR="003C0D93">
        <w:rPr>
          <w:rFonts w:ascii="Times New Roman" w:eastAsia="Times New Roman" w:hAnsi="Times New Roman" w:cs="Times New Roman"/>
          <w:color w:val="000000"/>
          <w:sz w:val="28"/>
          <w:szCs w:val="28"/>
          <w:lang w:eastAsia="ru-RU"/>
        </w:rPr>
        <w:t>Анучинского</w:t>
      </w:r>
      <w:r w:rsidR="003C0D93" w:rsidRPr="00652801">
        <w:rPr>
          <w:rFonts w:ascii="Times New Roman" w:eastAsia="Times New Roman" w:hAnsi="Times New Roman" w:cs="Times New Roman"/>
          <w:color w:val="000000"/>
          <w:sz w:val="28"/>
          <w:szCs w:val="28"/>
          <w:lang w:eastAsia="ru-RU"/>
        </w:rPr>
        <w:t xml:space="preserve"> </w:t>
      </w:r>
      <w:r w:rsidRPr="00652801">
        <w:rPr>
          <w:rFonts w:ascii="Times New Roman" w:eastAsia="Times New Roman" w:hAnsi="Times New Roman" w:cs="Times New Roman"/>
          <w:color w:val="000000"/>
          <w:sz w:val="28"/>
          <w:szCs w:val="28"/>
          <w:lang w:eastAsia="ru-RU"/>
        </w:rPr>
        <w:t xml:space="preserve">муниципального района и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в том числе экспортерами, в отношении которых принято решение о предоставлении субсидии (далее соответственно – Соглашение, получатель субсидии).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В течение десяти рабочих дней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а) объем и целевое назначение субсидии;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б) права и обязанности Сторон;</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в)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г) ответственность Сторон за нарушение условий Соглашения;</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lastRenderedPageBreak/>
        <w:t>д) случаи возврата получателем субсидии в текущем финансовом году остатков субсидий, не использованных в отчетном финансовом году.</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В течение пяти рабочих дней со дня получения проекта Соглашения получатель субсидии возвращает в уполномоченный орган подписанное Соглашение в двух экземплярах.</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2.12. Уполномоченный орган:</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составляет реестр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и (или) экспорта, – получателей субсидий (далее – реестр) по форме согласно приложению №8 к настоящему Порядку не позднее 10 рабочих дней со дня заключения Соглашения;</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составляет акт на списание расходов, произведенных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 получателями гранта, предоставившими отчеты о целевом использовании гранта;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предоставляет в отдел бухгалтерского учета и отчетности администрации </w:t>
      </w:r>
      <w:r w:rsidR="003C0D93">
        <w:rPr>
          <w:rFonts w:ascii="Times New Roman" w:eastAsia="Times New Roman" w:hAnsi="Times New Roman" w:cs="Times New Roman"/>
          <w:color w:val="000000"/>
          <w:sz w:val="28"/>
          <w:szCs w:val="28"/>
          <w:lang w:eastAsia="ru-RU"/>
        </w:rPr>
        <w:t>Анучинского</w:t>
      </w:r>
      <w:r w:rsidR="003C0D93" w:rsidRPr="00652801">
        <w:rPr>
          <w:rFonts w:ascii="Times New Roman" w:eastAsia="Times New Roman" w:hAnsi="Times New Roman" w:cs="Times New Roman"/>
          <w:color w:val="000000"/>
          <w:sz w:val="28"/>
          <w:szCs w:val="28"/>
          <w:lang w:eastAsia="ru-RU"/>
        </w:rPr>
        <w:t xml:space="preserve"> </w:t>
      </w:r>
      <w:r w:rsidRPr="00652801">
        <w:rPr>
          <w:rFonts w:ascii="Times New Roman" w:eastAsia="Times New Roman" w:hAnsi="Times New Roman" w:cs="Times New Roman"/>
          <w:color w:val="000000"/>
          <w:sz w:val="28"/>
          <w:szCs w:val="28"/>
          <w:lang w:eastAsia="ru-RU"/>
        </w:rPr>
        <w:t>муниципального района реестр и расчеты размера субсидий в срок не позднее 10 рабочих дней со дня предоставления получателем субсидий документов, предусмотренных настоящим Порядком;</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 вносит запись в реестр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 получателей поддержки в соответствии с требованиями статьи 8 Закона в течение тридцати дней со дня принятия решения по форме согласно приложению №9 к настоящему Порядку</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2.13. </w:t>
      </w:r>
      <w:proofErr w:type="gramStart"/>
      <w:r w:rsidRPr="00652801">
        <w:rPr>
          <w:rFonts w:ascii="Times New Roman" w:eastAsia="Times New Roman" w:hAnsi="Times New Roman" w:cs="Times New Roman"/>
          <w:color w:val="000000"/>
          <w:sz w:val="28"/>
          <w:szCs w:val="28"/>
          <w:lang w:eastAsia="ru-RU"/>
        </w:rPr>
        <w:t xml:space="preserve">В течение пяти рабочих дней со дня поступления средств на лицевой счет администрации </w:t>
      </w:r>
      <w:r w:rsidR="003C0D93">
        <w:rPr>
          <w:rFonts w:ascii="Times New Roman" w:eastAsia="Times New Roman" w:hAnsi="Times New Roman" w:cs="Times New Roman"/>
          <w:color w:val="000000"/>
          <w:sz w:val="28"/>
          <w:szCs w:val="28"/>
          <w:lang w:eastAsia="ru-RU"/>
        </w:rPr>
        <w:t>Анучинского</w:t>
      </w:r>
      <w:r w:rsidR="003C0D93" w:rsidRPr="00652801">
        <w:rPr>
          <w:rFonts w:ascii="Times New Roman" w:eastAsia="Times New Roman" w:hAnsi="Times New Roman" w:cs="Times New Roman"/>
          <w:color w:val="000000"/>
          <w:sz w:val="28"/>
          <w:szCs w:val="28"/>
          <w:lang w:eastAsia="ru-RU"/>
        </w:rPr>
        <w:t xml:space="preserve"> </w:t>
      </w:r>
      <w:r w:rsidRPr="00652801">
        <w:rPr>
          <w:rFonts w:ascii="Times New Roman" w:eastAsia="Times New Roman" w:hAnsi="Times New Roman" w:cs="Times New Roman"/>
          <w:color w:val="000000"/>
          <w:sz w:val="28"/>
          <w:szCs w:val="28"/>
          <w:lang w:eastAsia="ru-RU"/>
        </w:rPr>
        <w:t xml:space="preserve">муниципального района, открытый в Управлении Федерального казначейства Приморского края, отдел бухгалтерского учета и отчетности администрации </w:t>
      </w:r>
      <w:r w:rsidR="003C0D93">
        <w:rPr>
          <w:rFonts w:ascii="Times New Roman" w:eastAsia="Times New Roman" w:hAnsi="Times New Roman" w:cs="Times New Roman"/>
          <w:color w:val="000000"/>
          <w:sz w:val="28"/>
          <w:szCs w:val="28"/>
          <w:lang w:eastAsia="ru-RU"/>
        </w:rPr>
        <w:t>Анучинского</w:t>
      </w:r>
      <w:r w:rsidR="003C0D93" w:rsidRPr="00652801">
        <w:rPr>
          <w:rFonts w:ascii="Times New Roman" w:eastAsia="Times New Roman" w:hAnsi="Times New Roman" w:cs="Times New Roman"/>
          <w:color w:val="000000"/>
          <w:sz w:val="28"/>
          <w:szCs w:val="28"/>
          <w:lang w:eastAsia="ru-RU"/>
        </w:rPr>
        <w:t xml:space="preserve"> </w:t>
      </w:r>
      <w:r w:rsidRPr="00652801">
        <w:rPr>
          <w:rFonts w:ascii="Times New Roman" w:eastAsia="Times New Roman" w:hAnsi="Times New Roman" w:cs="Times New Roman"/>
          <w:color w:val="000000"/>
          <w:sz w:val="28"/>
          <w:szCs w:val="28"/>
          <w:lang w:eastAsia="ru-RU"/>
        </w:rPr>
        <w:t xml:space="preserve"> муниципального района на основании реестра и расчетов размера субсидий оформляет заявки на кассовый расход на перечисление субсидий с лицевого счета администрации </w:t>
      </w:r>
      <w:r w:rsidR="00FC683D">
        <w:rPr>
          <w:rFonts w:ascii="Times New Roman" w:eastAsia="Times New Roman" w:hAnsi="Times New Roman" w:cs="Times New Roman"/>
          <w:color w:val="000000"/>
          <w:sz w:val="28"/>
          <w:szCs w:val="28"/>
          <w:lang w:eastAsia="ru-RU"/>
        </w:rPr>
        <w:t>Анучинского</w:t>
      </w:r>
      <w:r w:rsidR="00FC683D" w:rsidRPr="00652801">
        <w:rPr>
          <w:rFonts w:ascii="Times New Roman" w:eastAsia="Times New Roman" w:hAnsi="Times New Roman" w:cs="Times New Roman"/>
          <w:color w:val="000000"/>
          <w:sz w:val="28"/>
          <w:szCs w:val="28"/>
          <w:lang w:eastAsia="ru-RU"/>
        </w:rPr>
        <w:t xml:space="preserve"> </w:t>
      </w:r>
      <w:r w:rsidR="00FC683D">
        <w:rPr>
          <w:rFonts w:ascii="Times New Roman" w:eastAsia="Times New Roman" w:hAnsi="Times New Roman" w:cs="Times New Roman"/>
          <w:color w:val="000000"/>
          <w:sz w:val="28"/>
          <w:szCs w:val="28"/>
          <w:lang w:eastAsia="ru-RU"/>
        </w:rPr>
        <w:t xml:space="preserve"> </w:t>
      </w:r>
      <w:r w:rsidRPr="00652801">
        <w:rPr>
          <w:rFonts w:ascii="Times New Roman" w:eastAsia="Times New Roman" w:hAnsi="Times New Roman" w:cs="Times New Roman"/>
          <w:color w:val="000000"/>
          <w:sz w:val="28"/>
          <w:szCs w:val="28"/>
          <w:lang w:eastAsia="ru-RU"/>
        </w:rPr>
        <w:t xml:space="preserve">муниципального района на счета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открытые в кредитных</w:t>
      </w:r>
      <w:proofErr w:type="gramEnd"/>
      <w:r w:rsidRPr="00652801">
        <w:rPr>
          <w:rFonts w:ascii="Times New Roman" w:eastAsia="Times New Roman" w:hAnsi="Times New Roman" w:cs="Times New Roman"/>
          <w:color w:val="000000"/>
          <w:sz w:val="28"/>
          <w:szCs w:val="28"/>
          <w:lang w:eastAsia="ru-RU"/>
        </w:rPr>
        <w:t xml:space="preserve"> </w:t>
      </w:r>
      <w:proofErr w:type="gramStart"/>
      <w:r w:rsidRPr="00652801">
        <w:rPr>
          <w:rFonts w:ascii="Times New Roman" w:eastAsia="Times New Roman" w:hAnsi="Times New Roman" w:cs="Times New Roman"/>
          <w:color w:val="000000"/>
          <w:sz w:val="28"/>
          <w:szCs w:val="28"/>
          <w:lang w:eastAsia="ru-RU"/>
        </w:rPr>
        <w:t>организациях</w:t>
      </w:r>
      <w:proofErr w:type="gramEnd"/>
      <w:r w:rsidRPr="00652801">
        <w:rPr>
          <w:rFonts w:ascii="Times New Roman" w:eastAsia="Times New Roman" w:hAnsi="Times New Roman" w:cs="Times New Roman"/>
          <w:color w:val="000000"/>
          <w:sz w:val="28"/>
          <w:szCs w:val="28"/>
          <w:lang w:eastAsia="ru-RU"/>
        </w:rPr>
        <w:t>.</w:t>
      </w:r>
    </w:p>
    <w:p w:rsidR="004521C4" w:rsidRDefault="004521C4" w:rsidP="004521C4">
      <w:pPr>
        <w:shd w:val="clear" w:color="auto" w:fill="FFFFFF"/>
        <w:spacing w:after="105" w:line="360" w:lineRule="auto"/>
        <w:ind w:left="-426"/>
        <w:jc w:val="center"/>
        <w:outlineLvl w:val="3"/>
        <w:rPr>
          <w:rFonts w:ascii="Times New Roman" w:eastAsia="Times New Roman" w:hAnsi="Times New Roman" w:cs="Times New Roman"/>
          <w:b/>
          <w:bCs/>
          <w:color w:val="000000"/>
          <w:sz w:val="28"/>
          <w:szCs w:val="28"/>
          <w:lang w:eastAsia="ru-RU"/>
        </w:rPr>
      </w:pPr>
    </w:p>
    <w:p w:rsidR="004521C4" w:rsidRDefault="004521C4" w:rsidP="004521C4">
      <w:pPr>
        <w:shd w:val="clear" w:color="auto" w:fill="FFFFFF"/>
        <w:spacing w:after="105" w:line="360" w:lineRule="auto"/>
        <w:ind w:left="-426"/>
        <w:jc w:val="center"/>
        <w:outlineLvl w:val="3"/>
        <w:rPr>
          <w:rFonts w:ascii="Times New Roman" w:eastAsia="Times New Roman" w:hAnsi="Times New Roman" w:cs="Times New Roman"/>
          <w:b/>
          <w:bCs/>
          <w:color w:val="000000"/>
          <w:sz w:val="28"/>
          <w:szCs w:val="28"/>
          <w:lang w:eastAsia="ru-RU"/>
        </w:rPr>
      </w:pPr>
    </w:p>
    <w:p w:rsidR="004D4794" w:rsidRPr="00652801" w:rsidRDefault="004D4794" w:rsidP="004521C4">
      <w:pPr>
        <w:shd w:val="clear" w:color="auto" w:fill="FFFFFF"/>
        <w:spacing w:after="105" w:line="360" w:lineRule="auto"/>
        <w:ind w:left="-426"/>
        <w:jc w:val="center"/>
        <w:outlineLvl w:val="3"/>
        <w:rPr>
          <w:rFonts w:ascii="Times New Roman" w:eastAsia="Times New Roman" w:hAnsi="Times New Roman" w:cs="Times New Roman"/>
          <w:b/>
          <w:bCs/>
          <w:color w:val="000000"/>
          <w:sz w:val="28"/>
          <w:szCs w:val="28"/>
          <w:lang w:eastAsia="ru-RU"/>
        </w:rPr>
      </w:pPr>
      <w:r w:rsidRPr="00652801">
        <w:rPr>
          <w:rFonts w:ascii="Times New Roman" w:eastAsia="Times New Roman" w:hAnsi="Times New Roman" w:cs="Times New Roman"/>
          <w:b/>
          <w:bCs/>
          <w:color w:val="000000"/>
          <w:sz w:val="28"/>
          <w:szCs w:val="28"/>
          <w:lang w:eastAsia="ru-RU"/>
        </w:rPr>
        <w:lastRenderedPageBreak/>
        <w:t>3. Требования к отчетности</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Получатель субсидии обязан предоставить в Уполномоченный орган сведения по форме (приложение №10) на день оказания поддержки по состоянию на 01 января года, предшествующего году оказания поддержки, а также ежегодно в течени</w:t>
      </w:r>
      <w:proofErr w:type="gramStart"/>
      <w:r w:rsidRPr="00652801">
        <w:rPr>
          <w:rFonts w:ascii="Times New Roman" w:eastAsia="Times New Roman" w:hAnsi="Times New Roman" w:cs="Times New Roman"/>
          <w:color w:val="000000"/>
          <w:sz w:val="28"/>
          <w:szCs w:val="28"/>
          <w:lang w:eastAsia="ru-RU"/>
        </w:rPr>
        <w:t>и</w:t>
      </w:r>
      <w:proofErr w:type="gramEnd"/>
      <w:r w:rsidRPr="00652801">
        <w:rPr>
          <w:rFonts w:ascii="Times New Roman" w:eastAsia="Times New Roman" w:hAnsi="Times New Roman" w:cs="Times New Roman"/>
          <w:color w:val="000000"/>
          <w:sz w:val="28"/>
          <w:szCs w:val="28"/>
          <w:lang w:eastAsia="ru-RU"/>
        </w:rPr>
        <w:t xml:space="preserve"> двух календарных лет за соответствующий отчетный период (январь- декабрь) до 1 апреля года, следующего за отчетным.</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В случае </w:t>
      </w:r>
      <w:r w:rsidR="00FC683D" w:rsidRPr="00652801">
        <w:rPr>
          <w:rFonts w:ascii="Times New Roman" w:eastAsia="Times New Roman" w:hAnsi="Times New Roman" w:cs="Times New Roman"/>
          <w:color w:val="000000"/>
          <w:sz w:val="28"/>
          <w:szCs w:val="28"/>
          <w:lang w:eastAsia="ru-RU"/>
        </w:rPr>
        <w:t>непредставления</w:t>
      </w:r>
      <w:r w:rsidRPr="00652801">
        <w:rPr>
          <w:rFonts w:ascii="Times New Roman" w:eastAsia="Times New Roman" w:hAnsi="Times New Roman" w:cs="Times New Roman"/>
          <w:color w:val="000000"/>
          <w:sz w:val="28"/>
          <w:szCs w:val="28"/>
          <w:lang w:eastAsia="ru-RU"/>
        </w:rPr>
        <w:t xml:space="preserve"> сведений в установленные сроки, получатель субсидии признается нарушившим порядок и условия оказания поддержки без права обращения за поддержкой в течение трех лет.</w:t>
      </w:r>
    </w:p>
    <w:p w:rsidR="004521C4" w:rsidRDefault="004521C4" w:rsidP="004521C4">
      <w:pPr>
        <w:shd w:val="clear" w:color="auto" w:fill="FFFFFF"/>
        <w:spacing w:after="105" w:line="360" w:lineRule="auto"/>
        <w:ind w:left="-426"/>
        <w:jc w:val="center"/>
        <w:outlineLvl w:val="3"/>
        <w:rPr>
          <w:rFonts w:ascii="Times New Roman" w:eastAsia="Times New Roman" w:hAnsi="Times New Roman" w:cs="Times New Roman"/>
          <w:b/>
          <w:bCs/>
          <w:color w:val="000000"/>
          <w:sz w:val="28"/>
          <w:szCs w:val="28"/>
          <w:lang w:eastAsia="ru-RU"/>
        </w:rPr>
      </w:pPr>
    </w:p>
    <w:p w:rsidR="004D4794" w:rsidRPr="00652801" w:rsidRDefault="004D4794" w:rsidP="004521C4">
      <w:pPr>
        <w:shd w:val="clear" w:color="auto" w:fill="FFFFFF"/>
        <w:spacing w:after="105" w:line="360" w:lineRule="auto"/>
        <w:ind w:left="-426"/>
        <w:jc w:val="center"/>
        <w:outlineLvl w:val="3"/>
        <w:rPr>
          <w:rFonts w:ascii="Times New Roman" w:eastAsia="Times New Roman" w:hAnsi="Times New Roman" w:cs="Times New Roman"/>
          <w:b/>
          <w:bCs/>
          <w:color w:val="000000"/>
          <w:sz w:val="28"/>
          <w:szCs w:val="28"/>
          <w:lang w:eastAsia="ru-RU"/>
        </w:rPr>
      </w:pPr>
      <w:r w:rsidRPr="00652801">
        <w:rPr>
          <w:rFonts w:ascii="Times New Roman" w:eastAsia="Times New Roman" w:hAnsi="Times New Roman" w:cs="Times New Roman"/>
          <w:b/>
          <w:bCs/>
          <w:color w:val="000000"/>
          <w:sz w:val="28"/>
          <w:szCs w:val="28"/>
          <w:lang w:eastAsia="ru-RU"/>
        </w:rPr>
        <w:t>4. Требования о</w:t>
      </w:r>
      <w:r w:rsidR="00CD568F">
        <w:rPr>
          <w:rFonts w:ascii="Times New Roman" w:eastAsia="Times New Roman" w:hAnsi="Times New Roman" w:cs="Times New Roman"/>
          <w:b/>
          <w:bCs/>
          <w:color w:val="000000"/>
          <w:sz w:val="28"/>
          <w:szCs w:val="28"/>
          <w:lang w:eastAsia="ru-RU"/>
        </w:rPr>
        <w:t>б</w:t>
      </w:r>
      <w:r w:rsidRPr="00652801">
        <w:rPr>
          <w:rFonts w:ascii="Times New Roman" w:eastAsia="Times New Roman" w:hAnsi="Times New Roman" w:cs="Times New Roman"/>
          <w:b/>
          <w:bCs/>
          <w:color w:val="000000"/>
          <w:sz w:val="28"/>
          <w:szCs w:val="28"/>
          <w:lang w:eastAsia="ru-RU"/>
        </w:rPr>
        <w:t xml:space="preserve"> осуществлении </w:t>
      </w:r>
      <w:proofErr w:type="gramStart"/>
      <w:r w:rsidRPr="00652801">
        <w:rPr>
          <w:rFonts w:ascii="Times New Roman" w:eastAsia="Times New Roman" w:hAnsi="Times New Roman" w:cs="Times New Roman"/>
          <w:b/>
          <w:bCs/>
          <w:color w:val="000000"/>
          <w:sz w:val="28"/>
          <w:szCs w:val="28"/>
          <w:lang w:eastAsia="ru-RU"/>
        </w:rPr>
        <w:t>контроля за</w:t>
      </w:r>
      <w:proofErr w:type="gramEnd"/>
      <w:r w:rsidRPr="00652801">
        <w:rPr>
          <w:rFonts w:ascii="Times New Roman" w:eastAsia="Times New Roman" w:hAnsi="Times New Roman" w:cs="Times New Roman"/>
          <w:b/>
          <w:bCs/>
          <w:color w:val="000000"/>
          <w:sz w:val="28"/>
          <w:szCs w:val="28"/>
          <w:lang w:eastAsia="ru-RU"/>
        </w:rPr>
        <w:t xml:space="preserve"> соблюдением условий, целей и порядка предоставления субсидий и ответственности за их нарушение</w:t>
      </w:r>
    </w:p>
    <w:p w:rsidR="004521C4" w:rsidRDefault="004521C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4.1. Уполномоченный орган осуществляет </w:t>
      </w:r>
      <w:proofErr w:type="gramStart"/>
      <w:r w:rsidRPr="00652801">
        <w:rPr>
          <w:rFonts w:ascii="Times New Roman" w:eastAsia="Times New Roman" w:hAnsi="Times New Roman" w:cs="Times New Roman"/>
          <w:color w:val="000000"/>
          <w:sz w:val="28"/>
          <w:szCs w:val="28"/>
          <w:lang w:eastAsia="ru-RU"/>
        </w:rPr>
        <w:t>контроль за</w:t>
      </w:r>
      <w:proofErr w:type="gramEnd"/>
      <w:r w:rsidRPr="00652801">
        <w:rPr>
          <w:rFonts w:ascii="Times New Roman" w:eastAsia="Times New Roman" w:hAnsi="Times New Roman" w:cs="Times New Roman"/>
          <w:color w:val="000000"/>
          <w:sz w:val="28"/>
          <w:szCs w:val="28"/>
          <w:lang w:eastAsia="ru-RU"/>
        </w:rPr>
        <w:t xml:space="preserve"> правильным расчетом размера субсидии и его соответствием документам, подтверждающим фактические объемы затрат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в том числе экспортеров, а также обеспечивает соблюдение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в том числе экспортерами, условий, целей и порядка, установленных при предоставлении субсидий.</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4.2. Отдел бухгалтерского учета и отчетности администрации </w:t>
      </w:r>
      <w:r w:rsidR="00FC683D">
        <w:rPr>
          <w:rFonts w:ascii="Times New Roman" w:eastAsia="Times New Roman" w:hAnsi="Times New Roman" w:cs="Times New Roman"/>
          <w:color w:val="000000"/>
          <w:sz w:val="28"/>
          <w:szCs w:val="28"/>
          <w:lang w:eastAsia="ru-RU"/>
        </w:rPr>
        <w:t>Анучинского</w:t>
      </w:r>
      <w:r w:rsidR="00FC683D" w:rsidRPr="00652801">
        <w:rPr>
          <w:rFonts w:ascii="Times New Roman" w:eastAsia="Times New Roman" w:hAnsi="Times New Roman" w:cs="Times New Roman"/>
          <w:color w:val="000000"/>
          <w:sz w:val="28"/>
          <w:szCs w:val="28"/>
          <w:lang w:eastAsia="ru-RU"/>
        </w:rPr>
        <w:t xml:space="preserve"> </w:t>
      </w:r>
      <w:r w:rsidRPr="00652801">
        <w:rPr>
          <w:rFonts w:ascii="Times New Roman" w:eastAsia="Times New Roman" w:hAnsi="Times New Roman" w:cs="Times New Roman"/>
          <w:color w:val="000000"/>
          <w:sz w:val="28"/>
          <w:szCs w:val="28"/>
          <w:lang w:eastAsia="ru-RU"/>
        </w:rPr>
        <w:t xml:space="preserve"> муниципального района проверяет документы, указанные в пункте 2.12. настоящего Порядка в трехдневный срок со дня их поступления.</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4.3. Финансовое управление администрации </w:t>
      </w:r>
      <w:r w:rsidR="00FC683D">
        <w:rPr>
          <w:rFonts w:ascii="Times New Roman" w:eastAsia="Times New Roman" w:hAnsi="Times New Roman" w:cs="Times New Roman"/>
          <w:color w:val="000000"/>
          <w:sz w:val="28"/>
          <w:szCs w:val="28"/>
          <w:lang w:eastAsia="ru-RU"/>
        </w:rPr>
        <w:t>Анучинского</w:t>
      </w:r>
      <w:r w:rsidR="00FC683D" w:rsidRPr="00652801">
        <w:rPr>
          <w:rFonts w:ascii="Times New Roman" w:eastAsia="Times New Roman" w:hAnsi="Times New Roman" w:cs="Times New Roman"/>
          <w:color w:val="000000"/>
          <w:sz w:val="28"/>
          <w:szCs w:val="28"/>
          <w:lang w:eastAsia="ru-RU"/>
        </w:rPr>
        <w:t xml:space="preserve"> </w:t>
      </w:r>
      <w:r w:rsidRPr="00652801">
        <w:rPr>
          <w:rFonts w:ascii="Times New Roman" w:eastAsia="Times New Roman" w:hAnsi="Times New Roman" w:cs="Times New Roman"/>
          <w:color w:val="000000"/>
          <w:sz w:val="28"/>
          <w:szCs w:val="28"/>
          <w:lang w:eastAsia="ru-RU"/>
        </w:rPr>
        <w:t xml:space="preserve"> муниципального района и орган муниципального финансового контроля осуществляют проверку соблюдения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в том числе экспортерами, условий, целей и Порядка предоставления субсидий.</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4.4. В случае нарушения условий, установленных при предоставлении субсидии (далее – нарушение),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в том числе экспортеры, обязаны осуществить возврат субсидии в бюджет </w:t>
      </w:r>
      <w:r w:rsidR="00FC683D">
        <w:rPr>
          <w:rFonts w:ascii="Times New Roman" w:eastAsia="Times New Roman" w:hAnsi="Times New Roman" w:cs="Times New Roman"/>
          <w:color w:val="000000"/>
          <w:sz w:val="28"/>
          <w:szCs w:val="28"/>
          <w:lang w:eastAsia="ru-RU"/>
        </w:rPr>
        <w:t>Анучинского</w:t>
      </w:r>
      <w:r w:rsidR="00FC683D" w:rsidRPr="00652801">
        <w:rPr>
          <w:rFonts w:ascii="Times New Roman" w:eastAsia="Times New Roman" w:hAnsi="Times New Roman" w:cs="Times New Roman"/>
          <w:color w:val="000000"/>
          <w:sz w:val="28"/>
          <w:szCs w:val="28"/>
          <w:lang w:eastAsia="ru-RU"/>
        </w:rPr>
        <w:t xml:space="preserve"> </w:t>
      </w:r>
      <w:r w:rsidRPr="00652801">
        <w:rPr>
          <w:rFonts w:ascii="Times New Roman" w:eastAsia="Times New Roman" w:hAnsi="Times New Roman" w:cs="Times New Roman"/>
          <w:color w:val="000000"/>
          <w:sz w:val="28"/>
          <w:szCs w:val="28"/>
          <w:lang w:eastAsia="ru-RU"/>
        </w:rPr>
        <w:t xml:space="preserve"> муниципального района в полном объеме.</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lastRenderedPageBreak/>
        <w:t xml:space="preserve">4.5. В случае неиспользования (использования не в полном объеме) субсидии в отчетном финансовом году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xml:space="preserve"> осуществляет возврат субсидии (остатков Субсидии) в доход бюджета </w:t>
      </w:r>
      <w:r w:rsidR="00FC683D">
        <w:rPr>
          <w:rFonts w:ascii="Times New Roman" w:eastAsia="Times New Roman" w:hAnsi="Times New Roman" w:cs="Times New Roman"/>
          <w:color w:val="000000"/>
          <w:sz w:val="28"/>
          <w:szCs w:val="28"/>
          <w:lang w:eastAsia="ru-RU"/>
        </w:rPr>
        <w:t>Анучинского</w:t>
      </w:r>
      <w:r w:rsidR="00FC683D" w:rsidRPr="00652801">
        <w:rPr>
          <w:rFonts w:ascii="Times New Roman" w:eastAsia="Times New Roman" w:hAnsi="Times New Roman" w:cs="Times New Roman"/>
          <w:color w:val="000000"/>
          <w:sz w:val="28"/>
          <w:szCs w:val="28"/>
          <w:lang w:eastAsia="ru-RU"/>
        </w:rPr>
        <w:t xml:space="preserve"> </w:t>
      </w:r>
      <w:r w:rsidR="00FC683D">
        <w:rPr>
          <w:rFonts w:ascii="Times New Roman" w:eastAsia="Times New Roman" w:hAnsi="Times New Roman" w:cs="Times New Roman"/>
          <w:color w:val="000000"/>
          <w:sz w:val="28"/>
          <w:szCs w:val="28"/>
          <w:lang w:eastAsia="ru-RU"/>
        </w:rPr>
        <w:t xml:space="preserve"> </w:t>
      </w:r>
      <w:r w:rsidRPr="00652801">
        <w:rPr>
          <w:rFonts w:ascii="Times New Roman" w:eastAsia="Times New Roman" w:hAnsi="Times New Roman" w:cs="Times New Roman"/>
          <w:color w:val="000000"/>
          <w:sz w:val="28"/>
          <w:szCs w:val="28"/>
          <w:lang w:eastAsia="ru-RU"/>
        </w:rPr>
        <w:t>муниципального района.</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4.6. Требование о возврате субсидии в бюджет </w:t>
      </w:r>
      <w:r w:rsidR="00FC683D">
        <w:rPr>
          <w:rFonts w:ascii="Times New Roman" w:eastAsia="Times New Roman" w:hAnsi="Times New Roman" w:cs="Times New Roman"/>
          <w:color w:val="000000"/>
          <w:sz w:val="28"/>
          <w:szCs w:val="28"/>
          <w:lang w:eastAsia="ru-RU"/>
        </w:rPr>
        <w:t>Анучинского</w:t>
      </w:r>
      <w:r w:rsidR="00FC683D" w:rsidRPr="00652801">
        <w:rPr>
          <w:rFonts w:ascii="Times New Roman" w:eastAsia="Times New Roman" w:hAnsi="Times New Roman" w:cs="Times New Roman"/>
          <w:color w:val="000000"/>
          <w:sz w:val="28"/>
          <w:szCs w:val="28"/>
          <w:lang w:eastAsia="ru-RU"/>
        </w:rPr>
        <w:t xml:space="preserve"> </w:t>
      </w:r>
      <w:r w:rsidRPr="00652801">
        <w:rPr>
          <w:rFonts w:ascii="Times New Roman" w:eastAsia="Times New Roman" w:hAnsi="Times New Roman" w:cs="Times New Roman"/>
          <w:color w:val="000000"/>
          <w:sz w:val="28"/>
          <w:szCs w:val="28"/>
          <w:lang w:eastAsia="ru-RU"/>
        </w:rPr>
        <w:t xml:space="preserve"> муниципального района (далее – требование) направляется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в том числе экспортерам, Уполномоченным органом в течение пяти рабочих дней со дня установления нарушения.</w:t>
      </w:r>
    </w:p>
    <w:p w:rsidR="004521C4" w:rsidRDefault="004D4794" w:rsidP="004521C4">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xml:space="preserve">4.7. Возврат субсидии производится </w:t>
      </w:r>
      <w:proofErr w:type="spellStart"/>
      <w:r w:rsidRPr="00652801">
        <w:rPr>
          <w:rFonts w:ascii="Times New Roman" w:eastAsia="Times New Roman" w:hAnsi="Times New Roman" w:cs="Times New Roman"/>
          <w:color w:val="000000"/>
          <w:sz w:val="28"/>
          <w:szCs w:val="28"/>
          <w:lang w:eastAsia="ru-RU"/>
        </w:rPr>
        <w:t>СМиСП</w:t>
      </w:r>
      <w:proofErr w:type="spellEnd"/>
      <w:r w:rsidRPr="00652801">
        <w:rPr>
          <w:rFonts w:ascii="Times New Roman" w:eastAsia="Times New Roman" w:hAnsi="Times New Roman" w:cs="Times New Roman"/>
          <w:color w:val="000000"/>
          <w:sz w:val="28"/>
          <w:szCs w:val="28"/>
          <w:lang w:eastAsia="ru-RU"/>
        </w:rPr>
        <w:t>, в том числе экспортерами,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rsidR="004D4794" w:rsidRPr="00652801" w:rsidRDefault="004D4794" w:rsidP="004521C4">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4.8. При неисполнении требования возврат субсидии осуществляется в судебном порядке.</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w:t>
      </w:r>
    </w:p>
    <w:p w:rsidR="004D4794" w:rsidRPr="00652801" w:rsidRDefault="004D4794" w:rsidP="00D86D77">
      <w:pPr>
        <w:shd w:val="clear" w:color="auto" w:fill="FFFFFF"/>
        <w:spacing w:after="105" w:line="360" w:lineRule="auto"/>
        <w:ind w:left="-426"/>
        <w:jc w:val="both"/>
        <w:rPr>
          <w:rFonts w:ascii="Times New Roman" w:eastAsia="Times New Roman" w:hAnsi="Times New Roman" w:cs="Times New Roman"/>
          <w:color w:val="000000"/>
          <w:sz w:val="28"/>
          <w:szCs w:val="28"/>
          <w:lang w:eastAsia="ru-RU"/>
        </w:rPr>
      </w:pPr>
      <w:r w:rsidRPr="00652801">
        <w:rPr>
          <w:rFonts w:ascii="Times New Roman" w:eastAsia="Times New Roman" w:hAnsi="Times New Roman" w:cs="Times New Roman"/>
          <w:color w:val="000000"/>
          <w:sz w:val="28"/>
          <w:szCs w:val="28"/>
          <w:lang w:eastAsia="ru-RU"/>
        </w:rPr>
        <w:t> </w:t>
      </w:r>
    </w:p>
    <w:p w:rsidR="00B23879" w:rsidRPr="00652801" w:rsidRDefault="00B23879" w:rsidP="00652801">
      <w:pPr>
        <w:jc w:val="both"/>
        <w:rPr>
          <w:rFonts w:ascii="Times New Roman" w:hAnsi="Times New Roman" w:cs="Times New Roman"/>
          <w:sz w:val="28"/>
          <w:szCs w:val="28"/>
        </w:rPr>
      </w:pPr>
    </w:p>
    <w:sectPr w:rsidR="00B23879" w:rsidRPr="00652801" w:rsidSect="004521C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94"/>
    <w:rsid w:val="00030A7C"/>
    <w:rsid w:val="00091BCB"/>
    <w:rsid w:val="003C0D93"/>
    <w:rsid w:val="004521C4"/>
    <w:rsid w:val="004D4794"/>
    <w:rsid w:val="005D4260"/>
    <w:rsid w:val="00652801"/>
    <w:rsid w:val="007C6853"/>
    <w:rsid w:val="008E330A"/>
    <w:rsid w:val="009D7B60"/>
    <w:rsid w:val="00AB7A7F"/>
    <w:rsid w:val="00B11641"/>
    <w:rsid w:val="00B23879"/>
    <w:rsid w:val="00CD568F"/>
    <w:rsid w:val="00D86D77"/>
    <w:rsid w:val="00FB2685"/>
    <w:rsid w:val="00FC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794"/>
    <w:pPr>
      <w:spacing w:after="105" w:line="240" w:lineRule="auto"/>
    </w:pPr>
    <w:rPr>
      <w:rFonts w:ascii="Times New Roman" w:eastAsia="Times New Roman" w:hAnsi="Times New Roman" w:cs="Times New Roman"/>
      <w:sz w:val="24"/>
      <w:szCs w:val="24"/>
      <w:lang w:eastAsia="ru-RU"/>
    </w:rPr>
  </w:style>
  <w:style w:type="character" w:customStyle="1" w:styleId="printhtml1">
    <w:name w:val="print_html1"/>
    <w:basedOn w:val="a0"/>
    <w:rsid w:val="004D4794"/>
  </w:style>
  <w:style w:type="paragraph" w:customStyle="1" w:styleId="ac">
    <w:name w:val="_ac"/>
    <w:basedOn w:val="a"/>
    <w:rsid w:val="004D4794"/>
    <w:pPr>
      <w:spacing w:after="105" w:line="240" w:lineRule="auto"/>
    </w:pPr>
    <w:rPr>
      <w:rFonts w:ascii="Times New Roman" w:eastAsia="Times New Roman" w:hAnsi="Times New Roman" w:cs="Times New Roman"/>
      <w:sz w:val="24"/>
      <w:szCs w:val="24"/>
      <w:lang w:eastAsia="ru-RU"/>
    </w:rPr>
  </w:style>
  <w:style w:type="paragraph" w:customStyle="1" w:styleId="aj">
    <w:name w:val="_aj"/>
    <w:basedOn w:val="a"/>
    <w:rsid w:val="004D4794"/>
    <w:pPr>
      <w:spacing w:after="105"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47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794"/>
    <w:rPr>
      <w:rFonts w:ascii="Tahoma" w:hAnsi="Tahoma" w:cs="Tahoma"/>
      <w:sz w:val="16"/>
      <w:szCs w:val="16"/>
    </w:rPr>
  </w:style>
  <w:style w:type="paragraph" w:customStyle="1" w:styleId="ConsPlusNormal">
    <w:name w:val="ConsPlusNormal"/>
    <w:rsid w:val="00D86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6D7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794"/>
    <w:pPr>
      <w:spacing w:after="105" w:line="240" w:lineRule="auto"/>
    </w:pPr>
    <w:rPr>
      <w:rFonts w:ascii="Times New Roman" w:eastAsia="Times New Roman" w:hAnsi="Times New Roman" w:cs="Times New Roman"/>
      <w:sz w:val="24"/>
      <w:szCs w:val="24"/>
      <w:lang w:eastAsia="ru-RU"/>
    </w:rPr>
  </w:style>
  <w:style w:type="character" w:customStyle="1" w:styleId="printhtml1">
    <w:name w:val="print_html1"/>
    <w:basedOn w:val="a0"/>
    <w:rsid w:val="004D4794"/>
  </w:style>
  <w:style w:type="paragraph" w:customStyle="1" w:styleId="ac">
    <w:name w:val="_ac"/>
    <w:basedOn w:val="a"/>
    <w:rsid w:val="004D4794"/>
    <w:pPr>
      <w:spacing w:after="105" w:line="240" w:lineRule="auto"/>
    </w:pPr>
    <w:rPr>
      <w:rFonts w:ascii="Times New Roman" w:eastAsia="Times New Roman" w:hAnsi="Times New Roman" w:cs="Times New Roman"/>
      <w:sz w:val="24"/>
      <w:szCs w:val="24"/>
      <w:lang w:eastAsia="ru-RU"/>
    </w:rPr>
  </w:style>
  <w:style w:type="paragraph" w:customStyle="1" w:styleId="aj">
    <w:name w:val="_aj"/>
    <w:basedOn w:val="a"/>
    <w:rsid w:val="004D4794"/>
    <w:pPr>
      <w:spacing w:after="105"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47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794"/>
    <w:rPr>
      <w:rFonts w:ascii="Tahoma" w:hAnsi="Tahoma" w:cs="Tahoma"/>
      <w:sz w:val="16"/>
      <w:szCs w:val="16"/>
    </w:rPr>
  </w:style>
  <w:style w:type="paragraph" w:customStyle="1" w:styleId="ConsPlusNormal">
    <w:name w:val="ConsPlusNormal"/>
    <w:rsid w:val="00D86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6D7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31360">
      <w:bodyDiv w:val="1"/>
      <w:marLeft w:val="0"/>
      <w:marRight w:val="0"/>
      <w:marTop w:val="0"/>
      <w:marBottom w:val="0"/>
      <w:divBdr>
        <w:top w:val="none" w:sz="0" w:space="0" w:color="auto"/>
        <w:left w:val="none" w:sz="0" w:space="0" w:color="auto"/>
        <w:bottom w:val="none" w:sz="0" w:space="0" w:color="auto"/>
        <w:right w:val="none" w:sz="0" w:space="0" w:color="auto"/>
      </w:divBdr>
      <w:divsChild>
        <w:div w:id="1412892727">
          <w:marLeft w:val="0"/>
          <w:marRight w:val="0"/>
          <w:marTop w:val="0"/>
          <w:marBottom w:val="0"/>
          <w:divBdr>
            <w:top w:val="none" w:sz="0" w:space="0" w:color="auto"/>
            <w:left w:val="none" w:sz="0" w:space="0" w:color="auto"/>
            <w:bottom w:val="none" w:sz="0" w:space="0" w:color="auto"/>
            <w:right w:val="none" w:sz="0" w:space="0" w:color="auto"/>
          </w:divBdr>
          <w:divsChild>
            <w:div w:id="1079671475">
              <w:marLeft w:val="0"/>
              <w:marRight w:val="0"/>
              <w:marTop w:val="0"/>
              <w:marBottom w:val="0"/>
              <w:divBdr>
                <w:top w:val="none" w:sz="0" w:space="0" w:color="auto"/>
                <w:left w:val="none" w:sz="0" w:space="0" w:color="auto"/>
                <w:bottom w:val="none" w:sz="0" w:space="0" w:color="auto"/>
                <w:right w:val="none" w:sz="0" w:space="0" w:color="auto"/>
              </w:divBdr>
              <w:divsChild>
                <w:div w:id="1268583613">
                  <w:marLeft w:val="0"/>
                  <w:marRight w:val="0"/>
                  <w:marTop w:val="0"/>
                  <w:marBottom w:val="0"/>
                  <w:divBdr>
                    <w:top w:val="none" w:sz="0" w:space="0" w:color="auto"/>
                    <w:left w:val="none" w:sz="0" w:space="0" w:color="auto"/>
                    <w:bottom w:val="none" w:sz="0" w:space="0" w:color="auto"/>
                    <w:right w:val="none" w:sz="0" w:space="0" w:color="auto"/>
                  </w:divBdr>
                  <w:divsChild>
                    <w:div w:id="651762408">
                      <w:marLeft w:val="0"/>
                      <w:marRight w:val="0"/>
                      <w:marTop w:val="0"/>
                      <w:marBottom w:val="0"/>
                      <w:divBdr>
                        <w:top w:val="none" w:sz="0" w:space="0" w:color="auto"/>
                        <w:left w:val="none" w:sz="0" w:space="0" w:color="auto"/>
                        <w:bottom w:val="none" w:sz="0" w:space="0" w:color="auto"/>
                        <w:right w:val="none" w:sz="0" w:space="0" w:color="auto"/>
                      </w:divBdr>
                      <w:divsChild>
                        <w:div w:id="1470366181">
                          <w:marLeft w:val="0"/>
                          <w:marRight w:val="0"/>
                          <w:marTop w:val="0"/>
                          <w:marBottom w:val="0"/>
                          <w:divBdr>
                            <w:top w:val="none" w:sz="0" w:space="0" w:color="auto"/>
                            <w:left w:val="none" w:sz="0" w:space="0" w:color="auto"/>
                            <w:bottom w:val="none" w:sz="0" w:space="0" w:color="auto"/>
                            <w:right w:val="none" w:sz="0" w:space="0" w:color="auto"/>
                          </w:divBdr>
                          <w:divsChild>
                            <w:div w:id="147783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775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7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7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312636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170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8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662477">
                              <w:blockQuote w:val="1"/>
                              <w:marLeft w:val="720"/>
                              <w:marRight w:val="720"/>
                              <w:marTop w:val="100"/>
                              <w:marBottom w:val="100"/>
                              <w:divBdr>
                                <w:top w:val="none" w:sz="0" w:space="0" w:color="auto"/>
                                <w:left w:val="none" w:sz="0" w:space="0" w:color="auto"/>
                                <w:bottom w:val="none" w:sz="0" w:space="0" w:color="auto"/>
                                <w:right w:val="none" w:sz="0" w:space="0" w:color="auto"/>
                              </w:divBdr>
                            </w:div>
                            <w:div w:id="5418667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95191">
                              <w:blockQuote w:val="1"/>
                              <w:marLeft w:val="720"/>
                              <w:marRight w:val="720"/>
                              <w:marTop w:val="100"/>
                              <w:marBottom w:val="100"/>
                              <w:divBdr>
                                <w:top w:val="none" w:sz="0" w:space="0" w:color="auto"/>
                                <w:left w:val="none" w:sz="0" w:space="0" w:color="auto"/>
                                <w:bottom w:val="none" w:sz="0" w:space="0" w:color="auto"/>
                                <w:right w:val="none" w:sz="0" w:space="0" w:color="auto"/>
                              </w:divBdr>
                            </w:div>
                            <w:div w:id="34394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5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58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23</Pages>
  <Words>5719</Words>
  <Characters>32601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 Бондарь</dc:creator>
  <cp:lastModifiedBy>Елена А. Макарова</cp:lastModifiedBy>
  <cp:revision>11</cp:revision>
  <cp:lastPrinted>2018-07-13T02:19:00Z</cp:lastPrinted>
  <dcterms:created xsi:type="dcterms:W3CDTF">2018-05-14T01:49:00Z</dcterms:created>
  <dcterms:modified xsi:type="dcterms:W3CDTF">2018-07-16T05:49:00Z</dcterms:modified>
</cp:coreProperties>
</file>