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98E" w14:textId="77777777" w:rsidR="00FD0E77" w:rsidRDefault="00FD0E77" w:rsidP="00FD0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А.М.):</w:t>
      </w:r>
    </w:p>
    <w:p w14:paraId="5CB8F5C0" w14:textId="2E1A9EF3" w:rsidR="00FD0E77" w:rsidRDefault="00FD0E77" w:rsidP="00FD0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31.08. 2023</w:t>
      </w:r>
    </w:p>
    <w:p w14:paraId="3EB8A66F" w14:textId="25BC9516" w:rsidR="00FD0E77" w:rsidRDefault="00FD0E77" w:rsidP="00FD0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благоустройству территории объекта культурного наследия «Памятник партизанам, погибшим в 1922 с японо-американскими империалистами» с. Анучино, ул. Лазо,</w:t>
      </w:r>
    </w:p>
    <w:p w14:paraId="4CD5C870" w14:textId="77777777" w:rsidR="00FD0E77" w:rsidRDefault="00FD0E77" w:rsidP="00FD0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7761E8" w14:textId="0B6830D6" w:rsidR="00FD0E77" w:rsidRDefault="00FD0E77" w:rsidP="00FD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01.09.2023- 16.10.2023. Подрядчик ООО «Юджин Групп»</w:t>
      </w:r>
    </w:p>
    <w:p w14:paraId="3EF3C65E" w14:textId="77777777" w:rsidR="00FD0E77" w:rsidRDefault="00FD0E77" w:rsidP="00FD0E77">
      <w:pPr>
        <w:rPr>
          <w:rFonts w:ascii="Times New Roman" w:hAnsi="Times New Roman" w:cs="Times New Roman"/>
          <w:sz w:val="28"/>
          <w:szCs w:val="28"/>
        </w:rPr>
      </w:pPr>
    </w:p>
    <w:p w14:paraId="06DCE8E9" w14:textId="48BD7CF1" w:rsidR="00D00CC1" w:rsidRDefault="00FD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приступил к</w:t>
      </w:r>
      <w:r w:rsidRPr="00F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раньше срока. На момент проверки выполн</w:t>
      </w:r>
      <w:r w:rsidR="002A4738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738">
        <w:rPr>
          <w:rFonts w:ascii="Times New Roman" w:hAnsi="Times New Roman" w:cs="Times New Roman"/>
          <w:sz w:val="28"/>
          <w:szCs w:val="28"/>
        </w:rPr>
        <w:t>скрытые виды работ- основание для укладки брусчатки.</w:t>
      </w:r>
    </w:p>
    <w:p w14:paraId="1F162A3D" w14:textId="131DB76E" w:rsidR="00D00CC1" w:rsidRDefault="00D0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объекте работает спецтехника-</w:t>
      </w:r>
      <w:r w:rsidR="002A473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2A4738">
        <w:rPr>
          <w:rFonts w:ascii="Times New Roman" w:hAnsi="Times New Roman" w:cs="Times New Roman"/>
          <w:sz w:val="28"/>
          <w:szCs w:val="28"/>
        </w:rPr>
        <w:t>и 2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</w:p>
    <w:p w14:paraId="5CD650E8" w14:textId="77777777" w:rsidR="002A4738" w:rsidRDefault="002A4738">
      <w:pPr>
        <w:rPr>
          <w:rFonts w:ascii="Times New Roman" w:hAnsi="Times New Roman" w:cs="Times New Roman"/>
          <w:sz w:val="28"/>
          <w:szCs w:val="28"/>
        </w:rPr>
      </w:pPr>
    </w:p>
    <w:p w14:paraId="5ABC2635" w14:textId="77777777" w:rsidR="002A4738" w:rsidRDefault="002A4738">
      <w:pPr>
        <w:rPr>
          <w:rFonts w:ascii="Times New Roman" w:hAnsi="Times New Roman" w:cs="Times New Roman"/>
          <w:sz w:val="28"/>
          <w:szCs w:val="28"/>
        </w:rPr>
      </w:pPr>
    </w:p>
    <w:p w14:paraId="4893C5F6" w14:textId="6E524BA0" w:rsidR="002A4738" w:rsidRDefault="002A4738">
      <w:r>
        <w:rPr>
          <w:noProof/>
        </w:rPr>
        <w:drawing>
          <wp:inline distT="0" distB="0" distL="0" distR="0" wp14:anchorId="27D6A1F5" wp14:editId="2FC576FA">
            <wp:extent cx="6696710" cy="4191000"/>
            <wp:effectExtent l="0" t="0" r="8890" b="0"/>
            <wp:docPr id="12904652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738" w:rsidSect="00FD0E7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77"/>
    <w:rsid w:val="002355D7"/>
    <w:rsid w:val="002A4738"/>
    <w:rsid w:val="00D00CC1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55E8"/>
  <w15:chartTrackingRefBased/>
  <w15:docId w15:val="{70E6A3E7-1045-48B8-9456-A6AE6A3D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E77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dcterms:created xsi:type="dcterms:W3CDTF">2023-08-31T01:25:00Z</dcterms:created>
  <dcterms:modified xsi:type="dcterms:W3CDTF">2023-08-31T05:08:00Z</dcterms:modified>
</cp:coreProperties>
</file>