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27" w:rsidRPr="00BD199E" w:rsidRDefault="00BD199E">
      <w:pPr>
        <w:rPr>
          <w:b/>
          <w:sz w:val="32"/>
          <w:szCs w:val="32"/>
        </w:rPr>
      </w:pPr>
      <w:r w:rsidRPr="00BD199E">
        <w:rPr>
          <w:b/>
          <w:sz w:val="32"/>
          <w:szCs w:val="32"/>
        </w:rPr>
        <w:t>Организации, образующие инфраструктуру поддержки МСП.</w:t>
      </w:r>
    </w:p>
    <w:p w:rsidR="00BD199E" w:rsidRPr="00BD199E" w:rsidRDefault="00BD199E">
      <w:pPr>
        <w:rPr>
          <w:b/>
          <w:sz w:val="32"/>
          <w:szCs w:val="32"/>
        </w:rPr>
      </w:pPr>
    </w:p>
    <w:p w:rsidR="00BD199E" w:rsidRDefault="00BD199E">
      <w:pPr>
        <w:rPr>
          <w:b/>
          <w:sz w:val="27"/>
          <w:szCs w:val="27"/>
        </w:rPr>
      </w:pPr>
      <w:r>
        <w:rPr>
          <w:sz w:val="27"/>
          <w:szCs w:val="27"/>
        </w:rPr>
        <w:t>1.</w:t>
      </w:r>
      <w:r w:rsidRPr="00BD199E">
        <w:rPr>
          <w:b/>
          <w:sz w:val="27"/>
          <w:szCs w:val="27"/>
        </w:rPr>
        <w:t>Финансово-экономическое управление администрации Анучинского муниципального округа</w:t>
      </w:r>
    </w:p>
    <w:p w:rsidR="00BD199E" w:rsidRPr="00BD199E" w:rsidRDefault="00BD199E">
      <w:pPr>
        <w:rPr>
          <w:sz w:val="27"/>
          <w:szCs w:val="27"/>
        </w:rPr>
      </w:pPr>
      <w:r w:rsidRPr="00BD199E">
        <w:rPr>
          <w:sz w:val="27"/>
          <w:szCs w:val="27"/>
        </w:rPr>
        <w:t xml:space="preserve"> 692300, Приморский </w:t>
      </w:r>
      <w:proofErr w:type="gramStart"/>
      <w:r w:rsidRPr="00BD199E">
        <w:rPr>
          <w:sz w:val="27"/>
          <w:szCs w:val="27"/>
        </w:rPr>
        <w:t xml:space="preserve">край,  </w:t>
      </w:r>
      <w:proofErr w:type="spellStart"/>
      <w:r w:rsidRPr="00BD199E">
        <w:rPr>
          <w:sz w:val="27"/>
          <w:szCs w:val="27"/>
        </w:rPr>
        <w:t>Анучинский</w:t>
      </w:r>
      <w:proofErr w:type="spellEnd"/>
      <w:proofErr w:type="gramEnd"/>
      <w:r w:rsidRPr="00BD199E">
        <w:rPr>
          <w:sz w:val="27"/>
          <w:szCs w:val="27"/>
        </w:rPr>
        <w:t xml:space="preserve"> район, с. Анучино, ул. Лазо,  дом 6, кабинет 12</w:t>
      </w:r>
      <w:r>
        <w:rPr>
          <w:sz w:val="27"/>
          <w:szCs w:val="27"/>
        </w:rPr>
        <w:t>,</w:t>
      </w:r>
      <w:r w:rsidRPr="00BD199E">
        <w:rPr>
          <w:sz w:val="27"/>
          <w:szCs w:val="27"/>
        </w:rPr>
        <w:t xml:space="preserve">Телефон 84236291796, </w:t>
      </w:r>
      <w:r w:rsidRPr="00BD199E">
        <w:rPr>
          <w:sz w:val="27"/>
          <w:szCs w:val="27"/>
          <w:lang w:val="en-US"/>
        </w:rPr>
        <w:t>E</w:t>
      </w:r>
      <w:r w:rsidRPr="00BD199E">
        <w:rPr>
          <w:sz w:val="27"/>
          <w:szCs w:val="27"/>
        </w:rPr>
        <w:t>-</w:t>
      </w:r>
      <w:r w:rsidRPr="00BD199E">
        <w:rPr>
          <w:sz w:val="27"/>
          <w:szCs w:val="27"/>
          <w:lang w:val="en-US"/>
        </w:rPr>
        <w:t>mail</w:t>
      </w:r>
      <w:r w:rsidRPr="00BD199E">
        <w:rPr>
          <w:sz w:val="27"/>
          <w:szCs w:val="27"/>
        </w:rPr>
        <w:t xml:space="preserve">:  </w:t>
      </w:r>
      <w:hyperlink r:id="rId4" w:history="1">
        <w:r w:rsidRPr="00BD199E">
          <w:rPr>
            <w:rStyle w:val="a3"/>
            <w:sz w:val="27"/>
            <w:szCs w:val="27"/>
          </w:rPr>
          <w:t>fin620@findept.primorsky.ru</w:t>
        </w:r>
      </w:hyperlink>
      <w:r w:rsidRPr="00BD199E">
        <w:rPr>
          <w:sz w:val="27"/>
          <w:szCs w:val="27"/>
        </w:rPr>
        <w:t xml:space="preserve"> 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jc w:val="both"/>
      </w:pPr>
      <w:r>
        <w:rPr>
          <w:b/>
          <w:bCs/>
          <w:sz w:val="27"/>
          <w:szCs w:val="27"/>
        </w:rPr>
        <w:t>2</w:t>
      </w:r>
      <w:r w:rsidRPr="00BD199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  <w:lang w:val="en"/>
        </w:rPr>
        <w:t> </w:t>
      </w:r>
      <w:r w:rsidRPr="00BD199E">
        <w:rPr>
          <w:b/>
          <w:bCs/>
          <w:sz w:val="27"/>
          <w:szCs w:val="27"/>
        </w:rPr>
        <w:t>Некоммерческая организация «Гарантийный фонд Приморского края»</w:t>
      </w:r>
      <w:r>
        <w:rPr>
          <w:b/>
          <w:bCs/>
          <w:sz w:val="27"/>
          <w:szCs w:val="27"/>
          <w:lang w:val="en"/>
        </w:rPr>
        <w:t> 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Гарантийный фонд (</w:t>
      </w:r>
      <w:hyperlink r:id="rId5" w:history="1">
        <w:r w:rsidRPr="00BD199E">
          <w:rPr>
            <w:rStyle w:val="a3"/>
            <w:color w:val="auto"/>
            <w:sz w:val="27"/>
            <w:szCs w:val="27"/>
          </w:rPr>
          <w:t xml:space="preserve">сайт: 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garantprim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) предоставляет поручительства субъектам малого и среднего бизнеса по кредитным, лизинговым договорам и договорам банковской гарантии, что позволяет повысить доступность кредитно-финансовых ресурсов.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Фонд реализует льготные программы предоставления поручительств для различных категорий предпринимателей, в том числе для резидентов особых экономических режимов (ТОР и СПВ); предпринимателей, действующих на территории моногородов; предпринимателей – получателей «Дальневосточного гектара».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Гарантийный фонд также оказывает консультационную поддержку по вопросам получения внешнего финансирования и обслуживания кредитов, оказывает бесплатную юридическую поддержку для защиты интересов перед кредиторами, предоставляет консультации по вопросам налогового законодательства, бухгалтерского учета и другим вопросам ведения предпринимательской деятельности.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 xml:space="preserve">Контактные данные Фонда: г. Владивосток, ул. Тигровая, д. 7, офис 408, тел.: 8 (423) 2-440-440, </w:t>
      </w:r>
      <w:r w:rsidRPr="00BD199E">
        <w:rPr>
          <w:sz w:val="28"/>
          <w:szCs w:val="28"/>
        </w:rPr>
        <w:t>эл</w:t>
      </w:r>
      <w:proofErr w:type="gramStart"/>
      <w:r w:rsidRPr="00BD199E">
        <w:rPr>
          <w:sz w:val="28"/>
          <w:szCs w:val="28"/>
        </w:rPr>
        <w:t>. почта</w:t>
      </w:r>
      <w:proofErr w:type="gramEnd"/>
      <w:r w:rsidRPr="00BD199E">
        <w:rPr>
          <w:sz w:val="27"/>
          <w:szCs w:val="27"/>
        </w:rPr>
        <w:t xml:space="preserve">: </w:t>
      </w:r>
      <w:hyperlink r:id="rId6" w:history="1">
        <w:r>
          <w:rPr>
            <w:rStyle w:val="a3"/>
            <w:color w:val="auto"/>
            <w:sz w:val="27"/>
            <w:szCs w:val="27"/>
            <w:lang w:val="en"/>
          </w:rPr>
          <w:t>info</w:t>
        </w:r>
        <w:r w:rsidRPr="00BD199E">
          <w:rPr>
            <w:rStyle w:val="a3"/>
            <w:color w:val="auto"/>
            <w:sz w:val="27"/>
            <w:szCs w:val="27"/>
          </w:rPr>
          <w:t>@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garantprim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. Консультации проводятся в рабочие дни с 10:00 до 18:00 на бесплатной основе.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>
        <w:rPr>
          <w:sz w:val="27"/>
          <w:szCs w:val="27"/>
          <w:lang w:val="en"/>
        </w:rPr>
        <w:t> </w:t>
      </w:r>
      <w:r>
        <w:rPr>
          <w:sz w:val="27"/>
          <w:szCs w:val="27"/>
        </w:rPr>
        <w:t>3</w:t>
      </w:r>
      <w:r w:rsidRPr="00BD199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  <w:lang w:val="en"/>
        </w:rPr>
        <w:t> </w:t>
      </w:r>
      <w:r w:rsidRPr="00BD199E">
        <w:rPr>
          <w:b/>
          <w:bCs/>
          <w:sz w:val="27"/>
          <w:szCs w:val="27"/>
        </w:rPr>
        <w:t xml:space="preserve"> Автономная некоммерческая организация «Центр поддержки предпринимательства Приморского края»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 xml:space="preserve">Центр поддержки предпринимательства (сайт: </w:t>
      </w:r>
      <w:hyperlink r:id="rId7" w:history="1">
        <w:proofErr w:type="spellStart"/>
        <w:r>
          <w:rPr>
            <w:rStyle w:val="a3"/>
            <w:color w:val="auto"/>
            <w:sz w:val="27"/>
            <w:szCs w:val="27"/>
            <w:lang w:val="en"/>
          </w:rPr>
          <w:t>mb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primorsky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 xml:space="preserve">) оказывает комплексную информационно-консультационную поддержку предприятиям малого и среднего бизнеса, а также гражданам, планирующим организовать собственное дело. Центр организует обучающие мероприятия (тренинги, семинары), форумы, конференции, стратегические сессии по вопросам поддержки малого и среднего предпринимательства, а также финансирует </w:t>
      </w:r>
      <w:r w:rsidRPr="00BD199E">
        <w:rPr>
          <w:sz w:val="27"/>
          <w:szCs w:val="27"/>
        </w:rPr>
        <w:lastRenderedPageBreak/>
        <w:t xml:space="preserve">затраты, связанные с сертификацией продукции, проведением патентных исследований, участием в </w:t>
      </w:r>
      <w:proofErr w:type="spellStart"/>
      <w:r w:rsidRPr="00BD199E">
        <w:rPr>
          <w:sz w:val="27"/>
          <w:szCs w:val="27"/>
        </w:rPr>
        <w:t>выставочно</w:t>
      </w:r>
      <w:proofErr w:type="spellEnd"/>
      <w:r w:rsidRPr="00BD199E">
        <w:rPr>
          <w:sz w:val="27"/>
          <w:szCs w:val="27"/>
        </w:rPr>
        <w:t xml:space="preserve">-ярмарочных мероприятиях. 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Контактные данные Центра: г. Владивосток,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ул. Тигровая 7, офис 603, тел.: 8 (423) 279-59-09, эл</w:t>
      </w:r>
      <w:proofErr w:type="gramStart"/>
      <w:r w:rsidRPr="00BD199E">
        <w:rPr>
          <w:sz w:val="27"/>
          <w:szCs w:val="27"/>
        </w:rPr>
        <w:t>. почта</w:t>
      </w:r>
      <w:proofErr w:type="gramEnd"/>
      <w:r w:rsidRPr="00BD199E">
        <w:rPr>
          <w:sz w:val="27"/>
          <w:szCs w:val="27"/>
        </w:rPr>
        <w:t>:</w:t>
      </w:r>
      <w:r>
        <w:rPr>
          <w:sz w:val="27"/>
          <w:szCs w:val="27"/>
          <w:lang w:val="en"/>
        </w:rPr>
        <w:t> </w:t>
      </w:r>
      <w:hyperlink r:id="rId8" w:history="1">
        <w:r>
          <w:rPr>
            <w:rStyle w:val="a3"/>
            <w:color w:val="auto"/>
            <w:sz w:val="27"/>
            <w:szCs w:val="27"/>
            <w:lang w:val="en"/>
          </w:rPr>
          <w:t>office</w:t>
        </w:r>
        <w:r w:rsidRPr="00BD199E">
          <w:rPr>
            <w:rStyle w:val="a3"/>
            <w:color w:val="auto"/>
            <w:sz w:val="27"/>
            <w:szCs w:val="27"/>
          </w:rPr>
          <w:t>@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cpp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25.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.</w:t>
      </w:r>
    </w:p>
    <w:p w:rsidR="00BD199E" w:rsidRPr="00BD199E" w:rsidRDefault="00BD199E" w:rsidP="00BD199E">
      <w:pPr>
        <w:spacing w:before="100" w:beforeAutospacing="1" w:after="100" w:afterAutospacing="1"/>
      </w:pPr>
      <w:r>
        <w:rPr>
          <w:color w:val="212529"/>
          <w:shd w:val="clear" w:color="auto" w:fill="FFFFFF"/>
          <w:lang w:val="en"/>
        </w:rPr>
        <w:t> </w:t>
      </w:r>
      <w:r>
        <w:t xml:space="preserve">       </w:t>
      </w:r>
      <w:r>
        <w:rPr>
          <w:b/>
          <w:bCs/>
          <w:sz w:val="27"/>
          <w:szCs w:val="27"/>
        </w:rPr>
        <w:t>4</w:t>
      </w:r>
      <w:r w:rsidRPr="00BD199E">
        <w:rPr>
          <w:b/>
          <w:bCs/>
          <w:sz w:val="27"/>
          <w:szCs w:val="27"/>
        </w:rPr>
        <w:t xml:space="preserve">. Центр развития экспорта (структурное подразделение АНО «Центр поддержки предпринимательства Приморского края») 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 xml:space="preserve">Центр развития экспорта (сайт: </w:t>
      </w:r>
      <w:hyperlink r:id="rId9" w:history="1">
        <w:proofErr w:type="spellStart"/>
        <w:r>
          <w:rPr>
            <w:rStyle w:val="a3"/>
            <w:color w:val="auto"/>
            <w:sz w:val="27"/>
            <w:szCs w:val="27"/>
            <w:lang w:val="en"/>
          </w:rPr>
          <w:t>mb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primorsky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) способствует продвижению приморских компаний на международные рынки, осуществляет поиск и укрепление деловых взаимоотношений с зарубежными партнерами.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Деятельность Центра направлена на оказание поддержки как начинающим, так и действующим предпринимателям, развитие экспортного потенциала приморских компаний.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 xml:space="preserve">Центр осуществляет консультирование по вопросам определения плана выхода на зарубежный рынок, содействие в приведении упаковки к требованиям иностранного рынка, сертификации продукции, презентации продукции на международных выставочных мероприятиях, организации переговоров на территории Приморского края и зарубежных стран, размещении на международных электронных площадках, осуществляет правовое сопровождение экспортного контракта. 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Дополнительно, на площадке Центра развития экспорта реализуется специализированная акселерационная программа «Энергия экспорта», ориентированная на рынок КНР, а также модули специализированной образовательной программы АНО ДПО «Школа экспорта РЭЦ».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Контактные данные Центра: г. Владивосток, ул.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ул. Тигровая, д. 7, офис 603, тел.: 8 (423) 279-59-09, 279-59-10, эл</w:t>
      </w:r>
      <w:proofErr w:type="gramStart"/>
      <w:r w:rsidRPr="00BD199E">
        <w:rPr>
          <w:sz w:val="27"/>
          <w:szCs w:val="27"/>
        </w:rPr>
        <w:t>. почта</w:t>
      </w:r>
      <w:proofErr w:type="gramEnd"/>
      <w:r w:rsidRPr="00BD199E">
        <w:rPr>
          <w:sz w:val="27"/>
          <w:szCs w:val="27"/>
        </w:rPr>
        <w:t>:</w:t>
      </w:r>
      <w:r>
        <w:rPr>
          <w:sz w:val="27"/>
          <w:szCs w:val="27"/>
          <w:lang w:val="en"/>
        </w:rPr>
        <w:t> </w:t>
      </w:r>
      <w:hyperlink r:id="rId10" w:history="1">
        <w:r>
          <w:rPr>
            <w:rStyle w:val="a3"/>
            <w:color w:val="auto"/>
            <w:sz w:val="27"/>
            <w:szCs w:val="27"/>
            <w:lang w:val="en"/>
          </w:rPr>
          <w:t>office</w:t>
        </w:r>
        <w:r w:rsidRPr="00BD199E">
          <w:rPr>
            <w:rStyle w:val="a3"/>
            <w:color w:val="auto"/>
            <w:sz w:val="27"/>
            <w:szCs w:val="27"/>
          </w:rPr>
          <w:t>@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cpp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25.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>
        <w:rPr>
          <w:sz w:val="27"/>
          <w:szCs w:val="27"/>
          <w:lang w:val="en"/>
        </w:rPr>
        <w:t> </w:t>
      </w:r>
      <w:r>
        <w:rPr>
          <w:b/>
          <w:bCs/>
          <w:sz w:val="27"/>
          <w:szCs w:val="27"/>
        </w:rPr>
        <w:t>5</w:t>
      </w:r>
      <w:r w:rsidRPr="00BD199E">
        <w:rPr>
          <w:b/>
          <w:bCs/>
          <w:sz w:val="27"/>
          <w:szCs w:val="27"/>
        </w:rPr>
        <w:t>. Региональный центр инжиниринга (структурное подразделение АНО «Центр поддержки предпринимательства Приморского края»)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Деятельность РЦИ</w:t>
      </w:r>
      <w:r w:rsidRPr="00BD199E">
        <w:rPr>
          <w:b/>
          <w:bCs/>
          <w:sz w:val="27"/>
          <w:szCs w:val="27"/>
        </w:rPr>
        <w:t xml:space="preserve"> </w:t>
      </w:r>
      <w:r w:rsidRPr="00BD199E">
        <w:rPr>
          <w:sz w:val="27"/>
          <w:szCs w:val="27"/>
        </w:rPr>
        <w:t xml:space="preserve">направлена на организацию предоставления сервисных услуг для предприятий, осуществляющих деятельность в области промышленного и сельскохозяйственного производства, а также разработку </w:t>
      </w:r>
      <w:r w:rsidRPr="00BD199E">
        <w:rPr>
          <w:sz w:val="27"/>
          <w:szCs w:val="27"/>
        </w:rPr>
        <w:br/>
        <w:t xml:space="preserve">и внедрение инновационной продукции, в том числе: инженерно-консультационные,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</w:t>
      </w:r>
      <w:r w:rsidRPr="00BD199E">
        <w:rPr>
          <w:sz w:val="27"/>
          <w:szCs w:val="27"/>
        </w:rPr>
        <w:lastRenderedPageBreak/>
        <w:t>программ модернизации, развития и технического перевооружения производства,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проведение технических аудитов на предприятиях, составление ТЭО, бизнес-планов и инвестиционных проектов, проведение работ по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 xml:space="preserve"> сертификации, маркетингу и защите прав интеллектуальной собственности, проведение экспресс-оценки индекса технологической готовности, экспертное сопровождение с привлечением иностранных экспертов и ряд других услуг, в том числе по вопросам участия в закупках крупнейших заказчиков.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Контактные данные Центра: г. Владивосток, ул.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ул. Тигровая, д. 7, офис 603, тел.: 8 (423) 279-59-09, 279-59-10, эл</w:t>
      </w:r>
      <w:proofErr w:type="gramStart"/>
      <w:r w:rsidRPr="00BD199E">
        <w:rPr>
          <w:sz w:val="27"/>
          <w:szCs w:val="27"/>
        </w:rPr>
        <w:t>. почта</w:t>
      </w:r>
      <w:proofErr w:type="gramEnd"/>
      <w:r w:rsidRPr="00BD199E">
        <w:rPr>
          <w:sz w:val="27"/>
          <w:szCs w:val="27"/>
        </w:rPr>
        <w:t>:</w:t>
      </w:r>
      <w:r>
        <w:rPr>
          <w:sz w:val="27"/>
          <w:szCs w:val="27"/>
          <w:lang w:val="en"/>
        </w:rPr>
        <w:t> </w:t>
      </w:r>
      <w:hyperlink r:id="rId11" w:history="1">
        <w:r>
          <w:rPr>
            <w:rStyle w:val="a3"/>
            <w:color w:val="auto"/>
            <w:sz w:val="27"/>
            <w:szCs w:val="27"/>
            <w:lang w:val="en"/>
          </w:rPr>
          <w:t>office</w:t>
        </w:r>
        <w:r w:rsidRPr="00BD199E">
          <w:rPr>
            <w:rStyle w:val="a3"/>
            <w:color w:val="auto"/>
            <w:sz w:val="27"/>
            <w:szCs w:val="27"/>
          </w:rPr>
          <w:t>@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cpp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25.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>
        <w:rPr>
          <w:sz w:val="27"/>
          <w:szCs w:val="27"/>
          <w:lang w:val="en"/>
        </w:rPr>
        <w:t> </w:t>
      </w:r>
      <w:r>
        <w:rPr>
          <w:b/>
          <w:bCs/>
          <w:sz w:val="27"/>
          <w:szCs w:val="27"/>
        </w:rPr>
        <w:t>6</w:t>
      </w:r>
      <w:r w:rsidRPr="00BD199E">
        <w:rPr>
          <w:b/>
          <w:bCs/>
          <w:sz w:val="27"/>
          <w:szCs w:val="27"/>
        </w:rPr>
        <w:t>. Центра инноваций социальной сферы (структурное подразделение АНО «Центр поддержки предпринимательства Приморского края»)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Деятельность ЦИСС направлена на системную работу по оказанию информационно-аналитической, консультационной и организационной поддержки социальных предпринимателям и продвижению социально-предпринимательских проектов, в том числе: проведение специализированных обучающих и просветительских мероприятий по социальным тематикам, консультационное сопровождение деятельности, подготовка бизнес-плана и финансовой модели социального проекта, информационное продвижение, проведение регионального этапа ежегодного Всероссийского конкурса «Лучший социальный проект года».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 w:rsidRPr="00BD199E">
        <w:rPr>
          <w:sz w:val="27"/>
          <w:szCs w:val="27"/>
        </w:rPr>
        <w:t>Контактные данные Центра: г. Владивосток, ул.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ул. Тигровая, д. 7, офис 603, тел.: 8 (423) 279-59-09, 279-59-10, эл</w:t>
      </w:r>
      <w:proofErr w:type="gramStart"/>
      <w:r w:rsidRPr="00BD199E">
        <w:rPr>
          <w:sz w:val="27"/>
          <w:szCs w:val="27"/>
        </w:rPr>
        <w:t>. почта</w:t>
      </w:r>
      <w:proofErr w:type="gramEnd"/>
      <w:r w:rsidRPr="00BD199E">
        <w:rPr>
          <w:sz w:val="27"/>
          <w:szCs w:val="27"/>
        </w:rPr>
        <w:t>:</w:t>
      </w:r>
      <w:r>
        <w:rPr>
          <w:sz w:val="27"/>
          <w:szCs w:val="27"/>
          <w:lang w:val="en"/>
        </w:rPr>
        <w:t> </w:t>
      </w:r>
      <w:hyperlink r:id="rId12" w:history="1">
        <w:r>
          <w:rPr>
            <w:rStyle w:val="a3"/>
            <w:color w:val="auto"/>
            <w:sz w:val="27"/>
            <w:szCs w:val="27"/>
            <w:lang w:val="en"/>
          </w:rPr>
          <w:t>office</w:t>
        </w:r>
        <w:r w:rsidRPr="00BD199E">
          <w:rPr>
            <w:rStyle w:val="a3"/>
            <w:color w:val="auto"/>
            <w:sz w:val="27"/>
            <w:szCs w:val="27"/>
          </w:rPr>
          <w:t>@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cpp</w:t>
        </w:r>
        <w:proofErr w:type="spellEnd"/>
        <w:r w:rsidRPr="00BD199E">
          <w:rPr>
            <w:rStyle w:val="a3"/>
            <w:color w:val="auto"/>
            <w:sz w:val="27"/>
            <w:szCs w:val="27"/>
          </w:rPr>
          <w:t>25.</w:t>
        </w:r>
        <w:proofErr w:type="spellStart"/>
        <w:r>
          <w:rPr>
            <w:rStyle w:val="a3"/>
            <w:color w:val="auto"/>
            <w:sz w:val="27"/>
            <w:szCs w:val="27"/>
            <w:lang w:val="en"/>
          </w:rPr>
          <w:t>ru</w:t>
        </w:r>
        <w:proofErr w:type="spellEnd"/>
      </w:hyperlink>
      <w:r w:rsidRPr="00BD199E">
        <w:rPr>
          <w:sz w:val="27"/>
          <w:szCs w:val="27"/>
        </w:rPr>
        <w:t>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</w:pPr>
      <w:r>
        <w:rPr>
          <w:sz w:val="27"/>
          <w:szCs w:val="27"/>
          <w:lang w:val="en"/>
        </w:rPr>
        <w:t> </w:t>
      </w:r>
      <w:bookmarkStart w:id="0" w:name="_GoBack"/>
      <w:bookmarkEnd w:id="0"/>
      <w:r>
        <w:rPr>
          <w:b/>
          <w:bCs/>
          <w:sz w:val="27"/>
          <w:szCs w:val="27"/>
        </w:rPr>
        <w:t>7</w:t>
      </w:r>
      <w:r w:rsidRPr="00BD199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  <w:lang w:val="en"/>
        </w:rPr>
        <w:t> </w:t>
      </w:r>
      <w:r w:rsidRPr="00BD199E">
        <w:rPr>
          <w:b/>
          <w:bCs/>
          <w:sz w:val="27"/>
          <w:szCs w:val="27"/>
        </w:rPr>
        <w:t xml:space="preserve"> </w:t>
      </w:r>
      <w:proofErr w:type="spellStart"/>
      <w:r w:rsidRPr="00BD199E">
        <w:rPr>
          <w:b/>
          <w:bCs/>
          <w:sz w:val="27"/>
          <w:szCs w:val="27"/>
        </w:rPr>
        <w:t>Микрокредитная</w:t>
      </w:r>
      <w:proofErr w:type="spellEnd"/>
      <w:r w:rsidRPr="00BD199E">
        <w:rPr>
          <w:b/>
          <w:bCs/>
          <w:sz w:val="27"/>
          <w:szCs w:val="27"/>
        </w:rPr>
        <w:t xml:space="preserve"> компания</w:t>
      </w:r>
      <w:r>
        <w:rPr>
          <w:b/>
          <w:bCs/>
          <w:sz w:val="27"/>
          <w:szCs w:val="27"/>
          <w:lang w:val="en"/>
        </w:rPr>
        <w:t> </w:t>
      </w:r>
      <w:r w:rsidRPr="00BD199E">
        <w:rPr>
          <w:b/>
          <w:bCs/>
          <w:sz w:val="27"/>
          <w:szCs w:val="27"/>
        </w:rPr>
        <w:t>«Фонд развития предпринимательства и промышленности Приморского края»</w:t>
      </w:r>
    </w:p>
    <w:p w:rsidR="00BD199E" w:rsidRPr="00BD199E" w:rsidRDefault="00BD199E" w:rsidP="00BD199E">
      <w:pPr>
        <w:shd w:val="clear" w:color="auto" w:fill="FFFFFF"/>
        <w:spacing w:line="360" w:lineRule="atLeast"/>
        <w:ind w:firstLine="720"/>
        <w:jc w:val="both"/>
        <w:rPr>
          <w:rFonts w:ascii="Arial" w:hAnsi="Arial" w:cs="Arial"/>
        </w:rPr>
      </w:pPr>
      <w:r w:rsidRPr="00BD199E">
        <w:rPr>
          <w:sz w:val="27"/>
          <w:szCs w:val="27"/>
        </w:rPr>
        <w:t>Фонд развития предпринимательства и промышленности Приморского края (сайт:</w:t>
      </w:r>
      <w:r>
        <w:rPr>
          <w:sz w:val="27"/>
          <w:szCs w:val="27"/>
          <w:lang w:val="en"/>
        </w:rPr>
        <w:t> </w:t>
      </w:r>
      <w:proofErr w:type="spellStart"/>
      <w:r>
        <w:rPr>
          <w:sz w:val="27"/>
          <w:szCs w:val="27"/>
          <w:lang w:val="en"/>
        </w:rPr>
        <w:fldChar w:fldCharType="begin"/>
      </w:r>
      <w:r w:rsidRPr="00BD199E">
        <w:rPr>
          <w:sz w:val="27"/>
          <w:szCs w:val="27"/>
        </w:rPr>
        <w:instrText xml:space="preserve"> </w:instrText>
      </w:r>
      <w:r>
        <w:rPr>
          <w:sz w:val="27"/>
          <w:szCs w:val="27"/>
          <w:lang w:val="en"/>
        </w:rPr>
        <w:instrText>HYPERLINK</w:instrText>
      </w:r>
      <w:r w:rsidRPr="00BD199E">
        <w:rPr>
          <w:sz w:val="27"/>
          <w:szCs w:val="27"/>
        </w:rPr>
        <w:instrText xml:space="preserve"> "</w:instrText>
      </w:r>
      <w:r>
        <w:rPr>
          <w:sz w:val="27"/>
          <w:szCs w:val="27"/>
          <w:lang w:val="en"/>
        </w:rPr>
        <w:instrText>http</w:instrText>
      </w:r>
      <w:r w:rsidRPr="00BD199E">
        <w:rPr>
          <w:sz w:val="27"/>
          <w:szCs w:val="27"/>
        </w:rPr>
        <w:instrText>://</w:instrText>
      </w:r>
      <w:r>
        <w:rPr>
          <w:sz w:val="27"/>
          <w:szCs w:val="27"/>
          <w:lang w:val="en"/>
        </w:rPr>
        <w:instrText>mb</w:instrText>
      </w:r>
      <w:r w:rsidRPr="00BD199E">
        <w:rPr>
          <w:sz w:val="27"/>
          <w:szCs w:val="27"/>
        </w:rPr>
        <w:instrText>.</w:instrText>
      </w:r>
      <w:r>
        <w:rPr>
          <w:sz w:val="27"/>
          <w:szCs w:val="27"/>
          <w:lang w:val="en"/>
        </w:rPr>
        <w:instrText>primorsky</w:instrText>
      </w:r>
      <w:r w:rsidRPr="00BD199E">
        <w:rPr>
          <w:sz w:val="27"/>
          <w:szCs w:val="27"/>
        </w:rPr>
        <w:instrText>.</w:instrText>
      </w:r>
      <w:r>
        <w:rPr>
          <w:sz w:val="27"/>
          <w:szCs w:val="27"/>
          <w:lang w:val="en"/>
        </w:rPr>
        <w:instrText>ru</w:instrText>
      </w:r>
      <w:r w:rsidRPr="00BD199E">
        <w:rPr>
          <w:sz w:val="27"/>
          <w:szCs w:val="27"/>
        </w:rPr>
        <w:instrText xml:space="preserve">/" </w:instrText>
      </w:r>
      <w:r>
        <w:rPr>
          <w:sz w:val="27"/>
          <w:szCs w:val="27"/>
          <w:lang w:val="en"/>
        </w:rPr>
        <w:fldChar w:fldCharType="separate"/>
      </w:r>
      <w:r>
        <w:rPr>
          <w:rStyle w:val="a3"/>
          <w:color w:val="auto"/>
          <w:sz w:val="27"/>
          <w:szCs w:val="27"/>
          <w:lang w:val="en"/>
        </w:rPr>
        <w:t>mb</w:t>
      </w:r>
      <w:proofErr w:type="spellEnd"/>
      <w:r w:rsidRPr="00BD199E">
        <w:rPr>
          <w:rStyle w:val="a3"/>
          <w:color w:val="auto"/>
          <w:sz w:val="27"/>
          <w:szCs w:val="27"/>
        </w:rPr>
        <w:t>.</w:t>
      </w:r>
      <w:proofErr w:type="spellStart"/>
      <w:r>
        <w:rPr>
          <w:rStyle w:val="a3"/>
          <w:color w:val="auto"/>
          <w:sz w:val="27"/>
          <w:szCs w:val="27"/>
          <w:lang w:val="en"/>
        </w:rPr>
        <w:t>primorsky</w:t>
      </w:r>
      <w:proofErr w:type="spellEnd"/>
      <w:r w:rsidRPr="00BD199E">
        <w:rPr>
          <w:rStyle w:val="a3"/>
          <w:color w:val="auto"/>
          <w:sz w:val="27"/>
          <w:szCs w:val="27"/>
        </w:rPr>
        <w:t>.</w:t>
      </w:r>
      <w:proofErr w:type="spellStart"/>
      <w:r>
        <w:rPr>
          <w:rStyle w:val="a3"/>
          <w:color w:val="auto"/>
          <w:sz w:val="27"/>
          <w:szCs w:val="27"/>
          <w:lang w:val="en"/>
        </w:rPr>
        <w:t>ru</w:t>
      </w:r>
      <w:proofErr w:type="spellEnd"/>
      <w:r>
        <w:rPr>
          <w:sz w:val="27"/>
          <w:szCs w:val="27"/>
          <w:lang w:val="en"/>
        </w:rPr>
        <w:fldChar w:fldCharType="end"/>
      </w:r>
      <w:r w:rsidRPr="00BD199E">
        <w:rPr>
          <w:sz w:val="27"/>
          <w:szCs w:val="27"/>
        </w:rPr>
        <w:t xml:space="preserve">) создан в целях обеспечения доступа субъектов малого и среднего предпринимательства, а также субъектов деятельности в сфере промышленности к финансовым ресурсам посредством предоставления </w:t>
      </w:r>
      <w:proofErr w:type="spellStart"/>
      <w:r w:rsidRPr="00BD199E">
        <w:rPr>
          <w:sz w:val="27"/>
          <w:szCs w:val="27"/>
        </w:rPr>
        <w:t>микрозаймов</w:t>
      </w:r>
      <w:proofErr w:type="spellEnd"/>
      <w:r w:rsidRPr="00BD199E">
        <w:rPr>
          <w:sz w:val="27"/>
          <w:szCs w:val="27"/>
        </w:rPr>
        <w:t xml:space="preserve"> субъектам малого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и среднего предпринимательства, зарегистрированным в Приморском крае, и займов субъектам деятельности в сфере промышленности в Приморском крае.</w:t>
      </w:r>
    </w:p>
    <w:p w:rsidR="00BD199E" w:rsidRPr="00BD199E" w:rsidRDefault="00BD199E" w:rsidP="00BD199E">
      <w:pPr>
        <w:shd w:val="clear" w:color="auto" w:fill="FFFFFF"/>
        <w:spacing w:line="360" w:lineRule="atLeast"/>
        <w:ind w:firstLine="720"/>
        <w:jc w:val="both"/>
        <w:rPr>
          <w:rFonts w:ascii="Arial" w:hAnsi="Arial" w:cs="Arial"/>
        </w:rPr>
      </w:pPr>
      <w:r w:rsidRPr="00BD199E">
        <w:rPr>
          <w:sz w:val="27"/>
          <w:szCs w:val="27"/>
        </w:rPr>
        <w:t>Действует 12 программ микрокредитования для различных категорий заемщиков: «Бизнес», «Моногород», «Оборот», «Рефинансирование», «Сельскохозяйственный», «Старт», «Экспресс-Стандарт», «Экспресс-</w:t>
      </w:r>
      <w:r w:rsidRPr="00BD199E">
        <w:rPr>
          <w:sz w:val="27"/>
          <w:szCs w:val="27"/>
        </w:rPr>
        <w:lastRenderedPageBreak/>
        <w:t>Моногород», «Социальный», «Специальное предложение», «Автомобиль», «Бизнес-ипотека»,</w:t>
      </w:r>
      <w:r>
        <w:rPr>
          <w:sz w:val="27"/>
          <w:szCs w:val="27"/>
          <w:lang w:val="en"/>
        </w:rPr>
        <w:t> </w:t>
      </w:r>
      <w:r w:rsidRPr="00BD199E">
        <w:rPr>
          <w:sz w:val="27"/>
          <w:szCs w:val="27"/>
        </w:rPr>
        <w:t>«Трудовой».</w:t>
      </w:r>
    </w:p>
    <w:p w:rsidR="00BD199E" w:rsidRPr="00BD199E" w:rsidRDefault="00BD199E" w:rsidP="00BD199E">
      <w:pPr>
        <w:shd w:val="clear" w:color="auto" w:fill="FFFFFF"/>
        <w:spacing w:before="100" w:beforeAutospacing="1" w:line="360" w:lineRule="atLeast"/>
        <w:ind w:firstLine="720"/>
        <w:jc w:val="both"/>
        <w:rPr>
          <w:rFonts w:ascii="Times New Roman" w:hAnsi="Times New Roman" w:cs="Times New Roman"/>
        </w:rPr>
      </w:pPr>
      <w:r w:rsidRPr="00BD199E">
        <w:rPr>
          <w:sz w:val="27"/>
          <w:szCs w:val="27"/>
        </w:rPr>
        <w:t xml:space="preserve">Контактные данные: г. Владивосток, ул. Тигровая, д. 7, </w:t>
      </w:r>
      <w:proofErr w:type="spellStart"/>
      <w:r w:rsidRPr="00BD199E">
        <w:rPr>
          <w:sz w:val="27"/>
          <w:szCs w:val="27"/>
        </w:rPr>
        <w:t>каб</w:t>
      </w:r>
      <w:proofErr w:type="spellEnd"/>
      <w:r w:rsidRPr="00BD199E">
        <w:rPr>
          <w:sz w:val="27"/>
          <w:szCs w:val="27"/>
        </w:rPr>
        <w:t>. 318, тел.: 8 (423) 2809-870, 8 (967) 958-98-70, эл</w:t>
      </w:r>
      <w:proofErr w:type="gramStart"/>
      <w:r w:rsidRPr="00BD199E">
        <w:rPr>
          <w:sz w:val="27"/>
          <w:szCs w:val="27"/>
        </w:rPr>
        <w:t>. почта</w:t>
      </w:r>
      <w:proofErr w:type="gramEnd"/>
      <w:r w:rsidRPr="00BD199E">
        <w:rPr>
          <w:sz w:val="27"/>
          <w:szCs w:val="27"/>
        </w:rPr>
        <w:t xml:space="preserve">: </w:t>
      </w:r>
      <w:r>
        <w:rPr>
          <w:sz w:val="27"/>
          <w:szCs w:val="27"/>
          <w:lang w:val="en"/>
        </w:rPr>
        <w:t>info</w:t>
      </w:r>
      <w:r w:rsidRPr="00BD199E">
        <w:rPr>
          <w:sz w:val="27"/>
          <w:szCs w:val="27"/>
        </w:rPr>
        <w:t>@</w:t>
      </w:r>
      <w:proofErr w:type="spellStart"/>
      <w:r>
        <w:rPr>
          <w:sz w:val="27"/>
          <w:szCs w:val="27"/>
          <w:lang w:val="en"/>
        </w:rPr>
        <w:t>mfoprim</w:t>
      </w:r>
      <w:proofErr w:type="spellEnd"/>
      <w:r w:rsidRPr="00BD199E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"/>
        </w:rPr>
        <w:t>ru</w:t>
      </w:r>
      <w:proofErr w:type="spellEnd"/>
      <w:r w:rsidRPr="00BD199E">
        <w:rPr>
          <w:sz w:val="27"/>
          <w:szCs w:val="27"/>
        </w:rPr>
        <w:t>.</w:t>
      </w:r>
    </w:p>
    <w:p w:rsidR="00BD199E" w:rsidRDefault="00BD199E"/>
    <w:p w:rsidR="00BD199E" w:rsidRPr="00BD199E" w:rsidRDefault="00BD199E"/>
    <w:sectPr w:rsidR="00BD199E" w:rsidRPr="00BD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E"/>
    <w:rsid w:val="00B82127"/>
    <w:rsid w:val="00B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F9547-F348-4D2E-95AA-E45AEBA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p25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b.primorsky.ru/" TargetMode="External"/><Relationship Id="rId12" Type="http://schemas.openxmlformats.org/officeDocument/2006/relationships/hyperlink" Target="mailto:office@cpp2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antprim.ru" TargetMode="External"/><Relationship Id="rId11" Type="http://schemas.openxmlformats.org/officeDocument/2006/relationships/hyperlink" Target="mailto:office@cpp25.ru" TargetMode="External"/><Relationship Id="rId5" Type="http://schemas.openxmlformats.org/officeDocument/2006/relationships/hyperlink" Target="http://www.garantprim.ru/" TargetMode="External"/><Relationship Id="rId10" Type="http://schemas.openxmlformats.org/officeDocument/2006/relationships/hyperlink" Target="mailto:office@cpp25.ru" TargetMode="External"/><Relationship Id="rId4" Type="http://schemas.openxmlformats.org/officeDocument/2006/relationships/hyperlink" Target="mailto:fin620@findept.primorsky.ru" TargetMode="External"/><Relationship Id="rId9" Type="http://schemas.openxmlformats.org/officeDocument/2006/relationships/hyperlink" Target="http://mb.primor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1</cp:revision>
  <dcterms:created xsi:type="dcterms:W3CDTF">2021-07-26T05:56:00Z</dcterms:created>
  <dcterms:modified xsi:type="dcterms:W3CDTF">2021-07-26T06:08:00Z</dcterms:modified>
</cp:coreProperties>
</file>