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B0" w:rsidRPr="006C19B0" w:rsidRDefault="006C19B0" w:rsidP="006C19B0">
      <w:pPr>
        <w:spacing w:after="0" w:line="240" w:lineRule="auto"/>
        <w:jc w:val="center"/>
        <w:rPr>
          <w:rFonts w:ascii="Times New Roman" w:eastAsia="Times New Roman" w:hAnsi="Times New Roman" w:cs="Times New Roman"/>
          <w:b/>
          <w:sz w:val="24"/>
          <w:szCs w:val="24"/>
          <w:lang w:eastAsia="ru-RU"/>
        </w:rPr>
      </w:pPr>
      <w:r w:rsidRPr="006C19B0">
        <w:rPr>
          <w:rFonts w:ascii="Times New Roman" w:eastAsia="Times New Roman" w:hAnsi="Times New Roman" w:cs="Times New Roman"/>
          <w:b/>
          <w:sz w:val="24"/>
          <w:szCs w:val="24"/>
          <w:lang w:eastAsia="ru-RU"/>
        </w:rPr>
        <w:t>Об уголовной ответственности за жестокое обращение с животными</w:t>
      </w:r>
    </w:p>
    <w:p w:rsid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Статья 245 Уголовного кодекса РФ предусматривает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proofErr w:type="gramStart"/>
      <w:r w:rsidRPr="006C19B0">
        <w:rPr>
          <w:rFonts w:ascii="Times New Roman" w:eastAsia="Times New Roman" w:hAnsi="Times New Roman" w:cs="Times New Roman"/>
          <w:sz w:val="24"/>
          <w:szCs w:val="24"/>
          <w:lang w:eastAsia="ru-RU"/>
        </w:rPr>
        <w:t>В соответствии с п. 5 ст. 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w:t>
      </w:r>
      <w:bookmarkStart w:id="0" w:name="_GoBack"/>
      <w:bookmarkEnd w:id="0"/>
      <w:r w:rsidRPr="006C19B0">
        <w:rPr>
          <w:rFonts w:ascii="Times New Roman" w:eastAsia="Times New Roman" w:hAnsi="Times New Roman" w:cs="Times New Roman"/>
          <w:sz w:val="24"/>
          <w:szCs w:val="24"/>
          <w:lang w:eastAsia="ru-RU"/>
        </w:rPr>
        <w:t>ми, иными действиями</w:t>
      </w:r>
      <w:proofErr w:type="gramEnd"/>
      <w:r w:rsidRPr="006C19B0">
        <w:rPr>
          <w:rFonts w:ascii="Times New Roman" w:eastAsia="Times New Roman" w:hAnsi="Times New Roman" w:cs="Times New Roman"/>
          <w:sz w:val="24"/>
          <w:szCs w:val="24"/>
          <w:lang w:eastAsia="ru-RU"/>
        </w:rPr>
        <w:t xml:space="preserve">),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 </w:t>
      </w:r>
      <w:proofErr w:type="gramStart"/>
      <w:r w:rsidRPr="006C19B0">
        <w:rPr>
          <w:rFonts w:ascii="Times New Roman" w:eastAsia="Times New Roman" w:hAnsi="Times New Roman" w:cs="Times New Roman"/>
          <w:sz w:val="24"/>
          <w:szCs w:val="24"/>
          <w:lang w:eastAsia="ru-RU"/>
        </w:rPr>
        <w:t xml:space="preserve">Жестокое обращение с животными может проявляться в виде действия (избиение животных, проведение над животными опытов, которые являются мучительными для них; использование в различных соревнованиях, где, как правило, животные гибнут); мучительное умерщвление их и т.п.) </w:t>
      </w:r>
      <w:proofErr w:type="gramEnd"/>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 xml:space="preserve">Жестокость, связанная с бездействием, может характеризоваться лишением животного воды, пищи. </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 xml:space="preserve">Бездействие можно признать преступным лишь в тех случаях, когда на виновном лежала обязанность заботиться о животном. </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Следует рассматривать как жестокое обращение с животными и умышленные наезды на них, которые приводят к гибели или причинению увечья.</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 xml:space="preserve">Субъективная сторона характеризуется виной в </w:t>
      </w:r>
      <w:proofErr w:type="gramStart"/>
      <w:r w:rsidRPr="006C19B0">
        <w:rPr>
          <w:rFonts w:ascii="Times New Roman" w:eastAsia="Times New Roman" w:hAnsi="Times New Roman" w:cs="Times New Roman"/>
          <w:sz w:val="24"/>
          <w:szCs w:val="24"/>
          <w:lang w:eastAsia="ru-RU"/>
        </w:rPr>
        <w:t>виде</w:t>
      </w:r>
      <w:proofErr w:type="gramEnd"/>
      <w:r w:rsidRPr="006C19B0">
        <w:rPr>
          <w:rFonts w:ascii="Times New Roman" w:eastAsia="Times New Roman" w:hAnsi="Times New Roman" w:cs="Times New Roman"/>
          <w:sz w:val="24"/>
          <w:szCs w:val="24"/>
          <w:lang w:eastAsia="ru-RU"/>
        </w:rPr>
        <w:t xml:space="preserve"> прямого умысла, а также наличием специальной цели либо мотива. Специальная цель преступления состоит в </w:t>
      </w:r>
      <w:proofErr w:type="gramStart"/>
      <w:r w:rsidRPr="006C19B0">
        <w:rPr>
          <w:rFonts w:ascii="Times New Roman" w:eastAsia="Times New Roman" w:hAnsi="Times New Roman" w:cs="Times New Roman"/>
          <w:sz w:val="24"/>
          <w:szCs w:val="24"/>
          <w:lang w:eastAsia="ru-RU"/>
        </w:rPr>
        <w:t>причинении</w:t>
      </w:r>
      <w:proofErr w:type="gramEnd"/>
      <w:r w:rsidRPr="006C19B0">
        <w:rPr>
          <w:rFonts w:ascii="Times New Roman" w:eastAsia="Times New Roman" w:hAnsi="Times New Roman" w:cs="Times New Roman"/>
          <w:sz w:val="24"/>
          <w:szCs w:val="24"/>
          <w:lang w:eastAsia="ru-RU"/>
        </w:rPr>
        <w:t xml:space="preserve"> боли и (или) страданий животному. </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Под жестоким обращением с животным, совершенным из хулиганских побуждений, следует понимать умышленные действия, направленные против животного, которые совершены без какого-либо повода или с использованием незначительного повода.</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Под жестоким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 xml:space="preserve">Субъектом преступления является физическое вменяемое лицо, достигшее возраста 16 лет. </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proofErr w:type="gramStart"/>
      <w:r w:rsidRPr="006C19B0">
        <w:rPr>
          <w:rFonts w:ascii="Times New Roman" w:eastAsia="Times New Roman" w:hAnsi="Times New Roman" w:cs="Times New Roman"/>
          <w:sz w:val="24"/>
          <w:szCs w:val="24"/>
          <w:lang w:eastAsia="ru-RU"/>
        </w:rPr>
        <w:t>Жестокое обращение с животными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w:t>
      </w:r>
      <w:proofErr w:type="gramEnd"/>
      <w:r w:rsidRPr="006C19B0">
        <w:rPr>
          <w:rFonts w:ascii="Times New Roman" w:eastAsia="Times New Roman" w:hAnsi="Times New Roman" w:cs="Times New Roman"/>
          <w:sz w:val="24"/>
          <w:szCs w:val="24"/>
          <w:lang w:eastAsia="ru-RU"/>
        </w:rPr>
        <w:t xml:space="preserve"> свободы на срок до трех лет.</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Часть 2 статьи 245 Уголовного кодекса усиливает уголовную ответственность с жестокое обращение с животными, если оно совершается:</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 xml:space="preserve">б) в присутствии </w:t>
      </w:r>
      <w:proofErr w:type="gramStart"/>
      <w:r w:rsidRPr="006C19B0">
        <w:rPr>
          <w:rFonts w:ascii="Times New Roman" w:eastAsia="Times New Roman" w:hAnsi="Times New Roman" w:cs="Times New Roman"/>
          <w:sz w:val="24"/>
          <w:szCs w:val="24"/>
          <w:lang w:eastAsia="ru-RU"/>
        </w:rPr>
        <w:t>малолетнего</w:t>
      </w:r>
      <w:proofErr w:type="gramEnd"/>
      <w:r w:rsidRPr="006C19B0">
        <w:rPr>
          <w:rFonts w:ascii="Times New Roman" w:eastAsia="Times New Roman" w:hAnsi="Times New Roman" w:cs="Times New Roman"/>
          <w:sz w:val="24"/>
          <w:szCs w:val="24"/>
          <w:lang w:eastAsia="ru-RU"/>
        </w:rPr>
        <w:t>;</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в) с применением садистских методов;</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lastRenderedPageBreak/>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r w:rsidRPr="006C19B0">
        <w:rPr>
          <w:rFonts w:ascii="Times New Roman" w:eastAsia="Times New Roman" w:hAnsi="Times New Roman" w:cs="Times New Roman"/>
          <w:sz w:val="24"/>
          <w:szCs w:val="24"/>
          <w:lang w:eastAsia="ru-RU"/>
        </w:rPr>
        <w:t xml:space="preserve">д) в </w:t>
      </w:r>
      <w:proofErr w:type="gramStart"/>
      <w:r w:rsidRPr="006C19B0">
        <w:rPr>
          <w:rFonts w:ascii="Times New Roman" w:eastAsia="Times New Roman" w:hAnsi="Times New Roman" w:cs="Times New Roman"/>
          <w:sz w:val="24"/>
          <w:szCs w:val="24"/>
          <w:lang w:eastAsia="ru-RU"/>
        </w:rPr>
        <w:t>отношении</w:t>
      </w:r>
      <w:proofErr w:type="gramEnd"/>
      <w:r w:rsidRPr="006C19B0">
        <w:rPr>
          <w:rFonts w:ascii="Times New Roman" w:eastAsia="Times New Roman" w:hAnsi="Times New Roman" w:cs="Times New Roman"/>
          <w:sz w:val="24"/>
          <w:szCs w:val="24"/>
          <w:lang w:eastAsia="ru-RU"/>
        </w:rPr>
        <w:t xml:space="preserve"> нескольких животных.</w:t>
      </w:r>
    </w:p>
    <w:p w:rsidR="006C19B0" w:rsidRPr="006C19B0" w:rsidRDefault="006C19B0" w:rsidP="006C19B0">
      <w:pPr>
        <w:spacing w:after="0" w:line="240" w:lineRule="auto"/>
        <w:ind w:firstLine="709"/>
        <w:jc w:val="both"/>
        <w:rPr>
          <w:rFonts w:ascii="Times New Roman" w:eastAsia="Times New Roman" w:hAnsi="Times New Roman" w:cs="Times New Roman"/>
          <w:sz w:val="24"/>
          <w:szCs w:val="24"/>
          <w:lang w:eastAsia="ru-RU"/>
        </w:rPr>
      </w:pPr>
      <w:proofErr w:type="gramStart"/>
      <w:r w:rsidRPr="006C19B0">
        <w:rPr>
          <w:rFonts w:ascii="Times New Roman" w:eastAsia="Times New Roman" w:hAnsi="Times New Roman" w:cs="Times New Roman"/>
          <w:sz w:val="24"/>
          <w:szCs w:val="24"/>
          <w:lang w:eastAsia="ru-RU"/>
        </w:rPr>
        <w:t>Совершение преступления хотя бы с одним из указанных квалифицирующих признаков влечет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исправительных работ на срок до двух лет, либо принудительных работ на срок до пяти лет, либо лишения свобо</w:t>
      </w:r>
      <w:r>
        <w:rPr>
          <w:rFonts w:ascii="Times New Roman" w:eastAsia="Times New Roman" w:hAnsi="Times New Roman" w:cs="Times New Roman"/>
          <w:sz w:val="24"/>
          <w:szCs w:val="24"/>
          <w:lang w:eastAsia="ru-RU"/>
        </w:rPr>
        <w:t>ды</w:t>
      </w:r>
      <w:proofErr w:type="gramEnd"/>
      <w:r>
        <w:rPr>
          <w:rFonts w:ascii="Times New Roman" w:eastAsia="Times New Roman" w:hAnsi="Times New Roman" w:cs="Times New Roman"/>
          <w:sz w:val="24"/>
          <w:szCs w:val="24"/>
          <w:lang w:eastAsia="ru-RU"/>
        </w:rPr>
        <w:t xml:space="preserve"> на срок от трех до пяти лет.</w:t>
      </w:r>
    </w:p>
    <w:p w:rsidR="00C27703" w:rsidRDefault="00C27703"/>
    <w:sectPr w:rsidR="00C27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B0"/>
    <w:rsid w:val="006C19B0"/>
    <w:rsid w:val="00C2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2390">
      <w:bodyDiv w:val="1"/>
      <w:marLeft w:val="0"/>
      <w:marRight w:val="0"/>
      <w:marTop w:val="0"/>
      <w:marBottom w:val="0"/>
      <w:divBdr>
        <w:top w:val="none" w:sz="0" w:space="0" w:color="auto"/>
        <w:left w:val="none" w:sz="0" w:space="0" w:color="auto"/>
        <w:bottom w:val="none" w:sz="0" w:space="0" w:color="auto"/>
        <w:right w:val="none" w:sz="0" w:space="0" w:color="auto"/>
      </w:divBdr>
      <w:divsChild>
        <w:div w:id="1113132595">
          <w:marLeft w:val="0"/>
          <w:marRight w:val="0"/>
          <w:marTop w:val="0"/>
          <w:marBottom w:val="0"/>
          <w:divBdr>
            <w:top w:val="none" w:sz="0" w:space="0" w:color="auto"/>
            <w:left w:val="none" w:sz="0" w:space="0" w:color="auto"/>
            <w:bottom w:val="none" w:sz="0" w:space="0" w:color="auto"/>
            <w:right w:val="none" w:sz="0" w:space="0" w:color="auto"/>
          </w:divBdr>
          <w:divsChild>
            <w:div w:id="394282754">
              <w:marLeft w:val="0"/>
              <w:marRight w:val="0"/>
              <w:marTop w:val="0"/>
              <w:marBottom w:val="0"/>
              <w:divBdr>
                <w:top w:val="none" w:sz="0" w:space="0" w:color="auto"/>
                <w:left w:val="none" w:sz="0" w:space="0" w:color="auto"/>
                <w:bottom w:val="none" w:sz="0" w:space="0" w:color="auto"/>
                <w:right w:val="none" w:sz="0" w:space="0" w:color="auto"/>
              </w:divBdr>
            </w:div>
          </w:divsChild>
        </w:div>
        <w:div w:id="2124884676">
          <w:marLeft w:val="0"/>
          <w:marRight w:val="0"/>
          <w:marTop w:val="0"/>
          <w:marBottom w:val="0"/>
          <w:divBdr>
            <w:top w:val="none" w:sz="0" w:space="0" w:color="auto"/>
            <w:left w:val="none" w:sz="0" w:space="0" w:color="auto"/>
            <w:bottom w:val="none" w:sz="0" w:space="0" w:color="auto"/>
            <w:right w:val="none" w:sz="0" w:space="0" w:color="auto"/>
          </w:divBdr>
          <w:divsChild>
            <w:div w:id="830489336">
              <w:marLeft w:val="0"/>
              <w:marRight w:val="0"/>
              <w:marTop w:val="0"/>
              <w:marBottom w:val="0"/>
              <w:divBdr>
                <w:top w:val="none" w:sz="0" w:space="0" w:color="auto"/>
                <w:left w:val="none" w:sz="0" w:space="0" w:color="auto"/>
                <w:bottom w:val="none" w:sz="0" w:space="0" w:color="auto"/>
                <w:right w:val="none" w:sz="0" w:space="0" w:color="auto"/>
              </w:divBdr>
              <w:divsChild>
                <w:div w:id="1341852321">
                  <w:marLeft w:val="0"/>
                  <w:marRight w:val="0"/>
                  <w:marTop w:val="0"/>
                  <w:marBottom w:val="0"/>
                  <w:divBdr>
                    <w:top w:val="none" w:sz="0" w:space="0" w:color="auto"/>
                    <w:left w:val="none" w:sz="0" w:space="0" w:color="auto"/>
                    <w:bottom w:val="none" w:sz="0" w:space="0" w:color="auto"/>
                    <w:right w:val="none" w:sz="0" w:space="0" w:color="auto"/>
                  </w:divBdr>
                </w:div>
                <w:div w:id="1522089099">
                  <w:marLeft w:val="0"/>
                  <w:marRight w:val="0"/>
                  <w:marTop w:val="0"/>
                  <w:marBottom w:val="0"/>
                  <w:divBdr>
                    <w:top w:val="none" w:sz="0" w:space="0" w:color="auto"/>
                    <w:left w:val="none" w:sz="0" w:space="0" w:color="auto"/>
                    <w:bottom w:val="none" w:sz="0" w:space="0" w:color="auto"/>
                    <w:right w:val="none" w:sz="0" w:space="0" w:color="auto"/>
                  </w:divBdr>
                </w:div>
              </w:divsChild>
            </w:div>
            <w:div w:id="983848072">
              <w:marLeft w:val="0"/>
              <w:marRight w:val="0"/>
              <w:marTop w:val="0"/>
              <w:marBottom w:val="0"/>
              <w:divBdr>
                <w:top w:val="none" w:sz="0" w:space="0" w:color="auto"/>
                <w:left w:val="none" w:sz="0" w:space="0" w:color="auto"/>
                <w:bottom w:val="none" w:sz="0" w:space="0" w:color="auto"/>
                <w:right w:val="none" w:sz="0" w:space="0" w:color="auto"/>
              </w:divBdr>
              <w:divsChild>
                <w:div w:id="1421637972">
                  <w:marLeft w:val="0"/>
                  <w:marRight w:val="0"/>
                  <w:marTop w:val="0"/>
                  <w:marBottom w:val="0"/>
                  <w:divBdr>
                    <w:top w:val="none" w:sz="0" w:space="0" w:color="auto"/>
                    <w:left w:val="none" w:sz="0" w:space="0" w:color="auto"/>
                    <w:bottom w:val="none" w:sz="0" w:space="0" w:color="auto"/>
                    <w:right w:val="none" w:sz="0" w:space="0" w:color="auto"/>
                  </w:divBdr>
                  <w:divsChild>
                    <w:div w:id="898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1</cp:revision>
  <cp:lastPrinted>2022-07-04T13:01:00Z</cp:lastPrinted>
  <dcterms:created xsi:type="dcterms:W3CDTF">2022-07-04T13:00:00Z</dcterms:created>
  <dcterms:modified xsi:type="dcterms:W3CDTF">2022-07-04T13:02:00Z</dcterms:modified>
</cp:coreProperties>
</file>