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0A17" w14:textId="1FCCADB5" w:rsidR="00080D5C" w:rsidRDefault="00080D5C" w:rsidP="00080D5C">
      <w:r>
        <w:t>Инициативное бюджетирование — это один из инструментов вовлечения граждан в местное самоуправление и управление бюджетом территорий.</w:t>
      </w:r>
      <w:r w:rsidR="00D81F27">
        <w:t xml:space="preserve"> </w:t>
      </w:r>
      <w:r>
        <w:t>Начиная с 2015 года данный проект запущен в 51 субъекте Российской Федерации. Инициативное бюджетирование направлено на вовлечение граждан в управление своими территориями.</w:t>
      </w:r>
      <w:r w:rsidR="00D81F27">
        <w:t xml:space="preserve"> </w:t>
      </w:r>
      <w:r>
        <w:t>Это механизм, позволяющий оперативно выявлять и решать наиболее острые (по мнению самих жителей) социальные проблемы местного уровня.</w:t>
      </w:r>
    </w:p>
    <w:p w14:paraId="2F07B81B" w14:textId="77777777" w:rsidR="00080D5C" w:rsidRDefault="00080D5C" w:rsidP="00080D5C">
      <w:r>
        <w:t>В фокусе проблем — местная инфраструктура: благоустройство территорий, ремонт дорог, организация освещения, водоснабжения, спортивные площадки и т.д.</w:t>
      </w:r>
    </w:p>
    <w:p w14:paraId="5AA155CD" w14:textId="77777777" w:rsidR="00080D5C" w:rsidRDefault="00080D5C" w:rsidP="00080D5C">
      <w:r>
        <w:t>Основные задачи инициативного бюджетирования: участие граждан в общественной жизни муниципального образования, генерирование идей, учёт мнения граждан в решении проблем муниципального образования.</w:t>
      </w:r>
    </w:p>
    <w:p w14:paraId="7A658DD5" w14:textId="3DAD301F" w:rsidR="00080D5C" w:rsidRDefault="00D81F27" w:rsidP="00080D5C">
      <w:r w:rsidRPr="00D81F27">
        <w:t>Конкурс «Твой проект» – один из составляющих механизма инициативного бюджетирования, направленного на создание комфортной городской среды и улучшение жизни людей. Это новый способ участия граждан в управлении бюджетом территорий, выборе объектов, которые нужно построить, реконструировать или благоустроить в первую очередь.</w:t>
      </w:r>
    </w:p>
    <w:p w14:paraId="248D5FF2" w14:textId="381BFADE" w:rsidR="00703EF1" w:rsidRDefault="00703EF1" w:rsidP="00080D5C"/>
    <w:sectPr w:rsidR="0070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5C"/>
    <w:rsid w:val="00080D5C"/>
    <w:rsid w:val="00703EF1"/>
    <w:rsid w:val="00D81F27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15A"/>
  <w15:chartTrackingRefBased/>
  <w15:docId w15:val="{A8C30916-D64F-47FF-80FB-1B57B28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2021-02-09T00:16:00Z</dcterms:created>
  <dcterms:modified xsi:type="dcterms:W3CDTF">2021-02-09T02:01:00Z</dcterms:modified>
</cp:coreProperties>
</file>