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6C" w:rsidRDefault="003F0A6C">
      <w:pPr>
        <w:pStyle w:val="ConsPlusTitlePage"/>
      </w:pPr>
    </w:p>
    <w:p w:rsidR="003F0A6C" w:rsidRDefault="00AC4B2B">
      <w:pPr>
        <w:widowControl w:val="0"/>
        <w:shd w:val="clear" w:color="auto" w:fill="FFFFFF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4220" cy="105283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rcRect l="-8" t="-5" r="-7" b="-4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1052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6C" w:rsidRPr="000357F0" w:rsidRDefault="00AC4B2B">
      <w:pPr>
        <w:widowControl w:val="0"/>
        <w:shd w:val="clear" w:color="auto" w:fill="FFFFFF"/>
        <w:jc w:val="center"/>
        <w:rPr>
          <w:sz w:val="28"/>
          <w:szCs w:val="28"/>
        </w:rPr>
      </w:pPr>
      <w:r w:rsidRPr="000357F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ДУМА</w:t>
      </w:r>
    </w:p>
    <w:p w:rsidR="003F0A6C" w:rsidRPr="000357F0" w:rsidRDefault="00AC4B2B">
      <w:pPr>
        <w:widowControl w:val="0"/>
        <w:shd w:val="clear" w:color="auto" w:fill="FFFFFF"/>
        <w:jc w:val="center"/>
        <w:rPr>
          <w:sz w:val="28"/>
          <w:szCs w:val="28"/>
        </w:rPr>
      </w:pPr>
      <w:r w:rsidRPr="000357F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АНУЧИНСКОГО МУНИЦИПАЛЬНОГО ОКРУГА</w:t>
      </w:r>
    </w:p>
    <w:p w:rsidR="003F0A6C" w:rsidRPr="000357F0" w:rsidRDefault="00AC4B2B">
      <w:pPr>
        <w:widowControl w:val="0"/>
        <w:shd w:val="clear" w:color="auto" w:fill="FFFFFF"/>
        <w:jc w:val="center"/>
        <w:rPr>
          <w:sz w:val="28"/>
          <w:szCs w:val="28"/>
        </w:rPr>
      </w:pPr>
      <w:r w:rsidRPr="000357F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ПРИМОРСКОГО КРАЯ </w:t>
      </w:r>
    </w:p>
    <w:p w:rsidR="003F0A6C" w:rsidRDefault="003F0A6C">
      <w:pPr>
        <w:widowControl w:val="0"/>
        <w:shd w:val="clear" w:color="auto" w:fill="FFFFFF"/>
        <w:tabs>
          <w:tab w:val="left" w:pos="5050"/>
        </w:tabs>
        <w:jc w:val="center"/>
        <w:rPr>
          <w:rFonts w:ascii="Arial CYR" w:hAnsi="Arial CYR" w:cs="Arial CYR"/>
          <w:b/>
          <w:bCs/>
          <w:color w:val="000000"/>
          <w:sz w:val="16"/>
          <w:szCs w:val="16"/>
        </w:rPr>
      </w:pPr>
    </w:p>
    <w:p w:rsidR="003F0A6C" w:rsidRDefault="003F0A6C">
      <w:pPr>
        <w:widowControl w:val="0"/>
        <w:shd w:val="clear" w:color="auto" w:fill="FFFFFF"/>
        <w:tabs>
          <w:tab w:val="left" w:pos="5050"/>
        </w:tabs>
        <w:jc w:val="center"/>
        <w:rPr>
          <w:rFonts w:ascii="Arial CYR" w:hAnsi="Arial CYR" w:cs="Arial CYR"/>
          <w:sz w:val="16"/>
          <w:szCs w:val="16"/>
        </w:rPr>
      </w:pPr>
    </w:p>
    <w:p w:rsidR="003F0A6C" w:rsidRDefault="00AC4B2B">
      <w:pPr>
        <w:widowControl w:val="0"/>
        <w:shd w:val="clear" w:color="auto" w:fill="FFFFFF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Р Е Ш Е Н И Е </w:t>
      </w:r>
    </w:p>
    <w:p w:rsidR="00CB7392" w:rsidRDefault="00CB7392">
      <w:pPr>
        <w:widowControl w:val="0"/>
        <w:shd w:val="clear" w:color="auto" w:fill="FFFFFF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CB7392" w:rsidRDefault="00CB7392" w:rsidP="00CB7392">
      <w:pPr>
        <w:jc w:val="both"/>
        <w:rPr>
          <w:sz w:val="28"/>
          <w:szCs w:val="28"/>
        </w:rPr>
      </w:pPr>
      <w:r w:rsidRPr="00093C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26.07.2023                                 </w:t>
      </w:r>
      <w:r w:rsidRPr="00093C5E">
        <w:rPr>
          <w:sz w:val="28"/>
          <w:szCs w:val="28"/>
        </w:rPr>
        <w:t xml:space="preserve">с. Анучино                         </w:t>
      </w:r>
      <w:r w:rsidR="00E65C13">
        <w:rPr>
          <w:sz w:val="28"/>
          <w:szCs w:val="28"/>
        </w:rPr>
        <w:t xml:space="preserve">             № 464</w:t>
      </w:r>
      <w:r>
        <w:rPr>
          <w:sz w:val="28"/>
          <w:szCs w:val="28"/>
        </w:rPr>
        <w:t>-НПА</w:t>
      </w:r>
    </w:p>
    <w:p w:rsidR="00CB7392" w:rsidRDefault="00CB7392" w:rsidP="00CB7392">
      <w:pPr>
        <w:jc w:val="both"/>
        <w:rPr>
          <w:sz w:val="28"/>
          <w:szCs w:val="28"/>
        </w:rPr>
      </w:pPr>
    </w:p>
    <w:p w:rsidR="00CB7392" w:rsidRDefault="00CB7392" w:rsidP="00CB7392">
      <w:pPr>
        <w:jc w:val="both"/>
        <w:rPr>
          <w:sz w:val="28"/>
          <w:szCs w:val="28"/>
        </w:rPr>
      </w:pPr>
    </w:p>
    <w:tbl>
      <w:tblPr>
        <w:tblW w:w="9817" w:type="dxa"/>
        <w:tblLook w:val="04A0"/>
      </w:tblPr>
      <w:tblGrid>
        <w:gridCol w:w="6204"/>
        <w:gridCol w:w="3613"/>
      </w:tblGrid>
      <w:tr w:rsidR="00CB7392" w:rsidRPr="00CB6F32" w:rsidTr="002E2903">
        <w:trPr>
          <w:trHeight w:val="799"/>
        </w:trPr>
        <w:tc>
          <w:tcPr>
            <w:tcW w:w="6204" w:type="dxa"/>
          </w:tcPr>
          <w:p w:rsidR="00CB7392" w:rsidRPr="00CB7392" w:rsidRDefault="00CB7392" w:rsidP="008C13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39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Положение об оказании поддержки социально ориентированным некоммерческим организациям, благотворительной деятельности, добровольчеству (волонтерству) в Анучинском муниципальном округе, утвержденных решением Думы округа от 23.06.202</w:t>
            </w:r>
            <w:r w:rsidR="008C133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CB73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53-НПА</w:t>
            </w:r>
          </w:p>
        </w:tc>
        <w:tc>
          <w:tcPr>
            <w:tcW w:w="3613" w:type="dxa"/>
          </w:tcPr>
          <w:p w:rsidR="00CB7392" w:rsidRPr="00CB6F32" w:rsidRDefault="00CB7392" w:rsidP="002E2903">
            <w:pPr>
              <w:jc w:val="both"/>
              <w:rPr>
                <w:sz w:val="28"/>
                <w:szCs w:val="28"/>
              </w:rPr>
            </w:pPr>
          </w:p>
        </w:tc>
      </w:tr>
    </w:tbl>
    <w:p w:rsidR="003F0A6C" w:rsidRDefault="003F0A6C">
      <w:pPr>
        <w:widowControl w:val="0"/>
        <w:shd w:val="clear" w:color="auto" w:fill="FFFFFF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F0A6C" w:rsidRDefault="003F0A6C">
      <w:pPr>
        <w:spacing w:after="1"/>
      </w:pPr>
    </w:p>
    <w:p w:rsidR="003F0A6C" w:rsidRDefault="00C350E4" w:rsidP="00E94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B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consultantplus://offline/ref=A22267C41DDD7F76E18CDA724D6B34E1DDAF8E17175267FA91ACB900C3BC63A09E83AAC530F29CDCF69937FED60E753149A3F69B7Ew7I8B" w:history="1">
        <w:r w:rsidR="00AC4B2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C4B2B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B2B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9" w:tooltip="consultantplus://offline/ref=A22267C41DDD7F76E18CDA724D6B34E1DDA88515155267FA91ACB900C3BC63A09E83AAC632F19CDCF69937FED60E753149A3F69B7Ew7I8B" w:history="1">
        <w:r w:rsidR="00AC4B2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C4B2B">
        <w:rPr>
          <w:rFonts w:ascii="Times New Roman" w:hAnsi="Times New Roman" w:cs="Times New Roman"/>
          <w:sz w:val="28"/>
          <w:szCs w:val="28"/>
        </w:rPr>
        <w:t xml:space="preserve"> от 12 января 1996 года № 7-ФЗ "О некоммерческих организациях", Федеральным </w:t>
      </w:r>
      <w:hyperlink r:id="rId10" w:tooltip="consultantplus://offline/ref=A22267C41DDD7F76E18CDA724D6B34E1DDAA8F10115267FA91ACB900C3BC63A08C83F2CA33F28988A3C360F3D6w0I9B" w:history="1">
        <w:r w:rsidR="00AC4B2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C4B2B">
        <w:rPr>
          <w:rFonts w:ascii="Times New Roman" w:hAnsi="Times New Roman" w:cs="Times New Roman"/>
          <w:sz w:val="28"/>
          <w:szCs w:val="28"/>
        </w:rPr>
        <w:t xml:space="preserve"> от 11 августа 1995 года № 135-ФЗ "О благотворительной деятельности и бл</w:t>
      </w:r>
      <w:r w:rsidR="00BF7D84">
        <w:rPr>
          <w:rFonts w:ascii="Times New Roman" w:hAnsi="Times New Roman" w:cs="Times New Roman"/>
          <w:sz w:val="28"/>
          <w:szCs w:val="28"/>
        </w:rPr>
        <w:t xml:space="preserve">аготворительных организациях", Уставом </w:t>
      </w:r>
      <w:r w:rsidR="00AC4B2B">
        <w:rPr>
          <w:rFonts w:ascii="Times New Roman" w:eastAsia="Calibri" w:hAnsi="Times New Roman" w:cs="Times New Roman"/>
          <w:sz w:val="28"/>
          <w:szCs w:val="28"/>
          <w:lang w:eastAsia="en-US"/>
        </w:rPr>
        <w:t>Анучинско</w:t>
      </w:r>
      <w:r w:rsidR="00BF7D84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AC4B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 w:rsidR="00BF7D84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AC4B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BF7D8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B7392">
        <w:rPr>
          <w:rFonts w:ascii="Times New Roman" w:hAnsi="Times New Roman" w:cs="Times New Roman"/>
          <w:sz w:val="28"/>
          <w:szCs w:val="28"/>
        </w:rPr>
        <w:t xml:space="preserve"> Дума округа</w:t>
      </w:r>
    </w:p>
    <w:p w:rsidR="00CB7392" w:rsidRDefault="00CB7392" w:rsidP="00E94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92" w:rsidRDefault="00CB7392" w:rsidP="00E94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B7392" w:rsidRDefault="00CB7392" w:rsidP="00CB7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и дополнений в Положение об оказании поддержки социально ориентированным некоммерческим организациям, благотворительной деятельности, добровольчеству (волонтерству) в Анучинском муниципальном округе, утвержденных решением Думы округа от 23.06.202</w:t>
      </w:r>
      <w:r w:rsidR="008C13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53-НПА».</w:t>
      </w:r>
    </w:p>
    <w:p w:rsidR="00E9422F" w:rsidRDefault="00AC4B2B" w:rsidP="00E9422F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Настоящее решение</w:t>
      </w:r>
      <w:r w:rsidR="00CB7392">
        <w:rPr>
          <w:rFonts w:eastAsia="Times New Roman"/>
          <w:sz w:val="28"/>
          <w:szCs w:val="28"/>
          <w:lang w:eastAsia="ru-RU"/>
        </w:rPr>
        <w:t xml:space="preserve"> направить главе</w:t>
      </w:r>
      <w:r>
        <w:rPr>
          <w:rFonts w:eastAsia="Times New Roman"/>
          <w:sz w:val="28"/>
          <w:szCs w:val="28"/>
          <w:lang w:eastAsia="ru-RU"/>
        </w:rPr>
        <w:t xml:space="preserve"> Анучинского муниципального округа</w:t>
      </w:r>
      <w:r w:rsidR="00CB7392">
        <w:rPr>
          <w:rFonts w:eastAsia="Times New Roman"/>
          <w:sz w:val="28"/>
          <w:szCs w:val="28"/>
          <w:lang w:eastAsia="ru-RU"/>
        </w:rPr>
        <w:t xml:space="preserve"> для подписания и официального опубликования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3F0A6C" w:rsidRDefault="00AC4B2B" w:rsidP="00E9422F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3F0A6C" w:rsidRDefault="003F0A6C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</w:p>
    <w:p w:rsidR="008C133C" w:rsidRDefault="008C133C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</w:p>
    <w:p w:rsidR="00CB7392" w:rsidRDefault="00CB7392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Председатель</w:t>
      </w:r>
    </w:p>
    <w:p w:rsidR="003F0A6C" w:rsidRDefault="00CB7392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Думы</w:t>
      </w:r>
      <w:r w:rsidR="00AC4B2B">
        <w:rPr>
          <w:rFonts w:eastAsia="Times New Roman"/>
          <w:sz w:val="28"/>
          <w:szCs w:val="28"/>
          <w:lang w:eastAsia="ru-RU"/>
        </w:rPr>
        <w:t xml:space="preserve">  Анучинского</w:t>
      </w:r>
    </w:p>
    <w:p w:rsidR="003F0A6C" w:rsidRDefault="00AC4B2B">
      <w:pPr>
        <w:widowControl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E9422F">
        <w:rPr>
          <w:rFonts w:eastAsia="Times New Roman"/>
          <w:sz w:val="28"/>
          <w:szCs w:val="28"/>
          <w:lang w:eastAsia="ru-RU"/>
        </w:rPr>
        <w:t>округа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</w:t>
      </w:r>
      <w:r w:rsidR="00CB7392">
        <w:rPr>
          <w:rFonts w:eastAsia="Times New Roman"/>
          <w:sz w:val="28"/>
          <w:szCs w:val="28"/>
          <w:lang w:eastAsia="ru-RU"/>
        </w:rPr>
        <w:t>Г.П. Тишина</w:t>
      </w:r>
    </w:p>
    <w:p w:rsidR="003F0A6C" w:rsidRDefault="003F0A6C">
      <w:pPr>
        <w:pStyle w:val="ConsPlusNormal"/>
        <w:ind w:firstLine="540"/>
        <w:jc w:val="both"/>
        <w:rPr>
          <w:sz w:val="28"/>
          <w:szCs w:val="28"/>
        </w:rPr>
      </w:pPr>
    </w:p>
    <w:sectPr w:rsidR="003F0A6C" w:rsidSect="00196B8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0B" w:rsidRDefault="00FB4A0B">
      <w:r>
        <w:separator/>
      </w:r>
    </w:p>
  </w:endnote>
  <w:endnote w:type="continuationSeparator" w:id="1">
    <w:p w:rsidR="00FB4A0B" w:rsidRDefault="00FB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0B" w:rsidRDefault="00FB4A0B">
      <w:r>
        <w:separator/>
      </w:r>
    </w:p>
  </w:footnote>
  <w:footnote w:type="continuationSeparator" w:id="1">
    <w:p w:rsidR="00FB4A0B" w:rsidRDefault="00FB4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F0A6C"/>
    <w:rsid w:val="000357F0"/>
    <w:rsid w:val="001173BF"/>
    <w:rsid w:val="00124A4E"/>
    <w:rsid w:val="00196B84"/>
    <w:rsid w:val="002924FE"/>
    <w:rsid w:val="003F0A6C"/>
    <w:rsid w:val="00467E86"/>
    <w:rsid w:val="005D432D"/>
    <w:rsid w:val="00670AF6"/>
    <w:rsid w:val="007F5D22"/>
    <w:rsid w:val="008C133C"/>
    <w:rsid w:val="009D6595"/>
    <w:rsid w:val="009F2D74"/>
    <w:rsid w:val="00AC4B2B"/>
    <w:rsid w:val="00BF7D84"/>
    <w:rsid w:val="00C16489"/>
    <w:rsid w:val="00C26842"/>
    <w:rsid w:val="00C350E4"/>
    <w:rsid w:val="00CB7392"/>
    <w:rsid w:val="00DF5944"/>
    <w:rsid w:val="00E65C13"/>
    <w:rsid w:val="00E9422F"/>
    <w:rsid w:val="00EB6571"/>
    <w:rsid w:val="00F97EE7"/>
    <w:rsid w:val="00FB4A0B"/>
    <w:rsid w:val="00FF74B5"/>
    <w:rsid w:val="3D8C1C89"/>
    <w:rsid w:val="6192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 w:qFormat="1"/>
    <w:lsdException w:name="toc 6" w:semiHidden="0" w:uiPriority="39" w:qFormat="1"/>
    <w:lsdException w:name="toc 7" w:semiHidden="0" w:uiPriority="39"/>
    <w:lsdException w:name="toc 8" w:semiHidden="0" w:uiPriority="39"/>
    <w:lsdException w:name="toc 9" w:semiHidden="0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table of figures" w:semiHidden="0" w:qFormat="1"/>
    <w:lsdException w:name="footnote reference" w:semiHidden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6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F0A6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F0A6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F0A6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F0A6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F0A6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F0A6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F0A6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F0A6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F0A6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3F0A6C"/>
    <w:rPr>
      <w:vertAlign w:val="superscript"/>
    </w:rPr>
  </w:style>
  <w:style w:type="character" w:styleId="a4">
    <w:name w:val="endnote reference"/>
    <w:basedOn w:val="a0"/>
    <w:uiPriority w:val="99"/>
    <w:semiHidden/>
    <w:unhideWhenUsed/>
    <w:rsid w:val="003F0A6C"/>
    <w:rPr>
      <w:vertAlign w:val="superscript"/>
    </w:rPr>
  </w:style>
  <w:style w:type="character" w:styleId="a5">
    <w:name w:val="Hyperlink"/>
    <w:uiPriority w:val="99"/>
    <w:unhideWhenUsed/>
    <w:qFormat/>
    <w:rsid w:val="003F0A6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A6C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3F0A6C"/>
    <w:rPr>
      <w:sz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F0A6C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rsid w:val="003F0A6C"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rsid w:val="003F0A6C"/>
    <w:pPr>
      <w:spacing w:after="57"/>
      <w:ind w:left="1984"/>
    </w:pPr>
  </w:style>
  <w:style w:type="paragraph" w:styleId="ad">
    <w:name w:val="header"/>
    <w:basedOn w:val="a"/>
    <w:link w:val="ae"/>
    <w:uiPriority w:val="99"/>
    <w:unhideWhenUsed/>
    <w:qFormat/>
    <w:rsid w:val="003F0A6C"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rsid w:val="003F0A6C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rsid w:val="003F0A6C"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rsid w:val="003F0A6C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3F0A6C"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  <w:qFormat/>
    <w:rsid w:val="003F0A6C"/>
  </w:style>
  <w:style w:type="paragraph" w:styleId="31">
    <w:name w:val="toc 3"/>
    <w:basedOn w:val="a"/>
    <w:next w:val="a"/>
    <w:uiPriority w:val="39"/>
    <w:unhideWhenUsed/>
    <w:rsid w:val="003F0A6C"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rsid w:val="003F0A6C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rsid w:val="003F0A6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3F0A6C"/>
    <w:pPr>
      <w:spacing w:after="57"/>
      <w:ind w:left="1134"/>
    </w:pPr>
  </w:style>
  <w:style w:type="paragraph" w:styleId="af0">
    <w:name w:val="Title"/>
    <w:basedOn w:val="a"/>
    <w:next w:val="a"/>
    <w:link w:val="af1"/>
    <w:uiPriority w:val="10"/>
    <w:qFormat/>
    <w:rsid w:val="003F0A6C"/>
    <w:pPr>
      <w:spacing w:before="300" w:after="200"/>
      <w:contextualSpacing/>
    </w:pPr>
    <w:rPr>
      <w:sz w:val="48"/>
      <w:szCs w:val="48"/>
    </w:rPr>
  </w:style>
  <w:style w:type="paragraph" w:styleId="af2">
    <w:name w:val="footer"/>
    <w:basedOn w:val="a"/>
    <w:link w:val="af3"/>
    <w:uiPriority w:val="99"/>
    <w:unhideWhenUsed/>
    <w:qFormat/>
    <w:rsid w:val="003F0A6C"/>
    <w:pPr>
      <w:tabs>
        <w:tab w:val="center" w:pos="7143"/>
        <w:tab w:val="right" w:pos="14287"/>
      </w:tabs>
    </w:pPr>
  </w:style>
  <w:style w:type="paragraph" w:styleId="af4">
    <w:name w:val="Subtitle"/>
    <w:basedOn w:val="a"/>
    <w:next w:val="a"/>
    <w:link w:val="af5"/>
    <w:uiPriority w:val="11"/>
    <w:qFormat/>
    <w:rsid w:val="003F0A6C"/>
    <w:pPr>
      <w:spacing w:before="200" w:after="200"/>
    </w:pPr>
  </w:style>
  <w:style w:type="table" w:styleId="af6">
    <w:name w:val="Table Grid"/>
    <w:basedOn w:val="a1"/>
    <w:uiPriority w:val="59"/>
    <w:qFormat/>
    <w:rsid w:val="003F0A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A6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F0A6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F0A6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F0A6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F0A6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F0A6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F0A6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F0A6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F0A6C"/>
    <w:rPr>
      <w:rFonts w:ascii="Arial" w:eastAsia="Arial" w:hAnsi="Arial" w:cs="Arial"/>
      <w:i/>
      <w:iCs/>
      <w:sz w:val="21"/>
      <w:szCs w:val="21"/>
    </w:rPr>
  </w:style>
  <w:style w:type="paragraph" w:styleId="af7">
    <w:name w:val="List Paragraph"/>
    <w:basedOn w:val="a"/>
    <w:uiPriority w:val="34"/>
    <w:qFormat/>
    <w:rsid w:val="003F0A6C"/>
    <w:pPr>
      <w:ind w:left="720"/>
      <w:contextualSpacing/>
    </w:pPr>
  </w:style>
  <w:style w:type="paragraph" w:styleId="af8">
    <w:name w:val="No Spacing"/>
    <w:uiPriority w:val="1"/>
    <w:qFormat/>
    <w:rsid w:val="003F0A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3F0A6C"/>
    <w:rPr>
      <w:sz w:val="48"/>
      <w:szCs w:val="48"/>
    </w:rPr>
  </w:style>
  <w:style w:type="character" w:customStyle="1" w:styleId="af5">
    <w:name w:val="Подзаголовок Знак"/>
    <w:basedOn w:val="a0"/>
    <w:link w:val="af4"/>
    <w:uiPriority w:val="11"/>
    <w:rsid w:val="003F0A6C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3F0A6C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3F0A6C"/>
    <w:rPr>
      <w:i/>
    </w:rPr>
  </w:style>
  <w:style w:type="paragraph" w:styleId="af9">
    <w:name w:val="Intense Quote"/>
    <w:basedOn w:val="a"/>
    <w:next w:val="a"/>
    <w:link w:val="afa"/>
    <w:uiPriority w:val="30"/>
    <w:qFormat/>
    <w:rsid w:val="003F0A6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a">
    <w:name w:val="Выделенная цитата Знак"/>
    <w:link w:val="af9"/>
    <w:uiPriority w:val="30"/>
    <w:qFormat/>
    <w:rsid w:val="003F0A6C"/>
    <w:rPr>
      <w:i/>
    </w:rPr>
  </w:style>
  <w:style w:type="character" w:customStyle="1" w:styleId="ae">
    <w:name w:val="Верхний колонтитул Знак"/>
    <w:basedOn w:val="a0"/>
    <w:link w:val="ad"/>
    <w:uiPriority w:val="99"/>
    <w:qFormat/>
    <w:rsid w:val="003F0A6C"/>
  </w:style>
  <w:style w:type="character" w:customStyle="1" w:styleId="FooterChar">
    <w:name w:val="Footer Char"/>
    <w:basedOn w:val="a0"/>
    <w:link w:val="af2"/>
    <w:uiPriority w:val="99"/>
    <w:qFormat/>
    <w:rsid w:val="003F0A6C"/>
  </w:style>
  <w:style w:type="character" w:customStyle="1" w:styleId="af3">
    <w:name w:val="Нижний колонтитул Знак"/>
    <w:link w:val="af2"/>
    <w:uiPriority w:val="99"/>
    <w:qFormat/>
    <w:rsid w:val="003F0A6C"/>
  </w:style>
  <w:style w:type="table" w:customStyle="1" w:styleId="TableGridLight">
    <w:name w:val="Table Grid Light"/>
    <w:basedOn w:val="a1"/>
    <w:uiPriority w:val="59"/>
    <w:rsid w:val="003F0A6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qFormat/>
    <w:rsid w:val="003F0A6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qFormat/>
    <w:rsid w:val="003F0A6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qFormat/>
    <w:rsid w:val="003F0A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qFormat/>
    <w:rsid w:val="003F0A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qFormat/>
    <w:rsid w:val="003F0A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qFormat/>
    <w:rsid w:val="003F0A6C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3F0A6C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3F0A6C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3F0A6C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3F0A6C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3F0A6C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3F0A6C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qFormat/>
    <w:rsid w:val="003F0A6C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rsid w:val="003F0A6C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rsid w:val="003F0A6C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rsid w:val="003F0A6C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rsid w:val="003F0A6C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rsid w:val="003F0A6C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rsid w:val="003F0A6C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qFormat/>
    <w:rsid w:val="003F0A6C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rsid w:val="003F0A6C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rsid w:val="003F0A6C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F0A6C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rsid w:val="003F0A6C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rsid w:val="003F0A6C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rsid w:val="003F0A6C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qFormat/>
    <w:rsid w:val="003F0A6C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rsid w:val="003F0A6C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rsid w:val="003F0A6C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rsid w:val="003F0A6C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rsid w:val="003F0A6C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rsid w:val="003F0A6C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rsid w:val="003F0A6C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qFormat/>
    <w:rsid w:val="003F0A6C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3F0A6C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3F0A6C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F0A6C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3F0A6C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F0A6C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3F0A6C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F0A6C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F0A6C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3F0A6C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F0A6C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3F0A6C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3F0A6C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3F0A6C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F0A6C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3F0A6C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3F0A6C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F0A6C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3F0A6C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3F0A6C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F0A6C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rsid w:val="003F0A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3F0A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3F0A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3F0A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F0A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3F0A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F0A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F0A6C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rsid w:val="003F0A6C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F0A6C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F0A6C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rsid w:val="003F0A6C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F0A6C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rsid w:val="003F0A6C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F0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3F0A6C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3F0A6C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3F0A6C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3F0A6C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3F0A6C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3F0A6C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qFormat/>
    <w:rsid w:val="003F0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rsid w:val="003F0A6C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rsid w:val="003F0A6C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rsid w:val="003F0A6C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rsid w:val="003F0A6C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rsid w:val="003F0A6C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rsid w:val="003F0A6C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qFormat/>
    <w:rsid w:val="003F0A6C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3F0A6C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3F0A6C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3F0A6C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3F0A6C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3F0A6C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3F0A6C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qFormat/>
    <w:rsid w:val="003F0A6C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3F0A6C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3F0A6C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3F0A6C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3F0A6C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3F0A6C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3F0A6C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qFormat/>
    <w:rsid w:val="003F0A6C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3F0A6C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F0A6C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3F0A6C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F0A6C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F0A6C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3F0A6C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3F0A6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qFormat/>
    <w:rsid w:val="003F0A6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F0A6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sid w:val="003F0A6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sid w:val="003F0A6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F0A6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F0A6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3F0A6C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3F0A6C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3F0A6C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F0A6C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3F0A6C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3F0A6C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3F0A6C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rsid w:val="003F0A6C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3F0A6C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3F0A6C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3F0A6C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3F0A6C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3F0A6C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F0A6C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c">
    <w:name w:val="Текст сноски Знак"/>
    <w:link w:val="ab"/>
    <w:uiPriority w:val="99"/>
    <w:qFormat/>
    <w:rsid w:val="003F0A6C"/>
    <w:rPr>
      <w:sz w:val="18"/>
    </w:rPr>
  </w:style>
  <w:style w:type="character" w:customStyle="1" w:styleId="a9">
    <w:name w:val="Текст концевой сноски Знак"/>
    <w:link w:val="a8"/>
    <w:uiPriority w:val="99"/>
    <w:rsid w:val="003F0A6C"/>
    <w:rPr>
      <w:sz w:val="20"/>
    </w:rPr>
  </w:style>
  <w:style w:type="paragraph" w:customStyle="1" w:styleId="12">
    <w:name w:val="Заголовок оглавления1"/>
    <w:uiPriority w:val="39"/>
    <w:unhideWhenUsed/>
    <w:qFormat/>
    <w:rsid w:val="003F0A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F0A6C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3F0A6C"/>
    <w:pPr>
      <w:widowControl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3F0A6C"/>
    <w:pPr>
      <w:widowControl w:val="0"/>
    </w:pPr>
    <w:rPr>
      <w:rFonts w:ascii="Tahoma" w:eastAsia="Times New Roman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3F0A6C"/>
    <w:rPr>
      <w:rFonts w:ascii="Tahoma" w:eastAsia="SimSun" w:hAnsi="Tahoma" w:cs="Tahoma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CB7392"/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2267C41DDD7F76E18CDA724D6B34E1DDAF8E17175267FA91ACB900C3BC63A09E83AAC530F29CDCF69937FED60E753149A3F69B7Ew7I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22267C41DDD7F76E18CDA724D6B34E1DDAA8F10115267FA91ACB900C3BC63A08C83F2CA33F28988A3C360F3D6w0I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2267C41DDD7F76E18CDA724D6B34E1DDA88515155267FA91ACB900C3BC63A09E83AAC632F19CDCF69937FED60E753149A3F69B7Ew7I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76CB-159B-4CCE-B403-BC77167E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TishinaGP</cp:lastModifiedBy>
  <cp:revision>15</cp:revision>
  <cp:lastPrinted>2023-07-26T06:15:00Z</cp:lastPrinted>
  <dcterms:created xsi:type="dcterms:W3CDTF">2020-08-25T05:02:00Z</dcterms:created>
  <dcterms:modified xsi:type="dcterms:W3CDTF">2023-07-26T06:16:00Z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1253378109D345428A874FB08053A691</vt:lpwstr>
  </property>
</Properties>
</file>