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B390" w14:textId="77777777" w:rsidR="008C7043" w:rsidRDefault="00743FC2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2282CD37" wp14:editId="0F078642">
            <wp:extent cx="641985" cy="90868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6" r="-9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8"/>
        </w:rPr>
        <w:t xml:space="preserve">  </w:t>
      </w:r>
    </w:p>
    <w:p w14:paraId="607C70A7" w14:textId="77777777" w:rsidR="008C7043" w:rsidRDefault="00743FC2">
      <w:pPr>
        <w:shd w:val="clear" w:color="auto" w:fill="FFFFFF"/>
        <w:spacing w:before="227"/>
        <w:jc w:val="center"/>
      </w:pPr>
      <w:r>
        <w:rPr>
          <w:b/>
          <w:color w:val="000000"/>
          <w:spacing w:val="20"/>
          <w:sz w:val="32"/>
        </w:rPr>
        <w:t>АДМИНИСТРАЦИЯ                                         АНУЧИНСКОГО МУНИЦИПАЛЬНОГО ОКРУГА ПРИМОРСКОГО КРАЯ</w:t>
      </w:r>
    </w:p>
    <w:p w14:paraId="20FAB29A" w14:textId="77777777" w:rsidR="008C7043" w:rsidRDefault="00743FC2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 </w:t>
      </w:r>
    </w:p>
    <w:p w14:paraId="4CA2820E" w14:textId="77777777" w:rsidR="008C7043" w:rsidRDefault="008C7043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</w:rPr>
      </w:pPr>
    </w:p>
    <w:p w14:paraId="11643133" w14:textId="77777777" w:rsidR="008C7043" w:rsidRDefault="00743FC2">
      <w:pPr>
        <w:shd w:val="clear" w:color="auto" w:fill="FFFFFF"/>
        <w:jc w:val="center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П О С Т А Н О В Л Е Н И Е</w:t>
      </w:r>
    </w:p>
    <w:p w14:paraId="4BC02A66" w14:textId="77777777" w:rsidR="008C7043" w:rsidRDefault="008C7043">
      <w:pPr>
        <w:shd w:val="clear" w:color="auto" w:fill="FFFFFF"/>
        <w:jc w:val="center"/>
        <w:rPr>
          <w:color w:val="000000"/>
          <w:sz w:val="16"/>
        </w:rPr>
      </w:pPr>
    </w:p>
    <w:p w14:paraId="26275FBA" w14:textId="77777777" w:rsidR="008C7043" w:rsidRDefault="008C7043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9271" w:type="dxa"/>
        <w:jc w:val="center"/>
        <w:tblLook w:val="04A0" w:firstRow="1" w:lastRow="0" w:firstColumn="1" w:lastColumn="0" w:noHBand="0" w:noVBand="1"/>
      </w:tblPr>
      <w:tblGrid>
        <w:gridCol w:w="290"/>
        <w:gridCol w:w="1933"/>
        <w:gridCol w:w="281"/>
        <w:gridCol w:w="4885"/>
        <w:gridCol w:w="560"/>
        <w:gridCol w:w="1322"/>
      </w:tblGrid>
      <w:tr w:rsidR="008C7043" w:rsidRPr="00743FC2" w14:paraId="07948380" w14:textId="77777777">
        <w:trPr>
          <w:jc w:val="center"/>
        </w:trPr>
        <w:tc>
          <w:tcPr>
            <w:tcW w:w="290" w:type="dxa"/>
            <w:shd w:val="clear" w:color="auto" w:fill="auto"/>
          </w:tcPr>
          <w:p w14:paraId="4F901FC9" w14:textId="77777777" w:rsidR="008C7043" w:rsidRPr="00743FC2" w:rsidRDefault="008C7043">
            <w:pPr>
              <w:snapToGrid w:val="0"/>
              <w:rPr>
                <w:color w:val="000000"/>
              </w:rPr>
            </w:pPr>
          </w:p>
        </w:tc>
        <w:tc>
          <w:tcPr>
            <w:tcW w:w="1933" w:type="dxa"/>
            <w:tcBorders>
              <w:bottom w:val="single" w:sz="4" w:space="0" w:color="000000"/>
            </w:tcBorders>
            <w:shd w:val="clear" w:color="auto" w:fill="auto"/>
          </w:tcPr>
          <w:p w14:paraId="67204B37" w14:textId="29CA39F3" w:rsidR="008C7043" w:rsidRPr="00743FC2" w:rsidRDefault="00743FC2">
            <w:pPr>
              <w:snapToGrid w:val="0"/>
              <w:ind w:left="-82" w:right="-108"/>
              <w:jc w:val="center"/>
              <w:rPr>
                <w:color w:val="000000"/>
              </w:rPr>
            </w:pPr>
            <w:r w:rsidRPr="00743FC2">
              <w:rPr>
                <w:color w:val="000000"/>
              </w:rPr>
              <w:t>12.</w:t>
            </w:r>
            <w:r>
              <w:rPr>
                <w:color w:val="000000"/>
              </w:rPr>
              <w:t>03.2024</w:t>
            </w:r>
          </w:p>
        </w:tc>
        <w:tc>
          <w:tcPr>
            <w:tcW w:w="281" w:type="dxa"/>
            <w:shd w:val="clear" w:color="auto" w:fill="auto"/>
          </w:tcPr>
          <w:p w14:paraId="5CF27E15" w14:textId="77777777" w:rsidR="008C7043" w:rsidRPr="00743FC2" w:rsidRDefault="008C7043">
            <w:pPr>
              <w:snapToGrid w:val="0"/>
              <w:rPr>
                <w:color w:val="000000"/>
              </w:rPr>
            </w:pPr>
          </w:p>
        </w:tc>
        <w:tc>
          <w:tcPr>
            <w:tcW w:w="4884" w:type="dxa"/>
            <w:shd w:val="clear" w:color="auto" w:fill="auto"/>
          </w:tcPr>
          <w:p w14:paraId="5DDBC431" w14:textId="77777777" w:rsidR="008C7043" w:rsidRPr="00743FC2" w:rsidRDefault="00743FC2">
            <w:pPr>
              <w:ind w:left="-675"/>
              <w:jc w:val="center"/>
              <w:rPr>
                <w:color w:val="000000"/>
              </w:rPr>
            </w:pPr>
            <w:r w:rsidRPr="00743FC2">
              <w:rPr>
                <w:color w:val="000000"/>
              </w:rPr>
              <w:t>с. Анучино</w:t>
            </w:r>
          </w:p>
        </w:tc>
        <w:tc>
          <w:tcPr>
            <w:tcW w:w="560" w:type="dxa"/>
            <w:shd w:val="clear" w:color="auto" w:fill="auto"/>
          </w:tcPr>
          <w:p w14:paraId="53028077" w14:textId="77777777" w:rsidR="008C7043" w:rsidRPr="00743FC2" w:rsidRDefault="00743FC2">
            <w:pPr>
              <w:jc w:val="center"/>
              <w:rPr>
                <w:color w:val="000000"/>
              </w:rPr>
            </w:pPr>
            <w:r w:rsidRPr="00743FC2">
              <w:rPr>
                <w:color w:val="000000"/>
              </w:rPr>
              <w:t>№</w:t>
            </w:r>
          </w:p>
        </w:tc>
        <w:tc>
          <w:tcPr>
            <w:tcW w:w="1322" w:type="dxa"/>
            <w:tcBorders>
              <w:bottom w:val="single" w:sz="4" w:space="0" w:color="000000"/>
            </w:tcBorders>
            <w:shd w:val="clear" w:color="auto" w:fill="auto"/>
          </w:tcPr>
          <w:p w14:paraId="0E258BDE" w14:textId="77777777" w:rsidR="008C7043" w:rsidRDefault="00743FC2">
            <w:pPr>
              <w:ind w:left="-120" w:right="-89"/>
              <w:jc w:val="center"/>
              <w:rPr>
                <w:color w:val="000000"/>
              </w:rPr>
            </w:pPr>
            <w:r w:rsidRPr="00743F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193</w:t>
            </w:r>
          </w:p>
          <w:p w14:paraId="220727F4" w14:textId="13F08B88" w:rsidR="00743FC2" w:rsidRPr="00743FC2" w:rsidRDefault="00743FC2">
            <w:pPr>
              <w:ind w:left="-120" w:right="-89"/>
              <w:jc w:val="center"/>
              <w:rPr>
                <w:color w:val="000000"/>
              </w:rPr>
            </w:pPr>
          </w:p>
        </w:tc>
      </w:tr>
    </w:tbl>
    <w:p w14:paraId="67858064" w14:textId="77777777" w:rsidR="008C7043" w:rsidRDefault="008C7043">
      <w:pPr>
        <w:jc w:val="both"/>
      </w:pPr>
    </w:p>
    <w:p w14:paraId="079B73B1" w14:textId="77777777" w:rsidR="008C7043" w:rsidRDefault="008C7043">
      <w:pPr>
        <w:spacing w:line="360" w:lineRule="auto"/>
        <w:contextualSpacing/>
        <w:jc w:val="both"/>
        <w:rPr>
          <w:sz w:val="28"/>
          <w:szCs w:val="28"/>
        </w:rPr>
      </w:pPr>
    </w:p>
    <w:p w14:paraId="71B20E56" w14:textId="77777777" w:rsidR="008C7043" w:rsidRDefault="00743FC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bookmarkStart w:id="0" w:name="_Hlk160631536"/>
      <w:r>
        <w:rPr>
          <w:b/>
          <w:sz w:val="28"/>
          <w:szCs w:val="28"/>
        </w:rPr>
        <w:t xml:space="preserve">состава комиссии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</w:t>
      </w:r>
      <w:bookmarkStart w:id="1" w:name="_Hlk160462306"/>
      <w:r>
        <w:rPr>
          <w:b/>
          <w:sz w:val="28"/>
          <w:szCs w:val="28"/>
        </w:rPr>
        <w:t>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 детей, оставшихся без попечения родителей, лиц из числа детей-сирот и детей, оставшихся без попечения родителей, и достигших возраста 23 лет, или об отказе в её предоставлении</w:t>
      </w:r>
      <w:bookmarkEnd w:id="1"/>
    </w:p>
    <w:bookmarkEnd w:id="0"/>
    <w:p w14:paraId="56DCEC8E" w14:textId="77777777" w:rsidR="008C7043" w:rsidRDefault="008C7043">
      <w:pPr>
        <w:jc w:val="both"/>
        <w:rPr>
          <w:sz w:val="26"/>
          <w:szCs w:val="26"/>
        </w:rPr>
      </w:pPr>
    </w:p>
    <w:p w14:paraId="746BF267" w14:textId="77777777" w:rsidR="008C7043" w:rsidRDefault="00743FC2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Руководствуясь Законом Приморского края от 30.09.2019 № 572-КЗ «О наделении органов местного самоуправления муниципальных районов, муниципальных и городских округов Приморского края отдельными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попечения» в целях реализации дополнительной гарантии права лиц, указанных в пункте 9 статьи 8 Федерального закона от 21.12.1996 № 159-ФЗ «О дополнительных гарантиях по социальной поддержке детей-сирот и детей, оставшихся без попечения родителей», во исполнение приказа министерства просвещения Российской Федерации от 22.11.2023 № 883 «Об утверждении Положения о комиссии </w:t>
      </w:r>
      <w:bookmarkStart w:id="2" w:name="_Hlk160462354"/>
      <w:r>
        <w:rPr>
          <w:sz w:val="28"/>
          <w:szCs w:val="28"/>
        </w:rPr>
        <w:t xml:space="preserve">по принятию решений о предоставлении выплаты на приобретение жилого помещения кредита (займа) </w:t>
      </w:r>
      <w:r>
        <w:rPr>
          <w:sz w:val="28"/>
          <w:szCs w:val="28"/>
        </w:rPr>
        <w:lastRenderedPageBreak/>
        <w:t>по договору, обязательства заемщика по которому обеспечены ипотекой, лицам, которые относились к категории детей-сирот и  детей, оставшихся без попечения родителей, лиц из числа детей-сирот и детей, оставшихся без попечения родителей, и достигших возраста 23 лет, или об отказе в её предоставлении»</w:t>
      </w:r>
      <w:bookmarkEnd w:id="2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Анучинского муниципального округа, администрация Анучинского муниципального округа</w:t>
      </w:r>
    </w:p>
    <w:p w14:paraId="6C3F4C0E" w14:textId="77777777" w:rsidR="008C7043" w:rsidRDefault="00743FC2">
      <w:pPr>
        <w:pStyle w:val="aa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14:paraId="5355B1FE" w14:textId="77777777" w:rsidR="008C7043" w:rsidRDefault="00743FC2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Утвердить прилагаемый с</w:t>
      </w:r>
      <w:r>
        <w:rPr>
          <w:sz w:val="28"/>
          <w:szCs w:val="28"/>
        </w:rPr>
        <w:t>остав комиссии по принятию решений о предоставлении выплаты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 детей, оставшихся без попечения родителей, лиц из числа детей-сирот и детей, оставшихся без попечения родителей, и достигших возраста 23 лет, или об отказе в её предоставлении.</w:t>
      </w:r>
    </w:p>
    <w:p w14:paraId="199A2F53" w14:textId="77777777" w:rsidR="008C7043" w:rsidRDefault="00743FC2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Анучинского муниципального округа опубликовать настоящее постановление в средствах массовой информации и разместить на официальном сайте администрации в информационно-телекоммуникационной сети Интернет.</w:t>
      </w:r>
    </w:p>
    <w:p w14:paraId="4B1632A8" w14:textId="77777777" w:rsidR="008C7043" w:rsidRDefault="00743FC2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Анучиского</w:t>
      </w:r>
      <w:proofErr w:type="spellEnd"/>
      <w:r>
        <w:rPr>
          <w:sz w:val="28"/>
          <w:szCs w:val="28"/>
        </w:rPr>
        <w:t xml:space="preserve"> муниципального округа А.Я. Янчука</w:t>
      </w:r>
    </w:p>
    <w:p w14:paraId="2DA23704" w14:textId="77777777" w:rsidR="008C7043" w:rsidRDefault="008C7043">
      <w:pPr>
        <w:spacing w:line="360" w:lineRule="auto"/>
        <w:jc w:val="both"/>
        <w:rPr>
          <w:sz w:val="28"/>
          <w:szCs w:val="28"/>
        </w:rPr>
      </w:pPr>
    </w:p>
    <w:p w14:paraId="43256214" w14:textId="77777777" w:rsidR="008C7043" w:rsidRDefault="00743FC2">
      <w:pPr>
        <w:pStyle w:val="ConsPlusNormal"/>
        <w:tabs>
          <w:tab w:val="left" w:pos="5430"/>
        </w:tabs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Анучинского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C307A00" w14:textId="7826112D" w:rsidR="008C7043" w:rsidRDefault="00743FC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С.А.Понуровский</w:t>
      </w:r>
    </w:p>
    <w:p w14:paraId="676DDB4A" w14:textId="7C828E1B" w:rsidR="000F5E61" w:rsidRDefault="000F5E6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92950D" w14:textId="0D6CD54A" w:rsidR="000F5E61" w:rsidRDefault="000F5E6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3F28E3" w14:textId="6EB4CC62" w:rsidR="000F5E61" w:rsidRDefault="000F5E6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11CC1B" w14:textId="77777777" w:rsidR="000F5E61" w:rsidRDefault="000F5E6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1400DDB8" w14:textId="00469DB6" w:rsidR="000F5E61" w:rsidRDefault="000F5E6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2E6B78" w14:textId="77777777" w:rsidR="000F5E61" w:rsidRDefault="000F5E61" w:rsidP="000F5E61">
      <w:pPr>
        <w:jc w:val="right"/>
        <w:outlineLvl w:val="0"/>
      </w:pPr>
      <w:r>
        <w:t>Утвержден</w:t>
      </w:r>
    </w:p>
    <w:p w14:paraId="07DDC020" w14:textId="77777777" w:rsidR="000F5E61" w:rsidRDefault="000F5E61" w:rsidP="000F5E61">
      <w:pPr>
        <w:jc w:val="right"/>
        <w:outlineLvl w:val="0"/>
      </w:pPr>
      <w:r>
        <w:t>Постановлением администрации</w:t>
      </w:r>
    </w:p>
    <w:p w14:paraId="612043D2" w14:textId="77777777" w:rsidR="000F5E61" w:rsidRDefault="000F5E61" w:rsidP="000F5E61">
      <w:pPr>
        <w:jc w:val="right"/>
        <w:outlineLvl w:val="0"/>
      </w:pPr>
      <w:r>
        <w:t>Анучинского муниципального округа</w:t>
      </w:r>
    </w:p>
    <w:p w14:paraId="2DD6B1F9" w14:textId="22AD5579" w:rsidR="000F5E61" w:rsidRPr="000F5E61" w:rsidRDefault="000F5E61" w:rsidP="000F5E61">
      <w:pPr>
        <w:jc w:val="center"/>
        <w:outlineLvl w:val="0"/>
      </w:pPr>
      <w:r w:rsidRPr="000F5E61">
        <w:t xml:space="preserve">                                                       </w:t>
      </w:r>
      <w:r>
        <w:t xml:space="preserve">                                                         </w:t>
      </w:r>
      <w:r w:rsidRPr="000F5E61">
        <w:t xml:space="preserve">             </w:t>
      </w:r>
      <w:proofErr w:type="gramStart"/>
      <w:r w:rsidRPr="000F5E61">
        <w:t xml:space="preserve">№ </w:t>
      </w:r>
      <w:r w:rsidRPr="000F5E61">
        <w:rPr>
          <w:lang w:val="en-US"/>
        </w:rPr>
        <w:t xml:space="preserve"> 193</w:t>
      </w:r>
      <w:proofErr w:type="gramEnd"/>
      <w:r w:rsidRPr="000F5E61">
        <w:rPr>
          <w:lang w:val="en-US"/>
        </w:rPr>
        <w:t xml:space="preserve"> </w:t>
      </w:r>
      <w:r w:rsidRPr="000F5E61">
        <w:t xml:space="preserve">от </w:t>
      </w:r>
      <w:r w:rsidRPr="000F5E61">
        <w:rPr>
          <w:lang w:val="en-US"/>
        </w:rPr>
        <w:t>12</w:t>
      </w:r>
      <w:r>
        <w:t>.</w:t>
      </w:r>
      <w:r w:rsidRPr="000F5E61">
        <w:rPr>
          <w:lang w:val="en-US"/>
        </w:rPr>
        <w:t>03</w:t>
      </w:r>
      <w:r>
        <w:t>.</w:t>
      </w:r>
      <w:r w:rsidRPr="000F5E61">
        <w:rPr>
          <w:lang w:val="en-US"/>
        </w:rPr>
        <w:t>2024</w:t>
      </w:r>
      <w:r w:rsidRPr="000F5E61">
        <w:t xml:space="preserve">     </w:t>
      </w:r>
    </w:p>
    <w:p w14:paraId="20765967" w14:textId="77777777" w:rsidR="000F5E61" w:rsidRPr="000F5E61" w:rsidRDefault="000F5E61" w:rsidP="000F5E61">
      <w:pPr>
        <w:jc w:val="center"/>
        <w:outlineLvl w:val="0"/>
      </w:pPr>
    </w:p>
    <w:p w14:paraId="775083E1" w14:textId="77777777" w:rsidR="000F5E61" w:rsidRDefault="000F5E61" w:rsidP="000F5E61">
      <w:pPr>
        <w:jc w:val="center"/>
        <w:outlineLvl w:val="0"/>
      </w:pPr>
      <w:r>
        <w:rPr>
          <w:b/>
          <w:sz w:val="28"/>
          <w:szCs w:val="28"/>
        </w:rPr>
        <w:t>Состав комиссии по принятию решений о предоставлении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лицам, которые относились к категории детей-сирот и  детей, оставшихся без попечения родителей, лиц из числа детей-сирот и детей, оставшихся без попечения родителей, и достигших возраста 23 лет, или об отказе в её предоставлении</w:t>
      </w:r>
      <w:r>
        <w:t xml:space="preserve">     </w:t>
      </w:r>
    </w:p>
    <w:p w14:paraId="66E0492B" w14:textId="77777777" w:rsidR="000F5E61" w:rsidRDefault="000F5E61" w:rsidP="000F5E61">
      <w:pPr>
        <w:jc w:val="center"/>
        <w:outlineLvl w:val="0"/>
      </w:pPr>
    </w:p>
    <w:p w14:paraId="4563EF55" w14:textId="77777777" w:rsidR="000F5E61" w:rsidRDefault="000F5E61" w:rsidP="000F5E61">
      <w:pPr>
        <w:jc w:val="center"/>
        <w:outlineLvl w:val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0"/>
      </w:tblGrid>
      <w:tr w:rsidR="000F5E61" w14:paraId="5176C27A" w14:textId="77777777" w:rsidTr="008E0F54">
        <w:tc>
          <w:tcPr>
            <w:tcW w:w="9850" w:type="dxa"/>
          </w:tcPr>
          <w:p w14:paraId="25E15B42" w14:textId="77777777" w:rsidR="000F5E61" w:rsidRDefault="000F5E61" w:rsidP="008E0F54">
            <w:pPr>
              <w:outlineLvl w:val="0"/>
            </w:pPr>
            <w:r>
              <w:t>Первый заместитель главы администрации Анучинского муниципального округа, председатель комиссии</w:t>
            </w:r>
          </w:p>
        </w:tc>
      </w:tr>
      <w:tr w:rsidR="000F5E61" w14:paraId="744B950F" w14:textId="77777777" w:rsidTr="008E0F54">
        <w:tc>
          <w:tcPr>
            <w:tcW w:w="9850" w:type="dxa"/>
          </w:tcPr>
          <w:p w14:paraId="540F9172" w14:textId="77777777" w:rsidR="000F5E61" w:rsidRDefault="000F5E61" w:rsidP="008E0F54">
            <w:pPr>
              <w:outlineLvl w:val="0"/>
            </w:pPr>
            <w:r>
              <w:t>Начальник отдела опеки и попечительства администрации Анучинского муниципального округа, заместитель председателя комиссии</w:t>
            </w:r>
          </w:p>
        </w:tc>
      </w:tr>
      <w:tr w:rsidR="000F5E61" w14:paraId="76A5838D" w14:textId="77777777" w:rsidTr="008E0F54">
        <w:tc>
          <w:tcPr>
            <w:tcW w:w="9850" w:type="dxa"/>
          </w:tcPr>
          <w:p w14:paraId="12A247B4" w14:textId="77777777" w:rsidR="000F5E61" w:rsidRDefault="000F5E61" w:rsidP="008E0F54">
            <w:pPr>
              <w:outlineLvl w:val="0"/>
            </w:pPr>
            <w:r>
              <w:t xml:space="preserve">Главный специалист отдела опеки и попечительства администрации Анучинского муниципального округа, секретарь комиссии </w:t>
            </w:r>
            <w:proofErr w:type="spellStart"/>
            <w:r>
              <w:t>комиссии</w:t>
            </w:r>
            <w:proofErr w:type="spellEnd"/>
          </w:p>
        </w:tc>
      </w:tr>
      <w:tr w:rsidR="000F5E61" w14:paraId="1EC91746" w14:textId="77777777" w:rsidTr="008E0F54">
        <w:tc>
          <w:tcPr>
            <w:tcW w:w="9850" w:type="dxa"/>
          </w:tcPr>
          <w:p w14:paraId="46B4BD25" w14:textId="77777777" w:rsidR="000F5E61" w:rsidRDefault="000F5E61" w:rsidP="008E0F54">
            <w:pPr>
              <w:outlineLvl w:val="0"/>
            </w:pPr>
            <w:r>
              <w:t>Члены комиссии</w:t>
            </w:r>
            <w:r>
              <w:rPr>
                <w:lang w:val="en-US"/>
              </w:rPr>
              <w:t>:</w:t>
            </w:r>
          </w:p>
        </w:tc>
      </w:tr>
      <w:tr w:rsidR="000F5E61" w14:paraId="31F58E49" w14:textId="77777777" w:rsidTr="008E0F54">
        <w:tc>
          <w:tcPr>
            <w:tcW w:w="9850" w:type="dxa"/>
          </w:tcPr>
          <w:p w14:paraId="238EA250" w14:textId="77777777" w:rsidR="000F5E61" w:rsidRDefault="000F5E61" w:rsidP="008E0F54">
            <w:pPr>
              <w:outlineLvl w:val="0"/>
            </w:pPr>
            <w:r>
              <w:t>Начальник правового отдела Анучинского муниципального округа</w:t>
            </w:r>
          </w:p>
        </w:tc>
      </w:tr>
      <w:tr w:rsidR="000F5E61" w14:paraId="6F9CE3C2" w14:textId="77777777" w:rsidTr="008E0F54">
        <w:tc>
          <w:tcPr>
            <w:tcW w:w="9850" w:type="dxa"/>
          </w:tcPr>
          <w:p w14:paraId="34605B57" w14:textId="77777777" w:rsidR="000F5E61" w:rsidRDefault="000F5E61" w:rsidP="008E0F54">
            <w:pPr>
              <w:outlineLvl w:val="0"/>
            </w:pPr>
            <w:r>
              <w:t>Ответственный секретарь комиссии по делам несовершеннолетних Анучинского муниципального округа</w:t>
            </w:r>
          </w:p>
        </w:tc>
      </w:tr>
      <w:tr w:rsidR="000F5E61" w14:paraId="0631FFF7" w14:textId="77777777" w:rsidTr="008E0F54">
        <w:tc>
          <w:tcPr>
            <w:tcW w:w="9850" w:type="dxa"/>
          </w:tcPr>
          <w:p w14:paraId="70DA6A6E" w14:textId="77777777" w:rsidR="000F5E61" w:rsidRDefault="000F5E61" w:rsidP="008E0F54">
            <w:pPr>
              <w:outlineLvl w:val="0"/>
            </w:pPr>
            <w:r>
              <w:t xml:space="preserve">Специалист по работе с семьей и детьми ОПСД </w:t>
            </w:r>
            <w:proofErr w:type="spellStart"/>
            <w:r>
              <w:t>Арсеньевский</w:t>
            </w:r>
            <w:proofErr w:type="spellEnd"/>
            <w:r>
              <w:t xml:space="preserve"> СРЦН «Ласточка»</w:t>
            </w:r>
          </w:p>
        </w:tc>
      </w:tr>
      <w:tr w:rsidR="000F5E61" w14:paraId="65ACEB18" w14:textId="77777777" w:rsidTr="008E0F54">
        <w:tc>
          <w:tcPr>
            <w:tcW w:w="9850" w:type="dxa"/>
          </w:tcPr>
          <w:p w14:paraId="47355FE7" w14:textId="77777777" w:rsidR="000F5E61" w:rsidRDefault="000F5E61" w:rsidP="008E0F54">
            <w:pPr>
              <w:outlineLvl w:val="0"/>
            </w:pPr>
            <w:r>
              <w:t xml:space="preserve">Начальник управления градостроительства, имущественных и земельных </w:t>
            </w:r>
            <w:proofErr w:type="gramStart"/>
            <w:r>
              <w:t>отношений  Анучинского</w:t>
            </w:r>
            <w:proofErr w:type="gramEnd"/>
            <w:r>
              <w:t xml:space="preserve"> муниципального округа</w:t>
            </w:r>
          </w:p>
        </w:tc>
      </w:tr>
    </w:tbl>
    <w:p w14:paraId="301CF5A2" w14:textId="62080944" w:rsidR="000F5E61" w:rsidRDefault="000F5E6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9584D84" w14:textId="7BA2BCA8" w:rsidR="000F5E61" w:rsidRDefault="000F5E6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2C74F7" w14:textId="1D8FEBFE" w:rsidR="000F5E61" w:rsidRDefault="000F5E6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5D34F5" w14:textId="53C571FF" w:rsidR="000F5E61" w:rsidRDefault="000F5E6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B3190E" w14:textId="69D50A9F" w:rsidR="000F5E61" w:rsidRDefault="000F5E6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055C1E" w14:textId="41ABA305" w:rsidR="000F5E61" w:rsidRDefault="000F5E61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99D287" w14:textId="77777777" w:rsidR="000F5E61" w:rsidRDefault="000F5E61">
      <w:pPr>
        <w:pStyle w:val="ConsPlusNormal"/>
        <w:spacing w:line="360" w:lineRule="auto"/>
        <w:rPr>
          <w:sz w:val="28"/>
          <w:szCs w:val="28"/>
        </w:rPr>
      </w:pPr>
    </w:p>
    <w:p w14:paraId="3AC51895" w14:textId="77777777" w:rsidR="008C7043" w:rsidRDefault="008C7043">
      <w:pPr>
        <w:keepNext/>
        <w:spacing w:line="36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364CEA04" w14:textId="77777777" w:rsidR="008C7043" w:rsidRDefault="008C7043">
      <w:pPr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3FBA65C8" w14:textId="77777777" w:rsidR="008C7043" w:rsidRDefault="008C7043">
      <w:pPr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6CDF8AB0" w14:textId="77777777" w:rsidR="008C7043" w:rsidRDefault="008C7043">
      <w:pPr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56D86464" w14:textId="77777777" w:rsidR="008C7043" w:rsidRDefault="008C7043">
      <w:pPr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191DAD01" w14:textId="77777777" w:rsidR="008C7043" w:rsidRDefault="008C7043">
      <w:pPr>
        <w:jc w:val="center"/>
        <w:outlineLvl w:val="0"/>
      </w:pPr>
    </w:p>
    <w:sectPr w:rsidR="008C7043">
      <w:pgSz w:w="11906" w:h="16838"/>
      <w:pgMar w:top="1020" w:right="857" w:bottom="1134" w:left="1415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065C3" w14:textId="77777777" w:rsidR="00D705E2" w:rsidRDefault="00743FC2">
      <w:r>
        <w:separator/>
      </w:r>
    </w:p>
  </w:endnote>
  <w:endnote w:type="continuationSeparator" w:id="0">
    <w:p w14:paraId="7B2D5220" w14:textId="77777777" w:rsidR="00D705E2" w:rsidRDefault="0074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1"/>
    <w:family w:val="roman"/>
    <w:pitch w:val="default"/>
  </w:font>
  <w:font w:name="Droid Sans Fallback">
    <w:altName w:val="Segoe Print"/>
    <w:charset w:val="00"/>
    <w:family w:val="auto"/>
    <w:pitch w:val="default"/>
  </w:font>
  <w:font w:name="Droid Sans Devanagari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64C32" w14:textId="77777777" w:rsidR="008C7043" w:rsidRDefault="00743FC2">
      <w:r>
        <w:separator/>
      </w:r>
    </w:p>
  </w:footnote>
  <w:footnote w:type="continuationSeparator" w:id="0">
    <w:p w14:paraId="6E84F31C" w14:textId="77777777" w:rsidR="008C7043" w:rsidRDefault="0074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E289"/>
    <w:multiLevelType w:val="singleLevel"/>
    <w:tmpl w:val="1138E2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043"/>
    <w:rsid w:val="000F5E61"/>
    <w:rsid w:val="00743FC2"/>
    <w:rsid w:val="008C7043"/>
    <w:rsid w:val="00D705E2"/>
    <w:rsid w:val="173C6005"/>
    <w:rsid w:val="2F201DEC"/>
    <w:rsid w:val="7AE4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5B13"/>
  <w15:docId w15:val="{BA5AE0B0-DD7E-4E42-9872-90247F78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Tahoma" w:hAnsi="Tahoma"/>
      <w:sz w:val="16"/>
      <w:szCs w:val="14"/>
    </w:rPr>
  </w:style>
  <w:style w:type="paragraph" w:styleId="2">
    <w:name w:val="Body Text 2"/>
    <w:basedOn w:val="a"/>
    <w:uiPriority w:val="99"/>
    <w:semiHidden/>
    <w:unhideWhenUsed/>
    <w:qFormat/>
    <w:pPr>
      <w:spacing w:after="120" w:line="480" w:lineRule="auto"/>
    </w:pPr>
    <w:rPr>
      <w:szCs w:val="21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index heading"/>
    <w:basedOn w:val="a"/>
    <w:qFormat/>
    <w:pPr>
      <w:suppressLineNumbers/>
    </w:pPr>
  </w:style>
  <w:style w:type="paragraph" w:styleId="a8">
    <w:name w:val="Title"/>
    <w:basedOn w:val="a"/>
    <w:next w:val="a6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9">
    <w:name w:val="List"/>
    <w:basedOn w:val="a6"/>
    <w:qFormat/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20">
    <w:name w:val="Body Text Indent 2"/>
    <w:basedOn w:val="a"/>
    <w:uiPriority w:val="99"/>
    <w:unhideWhenUsed/>
    <w:qFormat/>
    <w:pPr>
      <w:spacing w:after="120" w:line="480" w:lineRule="auto"/>
      <w:ind w:left="283"/>
    </w:pPr>
    <w:rPr>
      <w:szCs w:val="21"/>
    </w:rPr>
  </w:style>
  <w:style w:type="character" w:customStyle="1" w:styleId="21">
    <w:name w:val="Основной текст 2 Знак"/>
    <w:basedOn w:val="a0"/>
    <w:uiPriority w:val="99"/>
    <w:semiHidden/>
    <w:qFormat/>
    <w:rPr>
      <w:szCs w:val="21"/>
    </w:rPr>
  </w:style>
  <w:style w:type="character" w:customStyle="1" w:styleId="22">
    <w:name w:val="Основной текст с отступом 2 Знак"/>
    <w:basedOn w:val="a0"/>
    <w:uiPriority w:val="99"/>
    <w:qFormat/>
    <w:rPr>
      <w:szCs w:val="21"/>
    </w:rPr>
  </w:style>
  <w:style w:type="character" w:customStyle="1" w:styleId="ab">
    <w:name w:val="Основной текст Знак"/>
    <w:basedOn w:val="a0"/>
    <w:qFormat/>
  </w:style>
  <w:style w:type="character" w:customStyle="1" w:styleId="ac">
    <w:name w:val="Текст выноски Знак"/>
    <w:basedOn w:val="a0"/>
    <w:uiPriority w:val="99"/>
    <w:semiHidden/>
    <w:qFormat/>
    <w:rPr>
      <w:rFonts w:ascii="Tahoma" w:hAnsi="Tahoma"/>
      <w:sz w:val="16"/>
      <w:szCs w:val="1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"/>
      <w:kern w:val="2"/>
      <w:lang w:eastAsia="zh-CN"/>
    </w:rPr>
  </w:style>
  <w:style w:type="paragraph" w:customStyle="1" w:styleId="210">
    <w:name w:val="Основной текст с отступом 21"/>
    <w:basedOn w:val="a"/>
    <w:qFormat/>
    <w:pPr>
      <w:tabs>
        <w:tab w:val="left" w:pos="9720"/>
      </w:tabs>
      <w:spacing w:before="720" w:after="480"/>
      <w:ind w:right="-83" w:firstLine="720"/>
      <w:jc w:val="both"/>
    </w:pPr>
    <w:rPr>
      <w:sz w:val="26"/>
    </w:rPr>
  </w:style>
  <w:style w:type="table" w:styleId="ad">
    <w:name w:val="Table Grid"/>
    <w:basedOn w:val="a1"/>
    <w:uiPriority w:val="39"/>
    <w:rsid w:val="000F5E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Бездольная Е.М</dc:creator>
  <cp:lastModifiedBy>Татьяна Н. Малявка</cp:lastModifiedBy>
  <cp:revision>85</cp:revision>
  <cp:lastPrinted>2024-03-07T00:24:00Z</cp:lastPrinted>
  <dcterms:created xsi:type="dcterms:W3CDTF">2020-01-24T15:08:00Z</dcterms:created>
  <dcterms:modified xsi:type="dcterms:W3CDTF">2024-03-18T01:45:00Z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1049-12.2.0.13489</vt:lpwstr>
  </property>
  <property fmtid="{D5CDD505-2E9C-101B-9397-08002B2CF9AE}" pid="9" name="ICV">
    <vt:lpwstr>08A54DBC12A7439B930A7B13235D78B7_12</vt:lpwstr>
  </property>
</Properties>
</file>