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0D" w:rsidRDefault="00492C89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4525" cy="907415"/>
            <wp:effectExtent l="0" t="0" r="3175" b="698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0D" w:rsidRPr="005A0451" w:rsidRDefault="00492C89">
      <w:pPr>
        <w:pStyle w:val="a8"/>
        <w:outlineLvl w:val="0"/>
        <w:rPr>
          <w:sz w:val="28"/>
          <w:szCs w:val="28"/>
        </w:rPr>
      </w:pPr>
      <w:r w:rsidRPr="005A0451">
        <w:rPr>
          <w:sz w:val="28"/>
          <w:szCs w:val="28"/>
        </w:rPr>
        <w:t>ДУМА</w:t>
      </w:r>
    </w:p>
    <w:p w:rsidR="0029680D" w:rsidRPr="005A0451" w:rsidRDefault="00492C89">
      <w:pPr>
        <w:jc w:val="center"/>
        <w:outlineLvl w:val="0"/>
        <w:rPr>
          <w:b/>
          <w:sz w:val="28"/>
          <w:szCs w:val="28"/>
        </w:rPr>
      </w:pPr>
      <w:r w:rsidRPr="005A0451">
        <w:rPr>
          <w:b/>
          <w:sz w:val="28"/>
          <w:szCs w:val="28"/>
        </w:rPr>
        <w:t>АНУЧИНСКОГО МУНИЦИПАЛЬНОГО ОКРУГА</w:t>
      </w:r>
    </w:p>
    <w:p w:rsidR="0029680D" w:rsidRPr="005A0451" w:rsidRDefault="00492C89">
      <w:pPr>
        <w:jc w:val="center"/>
        <w:outlineLvl w:val="0"/>
        <w:rPr>
          <w:b/>
          <w:sz w:val="28"/>
          <w:szCs w:val="28"/>
        </w:rPr>
      </w:pPr>
      <w:r w:rsidRPr="005A0451">
        <w:rPr>
          <w:b/>
          <w:sz w:val="28"/>
          <w:szCs w:val="28"/>
        </w:rPr>
        <w:t>ПРИМОРСКОГО КРАЯ</w:t>
      </w:r>
    </w:p>
    <w:p w:rsidR="0029680D" w:rsidRDefault="0029680D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29680D" w:rsidRDefault="0029680D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29680D" w:rsidRDefault="00492C89">
      <w:pPr>
        <w:shd w:val="clear" w:color="auto" w:fill="FFFFFF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Р Е Ш Е Н И Е </w:t>
      </w:r>
      <w:r w:rsidR="005A0451">
        <w:rPr>
          <w:color w:val="000000"/>
          <w:sz w:val="28"/>
        </w:rPr>
        <w:t>(проект)</w:t>
      </w:r>
    </w:p>
    <w:p w:rsidR="0029680D" w:rsidRDefault="0029680D">
      <w:pPr>
        <w:rPr>
          <w:b/>
          <w:bCs/>
        </w:rPr>
      </w:pPr>
    </w:p>
    <w:p w:rsidR="0029680D" w:rsidRDefault="00492C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>осуществления муниципального жилищного контроля на территории Анучинского муниципального округа</w:t>
      </w:r>
    </w:p>
    <w:p w:rsidR="0029680D" w:rsidRDefault="002968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0D" w:rsidRDefault="00492C8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 Думой</w:t>
      </w:r>
    </w:p>
    <w:p w:rsidR="0029680D" w:rsidRDefault="00492C89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Анучинского муниципального </w:t>
      </w:r>
    </w:p>
    <w:p w:rsidR="0029680D" w:rsidRDefault="005A0451" w:rsidP="005A045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27 марта 2024 года</w:t>
      </w:r>
    </w:p>
    <w:p w:rsidR="005A0451" w:rsidRDefault="005A0451" w:rsidP="005A0451">
      <w:pPr>
        <w:shd w:val="clear" w:color="auto" w:fill="FFFFFF"/>
        <w:jc w:val="right"/>
        <w:rPr>
          <w:sz w:val="28"/>
          <w:szCs w:val="28"/>
        </w:rPr>
      </w:pPr>
    </w:p>
    <w:p w:rsidR="0029680D" w:rsidRDefault="00492C89" w:rsidP="005A0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</w:t>
      </w:r>
      <w:bookmarkStart w:id="0" w:name="_Hlk77673480"/>
      <w:r>
        <w:rPr>
          <w:color w:val="000000"/>
          <w:sz w:val="28"/>
          <w:szCs w:val="28"/>
        </w:rPr>
        <w:t>20 Жилищного кодекса Российской Федерации,</w:t>
      </w:r>
      <w:bookmarkEnd w:id="0"/>
      <w:r>
        <w:rPr>
          <w:color w:val="000000"/>
          <w:sz w:val="28"/>
          <w:szCs w:val="28"/>
        </w:rPr>
        <w:t xml:space="preserve"> Федеральным законом от 31.07.2020 № 248-ФЗ «О г</w:t>
      </w:r>
      <w:r>
        <w:rPr>
          <w:color w:val="000000"/>
          <w:sz w:val="28"/>
          <w:szCs w:val="28"/>
        </w:rPr>
        <w:t xml:space="preserve">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Устава Анучинского муниципального округа Приморского края:</w:t>
      </w:r>
    </w:p>
    <w:p w:rsidR="0029680D" w:rsidRDefault="00492C89" w:rsidP="005A0451">
      <w:pPr>
        <w:numPr>
          <w:ilvl w:val="0"/>
          <w:numId w:val="2"/>
        </w:numPr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порядке осуществления муниципального жилищного контроля на территории Анучинского муницип</w:t>
      </w:r>
      <w:r>
        <w:rPr>
          <w:sz w:val="28"/>
          <w:szCs w:val="28"/>
        </w:rPr>
        <w:t xml:space="preserve">ального округа </w:t>
      </w:r>
      <w:r>
        <w:rPr>
          <w:sz w:val="28"/>
          <w:szCs w:val="28"/>
        </w:rPr>
        <w:t>(прилагается).</w:t>
      </w:r>
    </w:p>
    <w:p w:rsidR="005A0451" w:rsidRPr="000B6F86" w:rsidRDefault="005A0451" w:rsidP="005A0451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решение Думы Анучинского муниципального округа Приморского края от </w:t>
      </w:r>
      <w:r>
        <w:rPr>
          <w:bCs/>
          <w:color w:val="000000"/>
          <w:sz w:val="28"/>
          <w:szCs w:val="28"/>
        </w:rPr>
        <w:t xml:space="preserve">29.09.2021 № 236-НПА «Об утверждении Положения «О порядке осуществления муниципального жилищного контроля на территории Анучинского муниципального округа» (ред. от </w:t>
      </w:r>
      <w:r w:rsidRPr="000B6F86">
        <w:rPr>
          <w:color w:val="000000"/>
          <w:sz w:val="28"/>
          <w:szCs w:val="28"/>
        </w:rPr>
        <w:t>22.02.2023 № 396-НПА</w:t>
      </w:r>
      <w:r>
        <w:rPr>
          <w:color w:val="000000"/>
          <w:sz w:val="28"/>
          <w:szCs w:val="28"/>
        </w:rPr>
        <w:t xml:space="preserve">). </w:t>
      </w:r>
    </w:p>
    <w:p w:rsidR="0029680D" w:rsidRDefault="00492C89" w:rsidP="005A0451">
      <w:pPr>
        <w:numPr>
          <w:ilvl w:val="0"/>
          <w:numId w:val="2"/>
        </w:numPr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(обнародовать) в средствах массовой информации и разместить на официальном сайте </w:t>
      </w:r>
      <w:r>
        <w:rPr>
          <w:sz w:val="28"/>
          <w:szCs w:val="28"/>
        </w:rPr>
        <w:t>администрации</w:t>
      </w:r>
      <w:r w:rsidR="005A0451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округа.</w:t>
      </w:r>
    </w:p>
    <w:p w:rsidR="005A0451" w:rsidRPr="005A0451" w:rsidRDefault="005A0451" w:rsidP="005A0451">
      <w:pPr>
        <w:spacing w:line="360" w:lineRule="auto"/>
        <w:ind w:left="720"/>
        <w:jc w:val="both"/>
        <w:rPr>
          <w:sz w:val="28"/>
          <w:szCs w:val="28"/>
        </w:rPr>
      </w:pPr>
    </w:p>
    <w:p w:rsidR="0029680D" w:rsidRDefault="00492C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29680D" w:rsidRDefault="00492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</w:t>
      </w:r>
      <w:r>
        <w:rPr>
          <w:sz w:val="28"/>
          <w:szCs w:val="28"/>
        </w:rPr>
        <w:t xml:space="preserve">  С.А. Понуровский</w:t>
      </w:r>
    </w:p>
    <w:p w:rsidR="0029680D" w:rsidRDefault="0029680D">
      <w:pPr>
        <w:rPr>
          <w:b/>
          <w:bCs/>
        </w:rPr>
      </w:pPr>
    </w:p>
    <w:p w:rsidR="0029680D" w:rsidRDefault="00492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Анучино</w:t>
      </w:r>
    </w:p>
    <w:p w:rsidR="0029680D" w:rsidRDefault="005A0451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27 марта </w:t>
      </w:r>
      <w:r w:rsidR="00492C89">
        <w:rPr>
          <w:sz w:val="28"/>
          <w:szCs w:val="28"/>
        </w:rPr>
        <w:t>202</w:t>
      </w:r>
      <w:r>
        <w:rPr>
          <w:sz w:val="28"/>
          <w:szCs w:val="28"/>
        </w:rPr>
        <w:t>4года</w:t>
      </w:r>
    </w:p>
    <w:p w:rsidR="0029680D" w:rsidRPr="005A0451" w:rsidRDefault="00492C89" w:rsidP="005A0451">
      <w:pPr>
        <w:tabs>
          <w:tab w:val="left" w:pos="7513"/>
        </w:tabs>
        <w:rPr>
          <w:color w:val="000000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-НПА</w:t>
      </w:r>
    </w:p>
    <w:p w:rsidR="0029680D" w:rsidRPr="005A0451" w:rsidRDefault="00492C89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5A0451">
        <w:rPr>
          <w:sz w:val="28"/>
          <w:szCs w:val="28"/>
        </w:rPr>
        <w:lastRenderedPageBreak/>
        <w:t>Утверждено</w:t>
      </w:r>
    </w:p>
    <w:p w:rsidR="0029680D" w:rsidRPr="005A0451" w:rsidRDefault="00492C89">
      <w:pPr>
        <w:ind w:left="4536"/>
        <w:jc w:val="right"/>
        <w:rPr>
          <w:color w:val="000000"/>
          <w:sz w:val="28"/>
          <w:szCs w:val="28"/>
        </w:rPr>
      </w:pPr>
      <w:r w:rsidRPr="005A0451">
        <w:rPr>
          <w:color w:val="000000"/>
          <w:sz w:val="28"/>
          <w:szCs w:val="28"/>
        </w:rPr>
        <w:t xml:space="preserve">решением Думы Анучинского </w:t>
      </w:r>
    </w:p>
    <w:p w:rsidR="0029680D" w:rsidRPr="005A0451" w:rsidRDefault="00492C89">
      <w:pPr>
        <w:ind w:left="4536"/>
        <w:jc w:val="right"/>
        <w:rPr>
          <w:color w:val="000000"/>
          <w:sz w:val="28"/>
          <w:szCs w:val="28"/>
        </w:rPr>
      </w:pPr>
      <w:r w:rsidRPr="005A0451">
        <w:rPr>
          <w:color w:val="000000"/>
          <w:sz w:val="28"/>
          <w:szCs w:val="28"/>
        </w:rPr>
        <w:t>муниципального округа</w:t>
      </w:r>
    </w:p>
    <w:p w:rsidR="0029680D" w:rsidRPr="005A0451" w:rsidRDefault="00492C89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5A0451">
        <w:rPr>
          <w:sz w:val="28"/>
          <w:szCs w:val="28"/>
        </w:rPr>
        <w:t>о</w:t>
      </w:r>
      <w:r w:rsidRPr="005A0451">
        <w:rPr>
          <w:sz w:val="28"/>
          <w:szCs w:val="28"/>
        </w:rPr>
        <w:t xml:space="preserve">т </w:t>
      </w:r>
      <w:r w:rsidR="005A0451">
        <w:rPr>
          <w:sz w:val="28"/>
          <w:szCs w:val="28"/>
        </w:rPr>
        <w:t xml:space="preserve"> 27.03.2024</w:t>
      </w:r>
      <w:r w:rsidRPr="005A0451">
        <w:rPr>
          <w:sz w:val="28"/>
          <w:szCs w:val="28"/>
        </w:rPr>
        <w:t xml:space="preserve"> № </w:t>
      </w:r>
      <w:r w:rsidRPr="005A0451">
        <w:rPr>
          <w:sz w:val="28"/>
          <w:szCs w:val="28"/>
        </w:rPr>
        <w:t>_______</w:t>
      </w:r>
      <w:r w:rsidRPr="005A0451">
        <w:rPr>
          <w:sz w:val="28"/>
          <w:szCs w:val="28"/>
        </w:rPr>
        <w:t xml:space="preserve">-НПА </w:t>
      </w:r>
    </w:p>
    <w:p w:rsidR="0029680D" w:rsidRDefault="0029680D">
      <w:pPr>
        <w:tabs>
          <w:tab w:val="left" w:pos="200"/>
        </w:tabs>
        <w:ind w:left="4536"/>
        <w:jc w:val="right"/>
        <w:outlineLvl w:val="0"/>
        <w:rPr>
          <w:color w:val="C00000"/>
          <w:sz w:val="28"/>
          <w:szCs w:val="28"/>
        </w:rPr>
      </w:pPr>
    </w:p>
    <w:p w:rsidR="0029680D" w:rsidRDefault="0029680D">
      <w:pPr>
        <w:ind w:firstLine="567"/>
        <w:jc w:val="right"/>
        <w:rPr>
          <w:color w:val="000000"/>
          <w:sz w:val="17"/>
          <w:szCs w:val="17"/>
        </w:rPr>
      </w:pPr>
    </w:p>
    <w:p w:rsidR="0029680D" w:rsidRDefault="00492C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80D" w:rsidRDefault="00492C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муниципального жилищного контроля </w:t>
      </w:r>
    </w:p>
    <w:p w:rsidR="0029680D" w:rsidRDefault="00492C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Анучинского муниципального округа</w:t>
      </w:r>
    </w:p>
    <w:p w:rsidR="0029680D" w:rsidRDefault="0029680D">
      <w:pPr>
        <w:jc w:val="center"/>
      </w:pPr>
    </w:p>
    <w:p w:rsidR="0029680D" w:rsidRDefault="00492C89">
      <w:pPr>
        <w:pStyle w:val="ConsPlusNormal"/>
        <w:numPr>
          <w:ilvl w:val="0"/>
          <w:numId w:val="3"/>
        </w:num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9680D" w:rsidRDefault="0029680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на территории Анучинского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(далее – муниципальный жилищный контроль).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</w:t>
      </w:r>
      <w:r>
        <w:rPr>
          <w:rFonts w:ascii="Times New Roman" w:hAnsi="Times New Roman" w:cs="Times New Roman"/>
          <w:color w:val="000000"/>
          <w:sz w:val="28"/>
          <w:szCs w:val="28"/>
        </w:rPr>
        <w:t>огоквартирном доме, порядку осуществления перепланировки и (или) переустройства помещений в многоквартирном доме;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в многоквартирных домах и жилых домов;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перерывами, превышающими установленную продолжительность;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оммунальных услуг собственникам и пользователям помещений в многоквартирных домах и жилых домов;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29680D" w:rsidRDefault="00492C89">
      <w:pPr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Муниципальный жилищный контроль осуществляется администрацией Анучинского муниципального округа</w:t>
      </w:r>
      <w:r w:rsidR="005A0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дминистрация)</w:t>
      </w:r>
      <w:r>
        <w:rPr>
          <w:color w:val="000000"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От имени контрольного органа муниципальны</w:t>
      </w:r>
      <w:r>
        <w:rPr>
          <w:rFonts w:eastAsiaTheme="minorHAnsi"/>
          <w:sz w:val="28"/>
          <w:szCs w:val="28"/>
          <w:lang w:eastAsia="en-US"/>
        </w:rPr>
        <w:t>й контроль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следующие должностные лица:</w:t>
      </w:r>
      <w:r>
        <w:rPr>
          <w:rFonts w:eastAsiaTheme="minorHAnsi"/>
          <w:sz w:val="28"/>
          <w:szCs w:val="28"/>
          <w:lang w:eastAsia="en-US"/>
        </w:rPr>
        <w:t xml:space="preserve"> главный специалист отдела </w:t>
      </w:r>
      <w:r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контроля</w:t>
      </w:r>
      <w:r w:rsidR="005A045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29680D" w:rsidRDefault="00492C89">
      <w:pPr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обязанности указанн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5A045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 соответствии с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должностной инструкцией входит осуществление полномочий по муниципальному </w:t>
      </w:r>
      <w:r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контролю.</w:t>
      </w:r>
    </w:p>
    <w:p w:rsidR="0029680D" w:rsidRDefault="00492C8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Должностным лиц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>, уполномоченным на принятие решения о проведении контрольных (надзорных) мероприятий, явля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5A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Анучинского муниципального ок</w:t>
      </w:r>
      <w:r>
        <w:rPr>
          <w:sz w:val="28"/>
          <w:szCs w:val="28"/>
        </w:rPr>
        <w:t>руга</w:t>
      </w:r>
      <w:r>
        <w:rPr>
          <w:i/>
          <w:sz w:val="28"/>
          <w:szCs w:val="28"/>
        </w:rPr>
        <w:t>.</w:t>
      </w:r>
    </w:p>
    <w:p w:rsidR="0029680D" w:rsidRDefault="00492C89">
      <w:pPr>
        <w:spacing w:line="24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, уполномоченн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 осуществлять муниципальный </w:t>
      </w:r>
      <w:r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контроль</w:t>
      </w:r>
      <w:r w:rsidR="005A0451">
        <w:rPr>
          <w:sz w:val="28"/>
          <w:szCs w:val="28"/>
        </w:rPr>
        <w:t>,</w:t>
      </w:r>
      <w:r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 прав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обязанност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 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 ответственность в соответствии с Федеральным законом от 31.07.2020</w:t>
      </w:r>
      <w:r>
        <w:rPr>
          <w:sz w:val="28"/>
          <w:szCs w:val="28"/>
        </w:rPr>
        <w:t xml:space="preserve"> №</w:t>
      </w:r>
      <w:r w:rsidR="005A0451">
        <w:rPr>
          <w:sz w:val="28"/>
          <w:szCs w:val="28"/>
        </w:rPr>
        <w:t xml:space="preserve"> </w:t>
      </w:r>
      <w:r>
        <w:rPr>
          <w:sz w:val="28"/>
          <w:szCs w:val="28"/>
        </w:rPr>
        <w:t>248-ФЗ «О государственном контроле (надзоре) и муниципальном контроле</w:t>
      </w:r>
      <w:r>
        <w:rPr>
          <w:sz w:val="28"/>
          <w:szCs w:val="28"/>
        </w:rPr>
        <w:t xml:space="preserve"> в Российской Федерации» </w:t>
      </w:r>
      <w:r>
        <w:rPr>
          <w:sz w:val="28"/>
          <w:szCs w:val="28"/>
        </w:rPr>
        <w:t>(далее - Федеральный закон №</w:t>
      </w:r>
      <w:r w:rsidR="005A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248-ФЗ) </w:t>
      </w:r>
      <w:r>
        <w:rPr>
          <w:sz w:val="28"/>
          <w:szCs w:val="28"/>
        </w:rPr>
        <w:t>и иными федеральными законами.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A0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248-ФЗ, Жилищного кодекса Российской Федерации,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A0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1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(бездействие) контролируемых лиц, в рамках которых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олжны соблюдаться обязательные требования, </w:t>
      </w:r>
      <w:bookmarkStart w:id="2" w:name="_Hlk77763353"/>
      <w:bookmarkStart w:id="3" w:name="_Hlk77763765"/>
      <w:r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Администрацией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 обеспечивается учет объектов муниципального жилищного контроля.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жилищного контроля не применяется.</w:t>
      </w:r>
      <w:bookmarkStart w:id="4" w:name="Par61"/>
      <w:bookmarkEnd w:id="4"/>
    </w:p>
    <w:p w:rsidR="0029680D" w:rsidRDefault="002968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80D" w:rsidRDefault="00492C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оном ценностям</w:t>
      </w:r>
    </w:p>
    <w:p w:rsidR="0029680D" w:rsidRDefault="0029680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</w:t>
      </w:r>
      <w:r w:rsidR="005A04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в целях стимулирования добросовестного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лиц, способов их соблюдения.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мероприятий.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Постановлением Правительства РФ от 25.06.2021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A0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рофилактики рисков причинения вреда.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 вред (ущерб) причинен, должностное лицо, уполномоченное осуществлять муниципальный жилищный контроль, незамедлительно направляет информацию об этом главе Анучинского муниципального округа для принятия решения о проведении контрольных мероприятий.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жилищного контроля могут проводиться следующие виды профилактических мероприятий: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</w:t>
      </w:r>
      <w:r>
        <w:rPr>
          <w:rFonts w:ascii="Times New Roman" w:hAnsi="Times New Roman" w:cs="Times New Roman"/>
          <w:color w:val="000000"/>
          <w:sz w:val="28"/>
          <w:szCs w:val="28"/>
        </w:rPr>
        <w:t>ктический визит.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контролируемых лиц в государственных информационных системах (при их наличии) и в иных формах.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ости, сведения, предусмотренные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="005A0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5A0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посредством сбора и анализа данных о проведенных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мероприятиях и их 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80D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ежегодно готовится доклад, содержащий результаты обобщения правоприменительной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актики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утверждаемый распоряжением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29680D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 обеспечивает публичное обсуждение проекта доклада о правоприменительной практике.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hAnsi="Times New Roman" w:cs="Times New Roman"/>
          <w:color w:val="000000"/>
          <w:sz w:val="28"/>
          <w:szCs w:val="28"/>
        </w:rPr>
        <w:t>15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февраля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за отчетным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доклада о правоприменительной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общественных обсуждений,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странице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щенной контрольной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января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 отчетным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приема предложений и замечаний — с 09 ч. 00 мин. </w:t>
      </w:r>
      <w:r>
        <w:rPr>
          <w:rFonts w:ascii="Times New Roman" w:hAnsi="Times New Roman" w:cs="Times New Roman"/>
          <w:color w:val="000000"/>
          <w:sz w:val="28"/>
          <w:szCs w:val="28"/>
        </w:rPr>
        <w:t>15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 00 мин. </w:t>
      </w:r>
      <w:r>
        <w:rPr>
          <w:rFonts w:ascii="Times New Roman" w:hAnsi="Times New Roman" w:cs="Times New Roman"/>
          <w:color w:val="000000"/>
          <w:sz w:val="28"/>
          <w:szCs w:val="28"/>
        </w:rPr>
        <w:t>15 февраля года, следующего за отчетным. Проведение общественных обсуждений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доклада о правоприменительной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 утверждается распоряжением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инистрации.</w:t>
      </w:r>
    </w:p>
    <w:p w:rsidR="0029680D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следующего за отчетным годом,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Предостережение о недопустимости нарушения обязательных </w:t>
      </w:r>
      <w:r>
        <w:rPr>
          <w:color w:val="000000"/>
          <w:sz w:val="28"/>
          <w:szCs w:val="28"/>
        </w:rPr>
        <w:t>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</w:t>
      </w:r>
      <w:r>
        <w:rPr>
          <w:color w:val="000000"/>
          <w:sz w:val="28"/>
          <w:szCs w:val="28"/>
          <w:shd w:val="clear" w:color="auto" w:fill="FFFFFF"/>
        </w:rPr>
        <w:t>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</w:t>
      </w:r>
      <w:r>
        <w:rPr>
          <w:color w:val="000000"/>
          <w:sz w:val="28"/>
          <w:szCs w:val="28"/>
        </w:rPr>
        <w:t xml:space="preserve">одписываются) </w:t>
      </w:r>
      <w:r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ой</w:t>
      </w:r>
      <w:r w:rsidR="005C510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</w:t>
      </w:r>
      <w:r w:rsidR="005C51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Предостережение о не</w:t>
      </w:r>
      <w:r>
        <w:rPr>
          <w:color w:val="000000"/>
          <w:sz w:val="28"/>
          <w:szCs w:val="28"/>
        </w:rPr>
        <w:t xml:space="preserve">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5C51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151</w:t>
      </w:r>
      <w:r w:rsidR="005C51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«О </w:t>
      </w:r>
      <w:r>
        <w:rPr>
          <w:color w:val="000000"/>
          <w:sz w:val="28"/>
          <w:szCs w:val="28"/>
          <w:shd w:val="clear" w:color="auto" w:fill="FFFFFF"/>
        </w:rPr>
        <w:lastRenderedPageBreak/>
        <w:t>типовых формах документов, используемых контрольным (надзорным) орган</w:t>
      </w:r>
      <w:r>
        <w:rPr>
          <w:color w:val="000000"/>
          <w:sz w:val="28"/>
          <w:szCs w:val="28"/>
          <w:shd w:val="clear" w:color="auto" w:fill="FFFFFF"/>
        </w:rPr>
        <w:t>ом»</w:t>
      </w:r>
      <w:r>
        <w:rPr>
          <w:color w:val="000000"/>
          <w:sz w:val="28"/>
          <w:szCs w:val="28"/>
        </w:rPr>
        <w:t xml:space="preserve">. 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обоснования.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>офилактических мероприятий, контрольных мероприятий и не должно превышать 15 минут.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Анучинского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жилищный контроль. Информация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жилищный контроль;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лиц в устной форме может осуществляться также на собраниях и конференциях граждан. 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</w:t>
      </w:r>
      <w:r>
        <w:rPr>
          <w:rFonts w:ascii="Times New Roman" w:hAnsi="Times New Roman" w:cs="Times New Roman"/>
          <w:color w:val="000000"/>
          <w:sz w:val="28"/>
          <w:szCs w:val="28"/>
        </w:rPr>
        <w:t>руемым лицом представлен письменный запрос о представлении письменного ответа по вопросам консультирования;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ельного запроса сведений.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жилищный контроль,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конфиденциальность информации, доступ к которой ограничен в соответствии с законодательством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трольного мероприятия, а также результаты проведенных в рамках контрольного мероприятия экспертизы, испытаний.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жилищный контроль, в ходе консультирования, не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</w:t>
      </w:r>
      <w:r>
        <w:rPr>
          <w:rFonts w:ascii="Times New Roman" w:hAnsi="Times New Roman" w:cs="Times New Roman"/>
          <w:color w:val="000000"/>
          <w:sz w:val="28"/>
          <w:szCs w:val="28"/>
        </w:rPr>
        <w:t>ъяснения, подписанного главой Анучинского муниципального округа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жилищный контроль.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</w:t>
      </w:r>
      <w:r>
        <w:rPr>
          <w:rFonts w:ascii="Times New Roman" w:hAnsi="Times New Roman" w:cs="Times New Roman"/>
          <w:sz w:val="28"/>
          <w:szCs w:val="28"/>
        </w:rPr>
        <w:t>онтролируемого лица либо путем использования видео-конференц-связи.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профилактического визита должно составлять не более 2 часов, в дистанционном формате не более 40 минут. Информация доводится понятным языком, с исключением использования с</w:t>
      </w:r>
      <w:r>
        <w:rPr>
          <w:rFonts w:ascii="Times New Roman" w:hAnsi="Times New Roman" w:cs="Times New Roman"/>
          <w:sz w:val="28"/>
          <w:szCs w:val="28"/>
        </w:rPr>
        <w:t>ложных профильных терминов. Максимально исключается использование в речи канцелярских оборотов.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</w:t>
      </w:r>
      <w:r>
        <w:rPr>
          <w:rFonts w:ascii="Times New Roman" w:hAnsi="Times New Roman" w:cs="Times New Roman"/>
          <w:sz w:val="28"/>
          <w:szCs w:val="28"/>
        </w:rPr>
        <w:t>м контроля.</w:t>
      </w:r>
    </w:p>
    <w:p w:rsidR="0029680D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</w:t>
      </w:r>
      <w:r>
        <w:rPr>
          <w:rFonts w:ascii="Times New Roman" w:hAnsi="Times New Roman" w:cs="Times New Roman"/>
          <w:sz w:val="28"/>
          <w:szCs w:val="28"/>
        </w:rPr>
        <w:t>о высокого, высокого и значительного риска.</w:t>
      </w:r>
      <w:r w:rsid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</w:t>
      </w:r>
      <w:r w:rsidR="005C5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29680D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обязательного профилактического визита, уведомив об этом контрольный (надзорный) орган не позднее</w:t>
      </w:r>
      <w:r w:rsidR="005C5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29680D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 не могут выдаваться предписания об устранении нарушений обяза</w:t>
      </w:r>
      <w:r>
        <w:rPr>
          <w:rFonts w:ascii="Times New Roman" w:hAnsi="Times New Roman" w:cs="Times New Roman"/>
          <w:sz w:val="28"/>
          <w:szCs w:val="28"/>
        </w:rPr>
        <w:t>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9680D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</w:t>
      </w:r>
      <w:r>
        <w:rPr>
          <w:rFonts w:ascii="Times New Roman" w:hAnsi="Times New Roman" w:cs="Times New Roman"/>
          <w:sz w:val="28"/>
          <w:szCs w:val="28"/>
        </w:rPr>
        <w:t xml:space="preserve">угрозу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>
        <w:rPr>
          <w:rFonts w:ascii="Times New Roman" w:hAnsi="Times New Roman" w:cs="Times New Roman"/>
          <w:sz w:val="28"/>
          <w:szCs w:val="28"/>
        </w:rPr>
        <w:t>незамедлительно направляет информацию об этом уполномоченному должностному лицу контрольного (надзорного) органа для принятия решения о проведе</w:t>
      </w:r>
      <w:r>
        <w:rPr>
          <w:rFonts w:ascii="Times New Roman" w:hAnsi="Times New Roman" w:cs="Times New Roman"/>
          <w:sz w:val="28"/>
          <w:szCs w:val="28"/>
        </w:rPr>
        <w:t>нии контрольных (надзорных) мероприятий.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</w:t>
      </w:r>
      <w:r w:rsidRPr="005C5107">
        <w:rPr>
          <w:rFonts w:ascii="Times New Roman" w:hAnsi="Times New Roman" w:cs="Times New Roman"/>
          <w:bCs/>
          <w:sz w:val="28"/>
          <w:szCs w:val="28"/>
        </w:rPr>
        <w:t>м</w:t>
      </w:r>
      <w:r w:rsidR="005C5107" w:rsidRPr="005C5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107">
        <w:rPr>
          <w:rFonts w:ascii="Times New Roman" w:hAnsi="Times New Roman" w:cs="Times New Roman"/>
          <w:bCs/>
          <w:sz w:val="28"/>
          <w:szCs w:val="28"/>
        </w:rPr>
        <w:t>пункте</w:t>
      </w:r>
      <w:r w:rsidRPr="005C5107">
        <w:rPr>
          <w:rFonts w:ascii="Times New Roman" w:hAnsi="Times New Roman" w:cs="Times New Roman"/>
          <w:bCs/>
          <w:sz w:val="28"/>
          <w:szCs w:val="28"/>
        </w:rPr>
        <w:t xml:space="preserve"> - заявление контролируемого лица).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 xml:space="preserve">Контрольный </w:t>
      </w:r>
      <w:r w:rsidRPr="005C5107">
        <w:rPr>
          <w:rFonts w:ascii="Times New Roman" w:hAnsi="Times New Roman" w:cs="Times New Roman"/>
          <w:bCs/>
          <w:sz w:val="28"/>
          <w:szCs w:val="28"/>
        </w:rPr>
        <w:t xml:space="preserve">(надзорный) орган рассматривает заявление контролируемого лица в течение </w:t>
      </w:r>
      <w:r w:rsidRPr="005C5107">
        <w:rPr>
          <w:rFonts w:ascii="Times New Roman" w:hAnsi="Times New Roman" w:cs="Times New Roman"/>
          <w:bCs/>
          <w:sz w:val="28"/>
          <w:szCs w:val="28"/>
        </w:rPr>
        <w:t>10</w:t>
      </w:r>
      <w:r w:rsidRPr="005C5107">
        <w:rPr>
          <w:rFonts w:ascii="Times New Roman" w:hAnsi="Times New Roman" w:cs="Times New Roman"/>
          <w:bCs/>
          <w:sz w:val="28"/>
          <w:szCs w:val="28"/>
        </w:rPr>
        <w:t xml:space="preserve">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</w:t>
      </w:r>
      <w:r w:rsidRPr="005C5107">
        <w:rPr>
          <w:rFonts w:ascii="Times New Roman" w:hAnsi="Times New Roman" w:cs="Times New Roman"/>
          <w:bCs/>
          <w:sz w:val="28"/>
          <w:szCs w:val="28"/>
        </w:rPr>
        <w:t>адровых ресурсов контрольного (надзорного) органа, категории риска объекта контроля, о чем уведомляет контролируемое лицо.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 xml:space="preserve">Контрольный (надзорный) орган принимает решение об отказе в проведении профилактического визита по заявлению контролируемого лица по </w:t>
      </w:r>
      <w:r w:rsidRPr="005C5107">
        <w:rPr>
          <w:rFonts w:ascii="Times New Roman" w:hAnsi="Times New Roman" w:cs="Times New Roman"/>
          <w:bCs/>
          <w:sz w:val="28"/>
          <w:szCs w:val="28"/>
        </w:rPr>
        <w:t>одному из следующих оснований: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 xml:space="preserve">2) в течение двух месяцев до даты подачи заявления контролируемого лица контрольным (надзорным) органом было принято </w:t>
      </w:r>
      <w:r w:rsidRPr="005C5107">
        <w:rPr>
          <w:rFonts w:ascii="Times New Roman" w:hAnsi="Times New Roman" w:cs="Times New Roman"/>
          <w:bCs/>
          <w:sz w:val="28"/>
          <w:szCs w:val="28"/>
        </w:rPr>
        <w:t>решение об отказе в проведении профилактического визита в отношении данного контролируемого лица;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</w:t>
      </w:r>
      <w:r w:rsidRPr="005C5107">
        <w:rPr>
          <w:rFonts w:ascii="Times New Roman" w:hAnsi="Times New Roman" w:cs="Times New Roman"/>
          <w:bCs/>
          <w:sz w:val="28"/>
          <w:szCs w:val="28"/>
        </w:rPr>
        <w:t>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>4) заявление контролируемого лица содержит нецензурные либо оскорбительные выра</w:t>
      </w:r>
      <w:r w:rsidRPr="005C5107">
        <w:rPr>
          <w:rFonts w:ascii="Times New Roman" w:hAnsi="Times New Roman" w:cs="Times New Roman"/>
          <w:bCs/>
          <w:sz w:val="28"/>
          <w:szCs w:val="28"/>
        </w:rPr>
        <w:t>жения, угрозы жизни, здоровью и имуществу должностных лиц контрольного (надзорного) органа либо членов их семей.</w:t>
      </w:r>
    </w:p>
    <w:p w:rsidR="0029680D" w:rsidRPr="005C5107" w:rsidRDefault="00492C89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</w:t>
      </w:r>
      <w:r w:rsidRPr="005C5107">
        <w:rPr>
          <w:rFonts w:ascii="Times New Roman" w:hAnsi="Times New Roman" w:cs="Times New Roman"/>
          <w:bCs/>
          <w:sz w:val="28"/>
          <w:szCs w:val="28"/>
        </w:rPr>
        <w:t>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</w:t>
      </w:r>
      <w:r w:rsidRPr="005C5107">
        <w:rPr>
          <w:rFonts w:ascii="Times New Roman" w:hAnsi="Times New Roman" w:cs="Times New Roman"/>
          <w:bCs/>
          <w:sz w:val="28"/>
          <w:szCs w:val="28"/>
        </w:rPr>
        <w:t>ния вреда (ущерба) охраняемым законом ценностям.</w:t>
      </w:r>
    </w:p>
    <w:p w:rsidR="0029680D" w:rsidRPr="005C5107" w:rsidRDefault="0029680D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80D" w:rsidRPr="005C5107" w:rsidRDefault="00492C89">
      <w:pPr>
        <w:pStyle w:val="ConsPlusNormal"/>
        <w:numPr>
          <w:ilvl w:val="0"/>
          <w:numId w:val="4"/>
        </w:numPr>
        <w:spacing w:line="24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1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:rsidR="0029680D" w:rsidRDefault="0029680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муниципального жилищного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могут проводиться следующие виды контрольных мероприятий и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 в рамках указанных мероприятий: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</w:t>
      </w:r>
      <w:r>
        <w:rPr>
          <w:rFonts w:ascii="Times New Roman" w:hAnsi="Times New Roman" w:cs="Times New Roman"/>
          <w:color w:val="000000"/>
          <w:sz w:val="28"/>
          <w:szCs w:val="28"/>
        </w:rPr>
        <w:t>ентального обследования, испытания, экспертизы);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 инструментального обследования, испытания, экспертизы);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</w:t>
      </w:r>
      <w:r>
        <w:rPr>
          <w:color w:val="000000"/>
          <w:sz w:val="28"/>
          <w:szCs w:val="28"/>
        </w:rPr>
        <w:t xml:space="preserve">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</w:t>
      </w:r>
      <w:r>
        <w:rPr>
          <w:color w:val="000000"/>
          <w:sz w:val="28"/>
          <w:szCs w:val="28"/>
          <w:shd w:val="clear" w:color="auto" w:fill="FFFFFF"/>
        </w:rPr>
        <w:t>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</w:t>
      </w:r>
      <w:r>
        <w:rPr>
          <w:rFonts w:ascii="Times New Roman" w:hAnsi="Times New Roman" w:cs="Times New Roman"/>
          <w:color w:val="000000"/>
          <w:sz w:val="28"/>
          <w:szCs w:val="28"/>
        </w:rPr>
        <w:t>дования (с применением видеозаписи), испытания, экспертизы).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указанные в под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1 – 4 пункта 3.1 настоящего Положения, проводятся в форме внеплановых мероприятий.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5"/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димых с взаимодействием с контролируемыми лицами, является: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роводимые в отношении иных контролируемых лиц;</w:t>
      </w:r>
    </w:p>
    <w:p w:rsidR="0029680D" w:rsidRDefault="00492C89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требование прокурора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предписания об устранении выявленного нарушения обязательных требований.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к настоящему Положению.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альном сайте администрации в специальном разделе, посвященном контрольной деятельности.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</w:t>
      </w:r>
      <w:r>
        <w:rPr>
          <w:rFonts w:ascii="Times New Roman" w:hAnsi="Times New Roman" w:cs="Times New Roman"/>
          <w:color w:val="000000"/>
          <w:sz w:val="28"/>
          <w:szCs w:val="28"/>
        </w:rPr>
        <w:t>ятия.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принятия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анного представления должностного лица, уполномоченного осуществлять муниципальный жилищный контроль, о проведении контрольного мероприятия.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уполномоченными осуществлять муниципальный жилищный контроль, на основании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Анучинского муниципального округа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муниципальный жилищный контроль, в соответствии с Федеральным </w:t>
      </w:r>
      <w:hyperlink r:id="rId1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248-ФЗ, Жилищным кодексом Российской Федерации.</w:t>
      </w:r>
    </w:p>
    <w:p w:rsidR="0029680D" w:rsidRDefault="00492C89">
      <w:pPr>
        <w:spacing w:line="24" w:lineRule="atLeast"/>
        <w:ind w:firstLineChars="125"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Администрация при организации и осуществлении муниципального </w:t>
      </w:r>
      <w:r>
        <w:rPr>
          <w:color w:val="000000"/>
          <w:sz w:val="28"/>
          <w:szCs w:val="28"/>
        </w:rPr>
        <w:t>жилищного</w:t>
      </w:r>
      <w:r>
        <w:rPr>
          <w:color w:val="000000"/>
          <w:sz w:val="28"/>
          <w:szCs w:val="28"/>
        </w:rPr>
        <w:t xml:space="preserve"> контроля получает на безвозмездной основе документы и (и</w:t>
      </w:r>
      <w:r>
        <w:rPr>
          <w:color w:val="000000"/>
          <w:sz w:val="28"/>
          <w:szCs w:val="28"/>
        </w:rPr>
        <w:t>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</w:t>
      </w:r>
      <w:r>
        <w:rPr>
          <w:color w:val="000000"/>
          <w:sz w:val="28"/>
          <w:szCs w:val="28"/>
        </w:rPr>
        <w:t xml:space="preserve">х документов и (или) сведений, порядок и сроки их представления установлены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5C51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724-р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Об утверждении перечня документов и (или) информации, запрашиваемых и получаемых в рамках межведомственного</w:t>
      </w:r>
      <w:r>
        <w:rPr>
          <w:color w:val="000000"/>
          <w:sz w:val="28"/>
          <w:szCs w:val="28"/>
          <w:shd w:val="clear" w:color="auto" w:fill="FFFFFF"/>
        </w:rPr>
        <w:t xml:space="preserve">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</w:t>
      </w:r>
      <w:r>
        <w:rPr>
          <w:color w:val="000000"/>
          <w:sz w:val="28"/>
          <w:szCs w:val="28"/>
          <w:shd w:val="clear" w:color="auto" w:fill="FFFFFF"/>
        </w:rPr>
        <w:t xml:space="preserve">нам </w:t>
      </w:r>
      <w:r>
        <w:rPr>
          <w:color w:val="000000"/>
          <w:sz w:val="28"/>
          <w:szCs w:val="28"/>
          <w:shd w:val="clear" w:color="auto" w:fill="FFFFFF"/>
        </w:rPr>
        <w:lastRenderedPageBreak/>
        <w:t>или органам местного самоуправления организаций, в распоряжении которых находятся эти документы и (или) информация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а также</w:t>
      </w:r>
      <w:r w:rsidR="005C510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>
          <w:rPr>
            <w:rStyle w:val="a4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</w:t>
      </w:r>
      <w:r>
        <w:rPr>
          <w:color w:val="000000"/>
          <w:sz w:val="28"/>
          <w:szCs w:val="28"/>
        </w:rPr>
        <w:t>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</w:t>
      </w:r>
      <w:r>
        <w:rPr>
          <w:color w:val="000000"/>
          <w:sz w:val="28"/>
          <w:szCs w:val="28"/>
        </w:rPr>
        <w:t xml:space="preserve"> №</w:t>
      </w:r>
      <w:r w:rsidR="005C5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338 «О межведомственном информационном вза</w:t>
      </w:r>
      <w:r>
        <w:rPr>
          <w:color w:val="000000"/>
          <w:sz w:val="28"/>
          <w:szCs w:val="28"/>
        </w:rPr>
        <w:t>имодействии в рамках осуществления государственного контроля (надзора), муниципального контроля».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гражданин, являющиеся контролируемым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вправе представить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информацию о невозможности присутствия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(но не более чем на 20 дней), относится соблюдение одновременно следующих условий: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>должностным лицом, уполномоченным осуществлять муниципальный жилищный контро</w:t>
      </w:r>
      <w:r>
        <w:rPr>
          <w:color w:val="000000"/>
          <w:sz w:val="28"/>
          <w:szCs w:val="28"/>
        </w:rPr>
        <w:t xml:space="preserve">ль,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 xml:space="preserve">явной непосредственной угрозы причинения </w:t>
      </w:r>
      <w:r>
        <w:rPr>
          <w:color w:val="000000"/>
          <w:sz w:val="28"/>
          <w:szCs w:val="28"/>
        </w:rPr>
        <w:t>или фактического причинения вреда (ущерба) охраняемым законом ценностям;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29680D" w:rsidRDefault="00492C8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и лицами, привлекаемыми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Фиксация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отношений, в отношении которого проводится контрольное мероприятие. Фотографирование и видеоза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 Аудио- и видеозапись осуществляются в ходе проведения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непрерывно, с уведомлением в начале и конце записи о дате, месте, времени начала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окончания осуществления записи. В ходе записи подробно фиксируются и указываются место и характер выявленного нарушения обязательных требований. Информация 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ведении фотосъемки, аудио- и видеозаписи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нтрольного мероприятия.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</w:t>
      </w:r>
      <w:r>
        <w:rPr>
          <w:rFonts w:ascii="Times New Roman" w:hAnsi="Times New Roman" w:cs="Times New Roman"/>
          <w:color w:val="000000"/>
          <w:sz w:val="28"/>
          <w:szCs w:val="28"/>
        </w:rPr>
        <w:t>кту. Заполненные при проведении контрольного мероприятия проверочные листы приобщаются к акту.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</w:t>
      </w:r>
      <w:r>
        <w:rPr>
          <w:color w:val="000000"/>
          <w:sz w:val="28"/>
          <w:szCs w:val="28"/>
          <w:shd w:val="clear" w:color="auto" w:fill="FFFFFF"/>
        </w:rPr>
        <w:t>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ЕРКНМ)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дственно после его оформления.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</w:t>
      </w:r>
      <w:r>
        <w:rPr>
          <w:rFonts w:ascii="Times New Roman" w:hAnsi="Times New Roman" w:cs="Times New Roman"/>
          <w:color w:val="000000"/>
          <w:sz w:val="28"/>
          <w:szCs w:val="28"/>
        </w:rPr>
        <w:t>РКНМ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 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решениях осуществляется посредством размещения сведений об указанных действиях и решениях в Е</w:t>
      </w:r>
      <w:r>
        <w:rPr>
          <w:rFonts w:ascii="Times New Roman" w:hAnsi="Times New Roman" w:cs="Times New Roman"/>
          <w:color w:val="000000"/>
          <w:sz w:val="28"/>
          <w:szCs w:val="28"/>
        </w:rPr>
        <w:t>РКНМ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услуг (функций)» (далее – единый портал государственных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ходимости получения документов на бумажном носителе либо отсутствия 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29680D" w:rsidRPr="005C5107" w:rsidRDefault="00492C89">
      <w:pPr>
        <w:pStyle w:val="ConsPlusNormal"/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07">
        <w:rPr>
          <w:rFonts w:ascii="Times New Roman" w:hAnsi="Times New Roman" w:cs="Times New Roman"/>
          <w:bCs/>
          <w:sz w:val="28"/>
          <w:szCs w:val="28"/>
        </w:rPr>
        <w:t>До 31 декабря 202</w:t>
      </w:r>
      <w:r w:rsidRPr="005C5107">
        <w:rPr>
          <w:rFonts w:ascii="Times New Roman" w:hAnsi="Times New Roman" w:cs="Times New Roman"/>
          <w:bCs/>
          <w:sz w:val="28"/>
          <w:szCs w:val="28"/>
        </w:rPr>
        <w:t>5</w:t>
      </w:r>
      <w:r w:rsidRPr="005C5107">
        <w:rPr>
          <w:rFonts w:ascii="Times New Roman" w:hAnsi="Times New Roman" w:cs="Times New Roman"/>
          <w:bCs/>
          <w:sz w:val="28"/>
          <w:szCs w:val="28"/>
        </w:rPr>
        <w:t xml:space="preserve"> года информирование контролируемого лица о совершаемых должностными лицами, уполномоченными осуществлять муниципальный </w:t>
      </w:r>
      <w:r w:rsidRPr="005C5107">
        <w:rPr>
          <w:rFonts w:ascii="Times New Roman" w:hAnsi="Times New Roman" w:cs="Times New Roman"/>
          <w:bCs/>
          <w:sz w:val="28"/>
          <w:szCs w:val="28"/>
        </w:rPr>
        <w:t>жилищ</w:t>
      </w:r>
      <w:r w:rsidRPr="005C5107">
        <w:rPr>
          <w:rFonts w:ascii="Times New Roman" w:hAnsi="Times New Roman" w:cs="Times New Roman"/>
          <w:bCs/>
          <w:sz w:val="28"/>
          <w:szCs w:val="28"/>
        </w:rPr>
        <w:t>ный контроль, действиях и принимаемых решениях, направление документов и сведени</w:t>
      </w:r>
      <w:r w:rsidRPr="005C5107">
        <w:rPr>
          <w:rFonts w:ascii="Times New Roman" w:hAnsi="Times New Roman" w:cs="Times New Roman"/>
          <w:bCs/>
          <w:sz w:val="28"/>
          <w:szCs w:val="28"/>
        </w:rPr>
        <w:t>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5C5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107">
        <w:rPr>
          <w:rFonts w:ascii="Times New Roman" w:hAnsi="Times New Roman" w:cs="Times New Roman"/>
          <w:bCs/>
          <w:sz w:val="28"/>
          <w:szCs w:val="28"/>
        </w:rPr>
        <w:t>Контрольный (над</w:t>
      </w:r>
      <w:r w:rsidRPr="005C5107">
        <w:rPr>
          <w:rFonts w:ascii="Times New Roman" w:hAnsi="Times New Roman" w:cs="Times New Roman"/>
          <w:bCs/>
          <w:sz w:val="28"/>
          <w:szCs w:val="28"/>
        </w:rPr>
        <w:t>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несогласия с фактами и выводами, изложенными в акте, контролируемое лицо вправе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разделом 4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вносятся в Е</w:t>
      </w:r>
      <w:r>
        <w:rPr>
          <w:rFonts w:ascii="Times New Roman" w:hAnsi="Times New Roman" w:cs="Times New Roman"/>
          <w:color w:val="000000"/>
          <w:sz w:val="28"/>
          <w:szCs w:val="28"/>
        </w:rPr>
        <w:t>РКНМ</w:t>
      </w:r>
      <w:r>
        <w:rPr>
          <w:rFonts w:ascii="Times New Roman" w:hAnsi="Times New Roman" w:cs="Times New Roman"/>
          <w:color w:val="000000"/>
          <w:sz w:val="28"/>
          <w:szCs w:val="28"/>
        </w:rPr>
        <w:t>. Должностное лицо, уполномоченное осуществлять муниципальный жилищный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няемым законом ценностям.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(должностное лицо, уполномоченное осуществлять муниципальный жилищный контроль) в пределах полно</w:t>
      </w:r>
      <w:r>
        <w:rPr>
          <w:rFonts w:ascii="Times New Roman" w:hAnsi="Times New Roman" w:cs="Times New Roman"/>
          <w:color w:val="000000"/>
          <w:sz w:val="28"/>
          <w:szCs w:val="28"/>
        </w:rPr>
        <w:t>мочий, предусмотренных законодательством Российской Федерации, обязана: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ar318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мероприятий по предотвращению причинения вреда (ущерба) охраняемым законом ценностям;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</w:t>
      </w:r>
      <w:r>
        <w:rPr>
          <w:rFonts w:ascii="Times New Roman" w:hAnsi="Times New Roman" w:cs="Times New Roman"/>
          <w:color w:val="000000"/>
          <w:sz w:val="28"/>
          <w:szCs w:val="28"/>
        </w:rPr>
        <w:t>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няемым законом ценностям или что такой вред (ущерб) причинен;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9680D" w:rsidRDefault="00492C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</w:t>
      </w:r>
      <w:r>
        <w:rPr>
          <w:color w:val="000000"/>
          <w:sz w:val="28"/>
          <w:szCs w:val="28"/>
          <w:shd w:val="clear" w:color="auto" w:fill="FFFFFF"/>
        </w:rPr>
        <w:t>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</w:t>
      </w:r>
      <w:r>
        <w:rPr>
          <w:color w:val="000000"/>
          <w:sz w:val="28"/>
          <w:szCs w:val="28"/>
          <w:shd w:val="clear" w:color="auto" w:fill="FFFFFF"/>
        </w:rPr>
        <w:t>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</w:t>
      </w:r>
      <w:r>
        <w:rPr>
          <w:rFonts w:ascii="Times New Roman" w:hAnsi="Times New Roman" w:cs="Times New Roman"/>
          <w:color w:val="000000"/>
          <w:sz w:val="28"/>
          <w:szCs w:val="28"/>
        </w:rPr>
        <w:t>а) охраняемым законом ценностям.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3.21.Должностные лица, осуществляющие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</w:t>
      </w:r>
      <w:r>
        <w:rPr>
          <w:rFonts w:ascii="Times New Roman" w:hAnsi="Times New Roman" w:cs="Times New Roman"/>
          <w:color w:val="000000"/>
          <w:sz w:val="28"/>
          <w:szCs w:val="28"/>
        </w:rPr>
        <w:t>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C5107" w:rsidRDefault="005C51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80D" w:rsidRDefault="00492C89">
      <w:pPr>
        <w:pStyle w:val="ConsPlusNormal"/>
        <w:numPr>
          <w:ilvl w:val="0"/>
          <w:numId w:val="4"/>
        </w:num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дминистрации, действий (бездействия) должностных лиц, уполномоченных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осуществлять муниципальный жилищный контроль</w:t>
      </w:r>
    </w:p>
    <w:p w:rsidR="0029680D" w:rsidRDefault="0029680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№</w:t>
      </w:r>
      <w:r w:rsidR="005C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</w:t>
      </w:r>
      <w:r>
        <w:rPr>
          <w:rFonts w:ascii="Times New Roman" w:hAnsi="Times New Roman" w:cs="Times New Roman"/>
          <w:color w:val="000000"/>
          <w:sz w:val="28"/>
          <w:szCs w:val="28"/>
        </w:rPr>
        <w:t>ФЗ.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29680D" w:rsidRDefault="00492C89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о наличии в жалобе (документах) сведений, составляю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щих государственную или иную охраняемую законом тайну.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Анучинского муниципального округа.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</w:t>
      </w:r>
      <w:r>
        <w:rPr>
          <w:rFonts w:ascii="Times New Roman" w:hAnsi="Times New Roman" w:cs="Times New Roman"/>
          <w:color w:val="000000"/>
          <w:sz w:val="28"/>
          <w:szCs w:val="28"/>
        </w:rPr>
        <w:t>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онтролируемым лицом предписания.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</w:t>
      </w:r>
      <w:r>
        <w:rPr>
          <w:rFonts w:ascii="Times New Roman" w:hAnsi="Times New Roman" w:cs="Times New Roman"/>
          <w:color w:val="000000"/>
          <w:sz w:val="28"/>
          <w:szCs w:val="28"/>
        </w:rPr>
        <w:t>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продлен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29680D" w:rsidRDefault="002968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80D" w:rsidRPr="005C5107" w:rsidRDefault="00492C89" w:rsidP="005C5107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муниципального жилищного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их целевые значения</w:t>
      </w:r>
    </w:p>
    <w:p w:rsidR="0029680D" w:rsidRDefault="00492C89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Ключевые показатели и их целевые значения, индикативные показатели для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жилищного контроля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решением Думы Анучинского муниципального округа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9680D" w:rsidRDefault="00492C89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</w:t>
      </w:r>
      <w:hyperlink r:id="rId14" w:history="1">
        <w:r>
          <w:rPr>
            <w:rFonts w:ascii="Times New Roman" w:hAnsi="Times New Roman" w:cs="Times New Roman"/>
            <w:b w:val="0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 об административных правонарушениях.</w:t>
      </w:r>
    </w:p>
    <w:p w:rsidR="0029680D" w:rsidRDefault="0029680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680D" w:rsidRDefault="00492C8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9680D" w:rsidRDefault="00492C8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9680D" w:rsidRDefault="00492C8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осуществления </w:t>
      </w:r>
    </w:p>
    <w:p w:rsidR="0029680D" w:rsidRDefault="00492C8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</w:t>
      </w:r>
    </w:p>
    <w:p w:rsidR="0029680D" w:rsidRDefault="00492C89">
      <w:pPr>
        <w:pStyle w:val="ConsPlusNormal"/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Анучинского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7" w:name="Par381"/>
      <w:bookmarkEnd w:id="7"/>
    </w:p>
    <w:p w:rsidR="0029680D" w:rsidRDefault="00492C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9680D" w:rsidRDefault="00492C89">
      <w:pPr>
        <w:pStyle w:val="ConsPlusTitle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Анучинского муниципального округа</w:t>
      </w:r>
      <w:bookmarkStart w:id="8" w:name="_Hlk77689331"/>
      <w:r w:rsidR="005C510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на территории Анучинского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округа</w:t>
      </w:r>
    </w:p>
    <w:bookmarkEnd w:id="8"/>
    <w:p w:rsidR="0029680D" w:rsidRDefault="0029680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>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отклонения от следующих обязательных требований к: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</w:t>
      </w:r>
      <w:r>
        <w:rPr>
          <w:rFonts w:ascii="Times New Roman" w:hAnsi="Times New Roman" w:cs="Times New Roman"/>
          <w:color w:val="000000"/>
          <w:sz w:val="28"/>
          <w:szCs w:val="28"/>
        </w:rPr>
        <w:t>ищного фонда в многоквартирном доме;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обеспечению доступности для инвалидов жилых помещений муниципального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фонда;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№248-ФЗ, в случае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ий.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фонда, содержащих решения по аналогичным вопросам повестки дня.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в многоквартирном доме</w:t>
      </w:r>
      <w:bookmarkStart w:id="9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</w:t>
      </w:r>
      <w:r>
        <w:rPr>
          <w:rFonts w:ascii="Times New Roman" w:hAnsi="Times New Roman" w:cs="Times New Roman"/>
          <w:color w:val="000000"/>
          <w:sz w:val="28"/>
          <w:szCs w:val="28"/>
        </w:rPr>
        <w:t>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29680D" w:rsidRDefault="0049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кте муниципального жилищного контроля, в течение трех месяцев подряд.</w:t>
      </w:r>
    </w:p>
    <w:p w:rsidR="0029680D" w:rsidRDefault="0029680D">
      <w:pPr>
        <w:jc w:val="center"/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p w:rsidR="0029680D" w:rsidRDefault="0029680D">
      <w:pPr>
        <w:jc w:val="center"/>
        <w:rPr>
          <w:b/>
          <w:sz w:val="28"/>
          <w:szCs w:val="28"/>
        </w:rPr>
      </w:pPr>
    </w:p>
    <w:sectPr w:rsidR="0029680D" w:rsidSect="005A0451">
      <w:headerReference w:type="even" r:id="rId15"/>
      <w:pgSz w:w="11906" w:h="16838"/>
      <w:pgMar w:top="709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89" w:rsidRDefault="00492C89">
      <w:r>
        <w:separator/>
      </w:r>
    </w:p>
  </w:endnote>
  <w:endnote w:type="continuationSeparator" w:id="1">
    <w:p w:rsidR="00492C89" w:rsidRDefault="0049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89" w:rsidRDefault="00492C89">
      <w:r>
        <w:separator/>
      </w:r>
    </w:p>
  </w:footnote>
  <w:footnote w:type="continuationSeparator" w:id="1">
    <w:p w:rsidR="00492C89" w:rsidRDefault="00492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D" w:rsidRDefault="0029680D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C89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29680D" w:rsidRDefault="002968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132A3"/>
    <w:multiLevelType w:val="singleLevel"/>
    <w:tmpl w:val="A0D132A3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2">
    <w:nsid w:val="2F345AB1"/>
    <w:multiLevelType w:val="singleLevel"/>
    <w:tmpl w:val="2F345AB1"/>
    <w:lvl w:ilvl="0">
      <w:start w:val="3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3">
    <w:nsid w:val="39E324BB"/>
    <w:multiLevelType w:val="singleLevel"/>
    <w:tmpl w:val="39E324BB"/>
    <w:lvl w:ilvl="0">
      <w:start w:val="1"/>
      <w:numFmt w:val="decimal"/>
      <w:suff w:val="space"/>
      <w:lvlText w:val="%1."/>
      <w:lvlJc w:val="left"/>
      <w:pPr>
        <w:ind w:left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72A27"/>
    <w:rsid w:val="00172A27"/>
    <w:rsid w:val="0029680D"/>
    <w:rsid w:val="00492C89"/>
    <w:rsid w:val="005A0451"/>
    <w:rsid w:val="005C5107"/>
    <w:rsid w:val="083D2229"/>
    <w:rsid w:val="09C036ED"/>
    <w:rsid w:val="27BC2AED"/>
    <w:rsid w:val="40292EDE"/>
    <w:rsid w:val="521A7A8B"/>
    <w:rsid w:val="55976E8C"/>
    <w:rsid w:val="56BB52ED"/>
    <w:rsid w:val="57C26DAD"/>
    <w:rsid w:val="5A55716D"/>
    <w:rsid w:val="5A866AD2"/>
    <w:rsid w:val="5C715483"/>
    <w:rsid w:val="7847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80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9680D"/>
    <w:rPr>
      <w:i/>
      <w:iCs/>
    </w:rPr>
  </w:style>
  <w:style w:type="character" w:styleId="a4">
    <w:name w:val="Hyperlink"/>
    <w:qFormat/>
    <w:rsid w:val="0029680D"/>
    <w:rPr>
      <w:color w:val="0000FF"/>
      <w:u w:val="single"/>
    </w:rPr>
  </w:style>
  <w:style w:type="character" w:styleId="a5">
    <w:name w:val="page number"/>
    <w:basedOn w:val="a0"/>
    <w:uiPriority w:val="99"/>
    <w:semiHidden/>
    <w:unhideWhenUsed/>
    <w:qFormat/>
    <w:rsid w:val="0029680D"/>
  </w:style>
  <w:style w:type="paragraph" w:styleId="a6">
    <w:name w:val="header"/>
    <w:basedOn w:val="a"/>
    <w:uiPriority w:val="99"/>
    <w:unhideWhenUsed/>
    <w:qFormat/>
    <w:rsid w:val="0029680D"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rsid w:val="0029680D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29680D"/>
    <w:pPr>
      <w:jc w:val="center"/>
    </w:pPr>
    <w:rPr>
      <w:b/>
      <w:sz w:val="32"/>
      <w:szCs w:val="20"/>
    </w:rPr>
  </w:style>
  <w:style w:type="table" w:styleId="a9">
    <w:name w:val="Table Grid"/>
    <w:basedOn w:val="a1"/>
    <w:uiPriority w:val="39"/>
    <w:qFormat/>
    <w:rsid w:val="00296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9680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rsid w:val="002968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29680D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Title">
    <w:name w:val="ConsTitle"/>
    <w:qFormat/>
    <w:rsid w:val="0029680D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Title">
    <w:name w:val="ConsPlusTitle"/>
    <w:qFormat/>
    <w:rsid w:val="0029680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a">
    <w:name w:val="Balloon Text"/>
    <w:basedOn w:val="a"/>
    <w:link w:val="ab"/>
    <w:rsid w:val="005A0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04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consultantplus://offline/ref=14A0935242DCBB3946E5DFED90F3B68EFC31C97904CA449AFA6B7D170BC4DB7570439BD9AE73A337B293D409EAN064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DD7C-86FC-4538-A239-A8F14FB6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3</cp:revision>
  <cp:lastPrinted>2024-02-27T02:26:00Z</cp:lastPrinted>
  <dcterms:created xsi:type="dcterms:W3CDTF">2022-11-27T23:56:00Z</dcterms:created>
  <dcterms:modified xsi:type="dcterms:W3CDTF">2024-03-05T01:21:00Z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E1184E1B5F0A4C1BB85EFFEEABFA539E</vt:lpwstr>
  </property>
</Properties>
</file>