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8F" w:rsidRDefault="005411C4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37235" cy="1064260"/>
            <wp:effectExtent l="0" t="0" r="571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737235" cy="1064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АНУЧИНСКОГО МУНИЦИПАЛЬНОГО ОКРУГА</w:t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D73A8F" w:rsidRPr="00D949DE" w:rsidRDefault="00D73A8F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</w:p>
    <w:p w:rsidR="00D73A8F" w:rsidRPr="00D949DE" w:rsidRDefault="005411C4">
      <w:pPr>
        <w:widowControl w:val="0"/>
        <w:shd w:val="clear" w:color="auto" w:fill="FFFFFF"/>
        <w:autoSpaceDE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D949DE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Р Е Ш Е Н И Е </w:t>
      </w:r>
    </w:p>
    <w:p w:rsidR="00D73A8F" w:rsidRDefault="005411C4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О внесении изменений в Положение «О</w:t>
      </w:r>
      <w:r>
        <w:rPr>
          <w:rFonts w:ascii="Times New Roman" w:hAnsi="Times New Roman"/>
          <w:b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округа», утвержденного решением Думы Анучинского муниципального округа Приморского края от 26.02.2026 №</w:t>
      </w:r>
      <w:r w:rsidR="00D949D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63-НПА</w:t>
      </w:r>
    </w:p>
    <w:p w:rsidR="00D73A8F" w:rsidRDefault="00D73A8F">
      <w:pPr>
        <w:widowControl w:val="0"/>
        <w:shd w:val="clear" w:color="auto" w:fill="FFFFFF"/>
        <w:autoSpaceDE w:val="0"/>
        <w:spacing w:after="0" w:line="240" w:lineRule="auto"/>
        <w:jc w:val="center"/>
        <w:rPr>
          <w:b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8"/>
        <w:gridCol w:w="4618"/>
      </w:tblGrid>
      <w:tr w:rsidR="00D73A8F">
        <w:tc>
          <w:tcPr>
            <w:tcW w:w="4618" w:type="dxa"/>
          </w:tcPr>
          <w:p w:rsidR="00D73A8F" w:rsidRDefault="00D73A8F">
            <w:pPr>
              <w:widowControl w:val="0"/>
              <w:autoSpaceDE w:val="0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4618" w:type="dxa"/>
          </w:tcPr>
          <w:p w:rsidR="00D73A8F" w:rsidRDefault="005411C4">
            <w:pPr>
              <w:widowControl w:val="0"/>
              <w:autoSpaceDE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Принято Думой Анучинского муниципал</w:t>
            </w:r>
            <w:r w:rsidR="00D949DE">
              <w:rPr>
                <w:rFonts w:ascii="Times New Roman" w:hAnsi="Times New Roman"/>
                <w:sz w:val="28"/>
                <w:szCs w:val="28"/>
              </w:rPr>
              <w:t>ьного округа 25.03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.2026 </w:t>
            </w:r>
          </w:p>
        </w:tc>
      </w:tr>
    </w:tbl>
    <w:p w:rsidR="00D73A8F" w:rsidRDefault="00D73A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50565980"/>
    </w:p>
    <w:p w:rsidR="00D73A8F" w:rsidRDefault="005411C4" w:rsidP="004527CB">
      <w:pPr>
        <w:spacing w:after="0"/>
        <w:ind w:firstLineChars="150"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</w:t>
      </w:r>
      <w:hyperlink r:id="rId8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02.03.2007 № 25-ФЗ «О муниципальной службе в Российской Федерации», Законами Приморского края от 04.06.2007 № 83-КЗ «О Реестре должностей муниципальной службы в Приморском крае», от 04.06.2007 № 82-КЗ «О муниципальной службе в Приморском крае»</w:t>
      </w:r>
      <w:bookmarkEnd w:id="0"/>
      <w:r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eastAsia="serif" w:hAnsi="Times New Roman"/>
          <w:sz w:val="28"/>
          <w:szCs w:val="28"/>
          <w:shd w:val="clear" w:color="auto" w:fill="FFFFFF"/>
        </w:rPr>
        <w:t>остановлением Правительства Приморского края от 27.02.2026 № 163-пп «О внесении изменений в постановление Правительства Приморского края от 25 декабря 2025 года № 984-пп "О нормативах формирования расходов на содержание органов местного самоуправления муниципальных образований Приморского края и нормативах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 муниципальных образований Приморского края, на 2026 год»:</w:t>
      </w:r>
    </w:p>
    <w:p w:rsidR="00D73A8F" w:rsidRDefault="005411C4" w:rsidP="004527CB">
      <w:pPr>
        <w:widowControl w:val="0"/>
        <w:shd w:val="clear" w:color="auto" w:fill="FFFFFF"/>
        <w:autoSpaceDE w:val="0"/>
        <w:spacing w:after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bookmarkStart w:id="1" w:name="_Hlk50566055"/>
      <w:r>
        <w:rPr>
          <w:rFonts w:ascii="Times New Roman" w:hAnsi="Times New Roman"/>
          <w:color w:val="000000"/>
          <w:sz w:val="28"/>
          <w:szCs w:val="28"/>
        </w:rPr>
        <w:t>1.Внести в Положение «О</w:t>
      </w:r>
      <w:r>
        <w:rPr>
          <w:rFonts w:ascii="Times New Roman" w:hAnsi="Times New Roman"/>
          <w:sz w:val="28"/>
          <w:szCs w:val="28"/>
        </w:rPr>
        <w:t xml:space="preserve"> денежном содержании и о предельных нормативах размера оплаты труда лиц, замещающих муниципальную должность, муниципальных служащих органов местного самоуправления Анучинского муниципального округа», утверждённого решением Думы Анучинского муниципального округа Приморского края от 26.02.2026 №</w:t>
      </w:r>
      <w:r w:rsidR="00D949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63-НПА (далее - Положение) следующие изменения:</w:t>
      </w:r>
    </w:p>
    <w:p w:rsidR="004527CB" w:rsidRDefault="005411C4">
      <w:pPr>
        <w:pStyle w:val="ConsPlusTitle"/>
        <w:spacing w:line="360" w:lineRule="auto"/>
        <w:ind w:firstLine="540"/>
        <w:jc w:val="both"/>
        <w:outlineLvl w:val="1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1.1.  </w:t>
      </w:r>
      <w:r>
        <w:rPr>
          <w:b w:val="0"/>
          <w:bCs/>
          <w:sz w:val="28"/>
          <w:szCs w:val="28"/>
          <w:u w:val="single"/>
        </w:rPr>
        <w:t xml:space="preserve">Пункт 2 раздела 2. </w:t>
      </w:r>
      <w:r>
        <w:rPr>
          <w:b w:val="0"/>
          <w:bCs/>
          <w:sz w:val="28"/>
          <w:szCs w:val="28"/>
        </w:rPr>
        <w:t>«Денежное содержание лиц, замещающих</w:t>
      </w:r>
    </w:p>
    <w:p w:rsidR="00D73A8F" w:rsidRDefault="005411C4" w:rsidP="004527CB">
      <w:pPr>
        <w:pStyle w:val="ConsPlusTitle"/>
        <w:spacing w:line="276" w:lineRule="auto"/>
        <w:ind w:firstLine="540"/>
        <w:jc w:val="both"/>
        <w:outlineLvl w:val="1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lastRenderedPageBreak/>
        <w:t>муниципальные должности»  Положения изложить в новой редакции: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«2. К ежемесячным и иным дополнительным выплатам относятся: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Ежемесячное денежное поощрение;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2.2.  Единовременная денежная выплата при предоставлении отпуска;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Ежемесячная процентная надбавка к денежному вознаграждению за работу со сведениями, составляющими государственную тайну, в размерах и порядке, установленных законодательством Российской Федерации;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2.4 Дополнительные выплаты за решение общегосударственных вопросов и реализацию национальных проектов, предусмотренные главе муниципального образования Приморского края сверх нормативного оклада месячного денежного вознаграждения;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 Премирование за выполнение особо важных и сложных заданий.».</w:t>
      </w:r>
    </w:p>
    <w:p w:rsidR="00D73A8F" w:rsidRDefault="005411C4" w:rsidP="004527CB">
      <w:pPr>
        <w:pStyle w:val="ConsPlusTitle"/>
        <w:spacing w:line="276" w:lineRule="auto"/>
        <w:ind w:firstLine="540"/>
        <w:jc w:val="both"/>
        <w:outlineLvl w:val="1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1.2. </w:t>
      </w:r>
      <w:r>
        <w:rPr>
          <w:b w:val="0"/>
          <w:bCs/>
          <w:sz w:val="28"/>
          <w:szCs w:val="28"/>
          <w:u w:val="single"/>
        </w:rPr>
        <w:t xml:space="preserve">Пункт 1 раздела 3. </w:t>
      </w:r>
      <w:r>
        <w:rPr>
          <w:b w:val="0"/>
          <w:bCs/>
          <w:sz w:val="28"/>
          <w:szCs w:val="28"/>
        </w:rPr>
        <w:t xml:space="preserve">«Фонд оплаты труда лиц, замещающих муниципальные должности» </w:t>
      </w:r>
      <w:bookmarkStart w:id="2" w:name="_GoBack"/>
      <w:bookmarkEnd w:id="2"/>
      <w:r>
        <w:rPr>
          <w:b w:val="0"/>
          <w:bCs/>
          <w:sz w:val="28"/>
          <w:szCs w:val="28"/>
        </w:rPr>
        <w:t xml:space="preserve"> Положения изложить в новой редакции: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«1. Фонд оплаты труда лиц, замещающих муниципальные должности, формируется с учетом предельных нормативов, установленных нормативными правовыми актами Приморского края, и включает в себя средства на выплату (в расчете на год):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Ежемесячного денежного вознаграждения, установленного с соблюдением требований </w:t>
      </w:r>
      <w:hyperlink w:anchor="P157" w:history="1">
        <w:r>
          <w:rPr>
            <w:b/>
            <w:bCs/>
            <w:i/>
            <w:iCs/>
            <w:sz w:val="28"/>
            <w:szCs w:val="28"/>
          </w:rPr>
          <w:t>приложения № 1</w:t>
        </w:r>
      </w:hyperlink>
      <w:r>
        <w:rPr>
          <w:sz w:val="28"/>
          <w:szCs w:val="28"/>
        </w:rPr>
        <w:t xml:space="preserve"> к настоящему Положению;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Ежемесячного денежного поощрения в размере 40 ежемесячных денежных вознаграждений;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1.3. Единовременной денежной выплаты при предоставлении отпуска 2 ежемесячных денежных вознаграждений;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1.4. Ежемесячной процентной надбавки к денежному вознаграждению за работу со сведениями, составляющими государственную тайну, в размере 1,5 ежемесячных денежных вознаграждений;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Дополнительные выплаты за решение общегосударственных вопросов и реализацию национальных проектов, предусмотренные главе муниципального образования Приморского края сверх нормативного оклада месячного денежного вознаграждения, в размере 18,5 ежемесячного денежного вознаграждения;</w:t>
      </w:r>
    </w:p>
    <w:p w:rsidR="00D73A8F" w:rsidRDefault="005411C4" w:rsidP="004527CB">
      <w:pPr>
        <w:autoSpaceDE w:val="0"/>
        <w:spacing w:after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</w:t>
      </w:r>
      <w:r>
        <w:rPr>
          <w:rFonts w:ascii="Times New Roman" w:hAnsi="Times New Roman"/>
          <w:spacing w:val="-4"/>
          <w:sz w:val="28"/>
          <w:szCs w:val="28"/>
        </w:rPr>
        <w:t xml:space="preserve"> Премии и поощрения в пределах фонда оплаты труда (максимальный размер не ограничивается) с учетом, </w:t>
      </w:r>
      <w:r>
        <w:rPr>
          <w:rFonts w:ascii="Times New Roman" w:hAnsi="Times New Roman"/>
          <w:sz w:val="28"/>
          <w:szCs w:val="28"/>
        </w:rPr>
        <w:t xml:space="preserve">установленных постановлением Правительства Приморского края нормативов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 </w:t>
      </w:r>
      <w:r>
        <w:rPr>
          <w:rFonts w:ascii="Times New Roman" w:hAnsi="Times New Roman"/>
          <w:sz w:val="28"/>
          <w:szCs w:val="28"/>
        </w:rPr>
        <w:lastRenderedPageBreak/>
        <w:t>городских округов, муниципальных округов, муниципальных районов Приморского края: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pacing w:val="-4"/>
          <w:sz w:val="28"/>
          <w:szCs w:val="28"/>
        </w:rPr>
        <w:t>Председателю контрольно-счетной палаты е</w:t>
      </w:r>
      <w:r>
        <w:rPr>
          <w:sz w:val="28"/>
          <w:szCs w:val="28"/>
        </w:rPr>
        <w:t xml:space="preserve">жеквартальное денежное поощрение устанавливается в размере не более полутора </w:t>
      </w:r>
      <w:r>
        <w:rPr>
          <w:spacing w:val="-4"/>
          <w:sz w:val="28"/>
          <w:szCs w:val="28"/>
        </w:rPr>
        <w:t>ежемесячных денежных вознаграждений</w:t>
      </w:r>
      <w:r>
        <w:rPr>
          <w:sz w:val="28"/>
          <w:szCs w:val="28"/>
        </w:rPr>
        <w:t>.</w:t>
      </w:r>
    </w:p>
    <w:p w:rsidR="00D73A8F" w:rsidRDefault="005411C4" w:rsidP="004527CB">
      <w:pPr>
        <w:autoSpaceDE w:val="0"/>
        <w:spacing w:after="0"/>
        <w:ind w:firstLineChars="200" w:firstLine="560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Cs/>
          <w:spacing w:val="-4"/>
          <w:sz w:val="28"/>
          <w:szCs w:val="28"/>
        </w:rPr>
        <w:t>Премии за выполнение особо важных и сложных заданий в размере 1 денежного содержания.».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1.3. </w:t>
      </w:r>
      <w:r>
        <w:rPr>
          <w:bCs/>
          <w:spacing w:val="-4"/>
          <w:sz w:val="28"/>
          <w:szCs w:val="28"/>
          <w:u w:val="single"/>
        </w:rPr>
        <w:t>Приложение №</w:t>
      </w:r>
      <w:r w:rsidR="004527CB">
        <w:rPr>
          <w:bCs/>
          <w:spacing w:val="-4"/>
          <w:sz w:val="28"/>
          <w:szCs w:val="28"/>
          <w:u w:val="single"/>
        </w:rPr>
        <w:t xml:space="preserve"> </w:t>
      </w:r>
      <w:r>
        <w:rPr>
          <w:bCs/>
          <w:spacing w:val="-4"/>
          <w:sz w:val="28"/>
          <w:szCs w:val="28"/>
          <w:u w:val="single"/>
        </w:rPr>
        <w:t>1</w:t>
      </w:r>
      <w:r>
        <w:rPr>
          <w:bCs/>
          <w:spacing w:val="-4"/>
          <w:sz w:val="28"/>
          <w:szCs w:val="28"/>
        </w:rPr>
        <w:t xml:space="preserve"> к  Положению изложить в новой редакции (прилагается).</w:t>
      </w:r>
    </w:p>
    <w:p w:rsidR="00D73A8F" w:rsidRDefault="005411C4" w:rsidP="004527CB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>
        <w:rPr>
          <w:bCs/>
          <w:spacing w:val="-4"/>
          <w:sz w:val="28"/>
          <w:szCs w:val="28"/>
        </w:rPr>
        <w:t xml:space="preserve">1.4. </w:t>
      </w:r>
      <w:r>
        <w:rPr>
          <w:bCs/>
          <w:spacing w:val="-4"/>
          <w:sz w:val="28"/>
          <w:szCs w:val="28"/>
          <w:u w:val="single"/>
        </w:rPr>
        <w:t>Приложение №</w:t>
      </w:r>
      <w:r w:rsidR="004527CB">
        <w:rPr>
          <w:bCs/>
          <w:spacing w:val="-4"/>
          <w:sz w:val="28"/>
          <w:szCs w:val="28"/>
          <w:u w:val="single"/>
        </w:rPr>
        <w:t xml:space="preserve"> </w:t>
      </w:r>
      <w:r>
        <w:rPr>
          <w:bCs/>
          <w:spacing w:val="-4"/>
          <w:sz w:val="28"/>
          <w:szCs w:val="28"/>
          <w:u w:val="single"/>
        </w:rPr>
        <w:t>2</w:t>
      </w:r>
      <w:r>
        <w:rPr>
          <w:bCs/>
          <w:spacing w:val="-4"/>
          <w:sz w:val="28"/>
          <w:szCs w:val="28"/>
        </w:rPr>
        <w:t xml:space="preserve"> к  Положению изложить в новой редакции (прилагается).</w:t>
      </w:r>
    </w:p>
    <w:p w:rsidR="00D73A8F" w:rsidRDefault="005411C4" w:rsidP="004527CB">
      <w:pPr>
        <w:pStyle w:val="ac"/>
        <w:widowControl w:val="0"/>
        <w:shd w:val="clear" w:color="auto" w:fill="FFFFFF"/>
        <w:autoSpaceDE w:val="0"/>
        <w:spacing w:after="0"/>
        <w:ind w:left="0"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2. Настоящее решение опубликовать в средствах массовой информации и разместить на официальном сайте администрации</w:t>
      </w:r>
      <w:r>
        <w:rPr>
          <w:rFonts w:ascii="Times New Roman" w:hAnsi="Times New Roman"/>
          <w:sz w:val="28"/>
          <w:szCs w:val="28"/>
        </w:rPr>
        <w:t xml:space="preserve"> Анучинского муниципального округа.</w:t>
      </w:r>
    </w:p>
    <w:p w:rsidR="00D73A8F" w:rsidRDefault="005411C4" w:rsidP="004527CB">
      <w:pPr>
        <w:pStyle w:val="ac"/>
        <w:widowControl w:val="0"/>
        <w:shd w:val="clear" w:color="auto" w:fill="FFFFFF"/>
        <w:autoSpaceDE w:val="0"/>
        <w:spacing w:after="0"/>
        <w:ind w:left="0" w:firstLineChars="150" w:firstLine="4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3.Настоящее решение вступает в силу после опубликования и распространяется на правоотношения, возникающие с 1 января 2026 года. </w:t>
      </w:r>
    </w:p>
    <w:bookmarkEnd w:id="1"/>
    <w:p w:rsidR="00D73A8F" w:rsidRDefault="00D73A8F">
      <w:pPr>
        <w:pStyle w:val="Style8"/>
        <w:widowControl/>
        <w:tabs>
          <w:tab w:val="left" w:pos="641"/>
        </w:tabs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73A8F" w:rsidRDefault="00D73A8F">
      <w:pPr>
        <w:pStyle w:val="Style8"/>
        <w:widowControl/>
        <w:tabs>
          <w:tab w:val="left" w:pos="641"/>
        </w:tabs>
        <w:spacing w:line="240" w:lineRule="auto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D73A8F" w:rsidRDefault="004527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7"/>
          <w:rFonts w:ascii="Times New Roman" w:hAnsi="Times New Roman" w:cs="Times New Roman"/>
          <w:sz w:val="28"/>
          <w:szCs w:val="28"/>
        </w:rPr>
        <w:t>И.о. главы администрации</w:t>
      </w:r>
      <w:r w:rsidR="005411C4">
        <w:rPr>
          <w:rStyle w:val="FontStyle17"/>
          <w:rFonts w:ascii="Times New Roman" w:hAnsi="Times New Roman" w:cs="Times New Roman"/>
          <w:sz w:val="28"/>
          <w:szCs w:val="28"/>
        </w:rPr>
        <w:t xml:space="preserve"> </w:t>
      </w:r>
      <w:r w:rsidR="005411C4">
        <w:rPr>
          <w:rFonts w:ascii="Times New Roman" w:hAnsi="Times New Roman"/>
          <w:sz w:val="28"/>
          <w:szCs w:val="28"/>
        </w:rPr>
        <w:t xml:space="preserve">Анучинского </w:t>
      </w:r>
    </w:p>
    <w:p w:rsidR="00D73A8F" w:rsidRDefault="005411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</w:t>
      </w:r>
      <w:r w:rsidR="004527CB">
        <w:rPr>
          <w:rFonts w:ascii="Times New Roman" w:hAnsi="Times New Roman"/>
          <w:sz w:val="28"/>
          <w:szCs w:val="28"/>
        </w:rPr>
        <w:t xml:space="preserve">                    И.В. Дубовцев</w:t>
      </w: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5411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Анучино</w:t>
      </w:r>
    </w:p>
    <w:p w:rsidR="00D73A8F" w:rsidRDefault="004527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5411C4">
        <w:rPr>
          <w:rFonts w:ascii="Times New Roman" w:hAnsi="Times New Roman"/>
          <w:sz w:val="28"/>
          <w:szCs w:val="28"/>
        </w:rPr>
        <w:t xml:space="preserve"> марта 2026 года</w:t>
      </w: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E20D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82</w:t>
      </w:r>
      <w:r w:rsidR="005411C4">
        <w:rPr>
          <w:rFonts w:ascii="Times New Roman" w:hAnsi="Times New Roman"/>
          <w:sz w:val="28"/>
          <w:szCs w:val="28"/>
        </w:rPr>
        <w:t>-НПА</w:t>
      </w: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D73A8F">
      <w:pPr>
        <w:spacing w:after="0" w:line="240" w:lineRule="auto"/>
        <w:ind w:firstLine="6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D73A8F" w:rsidRDefault="005411C4">
      <w:pPr>
        <w:pStyle w:val="ConsPlusNormal"/>
        <w:ind w:firstLine="482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«О</w:t>
      </w:r>
      <w:r>
        <w:rPr>
          <w:sz w:val="28"/>
          <w:szCs w:val="28"/>
        </w:rPr>
        <w:t xml:space="preserve"> денежном содержании и о предельных нормативах размера 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оплаты труда лиц, замещающих муниципальную должность, 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 служащих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органов местного самоуправления Анучинского муниципального округа»,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утвержденное решением Думы 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округа от 26.02.2026 № 63-НПА</w:t>
      </w:r>
    </w:p>
    <w:p w:rsidR="00D73A8F" w:rsidRPr="004527CB" w:rsidRDefault="004527CB" w:rsidP="004527CB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(в ред. от 25.03.2026 </w:t>
      </w:r>
      <w:r w:rsidR="005411C4">
        <w:rPr>
          <w:sz w:val="28"/>
          <w:szCs w:val="28"/>
        </w:rPr>
        <w:t>№</w:t>
      </w:r>
      <w:bookmarkStart w:id="3" w:name="P157"/>
      <w:bookmarkEnd w:id="3"/>
      <w:r w:rsidR="00E20D64">
        <w:rPr>
          <w:sz w:val="28"/>
          <w:szCs w:val="28"/>
        </w:rPr>
        <w:t xml:space="preserve"> 82</w:t>
      </w:r>
      <w:r>
        <w:rPr>
          <w:sz w:val="28"/>
          <w:szCs w:val="28"/>
        </w:rPr>
        <w:t>-НПА)</w:t>
      </w:r>
    </w:p>
    <w:p w:rsidR="00D73A8F" w:rsidRDefault="00D73A8F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bookmarkStart w:id="4" w:name="P113"/>
      <w:bookmarkEnd w:id="4"/>
    </w:p>
    <w:p w:rsidR="00D73A8F" w:rsidRDefault="005411C4" w:rsidP="004527CB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РАЗМЕР </w:t>
      </w:r>
    </w:p>
    <w:p w:rsidR="00D73A8F" w:rsidRDefault="005411C4" w:rsidP="004527CB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 xml:space="preserve">ежемесячного денежного вознаграждения лиц, замещающих муниципальные должности органов местного самоуправления Анучинского муниципального округа </w:t>
      </w:r>
    </w:p>
    <w:p w:rsidR="00D73A8F" w:rsidRDefault="00D73A8F">
      <w:pPr>
        <w:autoSpaceDE w:val="0"/>
        <w:spacing w:after="0" w:line="240" w:lineRule="auto"/>
        <w:jc w:val="center"/>
        <w:rPr>
          <w:rFonts w:ascii="Times New Roman" w:hAnsi="Times New Roman"/>
          <w:b/>
          <w:spacing w:val="-4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7"/>
        <w:gridCol w:w="5550"/>
        <w:gridCol w:w="2901"/>
      </w:tblGrid>
      <w:tr w:rsidR="00D73A8F">
        <w:tc>
          <w:tcPr>
            <w:tcW w:w="967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№ п/п</w:t>
            </w:r>
          </w:p>
        </w:tc>
        <w:tc>
          <w:tcPr>
            <w:tcW w:w="5550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2901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Размер ежемесячного денежного вознаграждения лица, замещающего муниципальную должность (руб.)</w:t>
            </w:r>
          </w:p>
        </w:tc>
      </w:tr>
      <w:tr w:rsidR="00D73A8F">
        <w:tc>
          <w:tcPr>
            <w:tcW w:w="967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1</w:t>
            </w:r>
          </w:p>
        </w:tc>
        <w:tc>
          <w:tcPr>
            <w:tcW w:w="5550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Глава Анучинского муниципального округа</w:t>
            </w:r>
          </w:p>
        </w:tc>
        <w:tc>
          <w:tcPr>
            <w:tcW w:w="2901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35116</w:t>
            </w:r>
          </w:p>
        </w:tc>
      </w:tr>
      <w:tr w:rsidR="00D73A8F">
        <w:tc>
          <w:tcPr>
            <w:tcW w:w="967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</w:t>
            </w:r>
          </w:p>
        </w:tc>
        <w:tc>
          <w:tcPr>
            <w:tcW w:w="5550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Председатель Думы</w:t>
            </w:r>
          </w:p>
          <w:p w:rsidR="00D73A8F" w:rsidRDefault="005411C4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Анучинского муниципального округа</w:t>
            </w:r>
          </w:p>
        </w:tc>
        <w:tc>
          <w:tcPr>
            <w:tcW w:w="2901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35116</w:t>
            </w:r>
          </w:p>
        </w:tc>
      </w:tr>
      <w:tr w:rsidR="00D73A8F">
        <w:tc>
          <w:tcPr>
            <w:tcW w:w="967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3</w:t>
            </w:r>
          </w:p>
        </w:tc>
        <w:tc>
          <w:tcPr>
            <w:tcW w:w="5550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/>
                <w:sz w:val="28"/>
                <w:szCs w:val="28"/>
              </w:rPr>
              <w:t>Контрольно-счетной палаты Анучинского муниципального округа</w:t>
            </w:r>
          </w:p>
        </w:tc>
        <w:tc>
          <w:tcPr>
            <w:tcW w:w="2901" w:type="dxa"/>
            <w:vAlign w:val="center"/>
          </w:tcPr>
          <w:p w:rsidR="00D73A8F" w:rsidRDefault="005411C4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/>
                <w:spacing w:val="-4"/>
                <w:sz w:val="28"/>
                <w:szCs w:val="28"/>
              </w:rPr>
              <w:t>23208</w:t>
            </w:r>
          </w:p>
        </w:tc>
      </w:tr>
    </w:tbl>
    <w:p w:rsidR="00D73A8F" w:rsidRDefault="00D73A8F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73A8F" w:rsidRDefault="00D73A8F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73A8F" w:rsidRDefault="00D73A8F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73A8F" w:rsidRDefault="00D73A8F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73A8F" w:rsidRDefault="00D73A8F">
      <w:pPr>
        <w:autoSpaceDE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4527CB" w:rsidRDefault="004527CB">
      <w:pPr>
        <w:pStyle w:val="ConsPlusNormal"/>
        <w:ind w:firstLine="4820"/>
        <w:jc w:val="right"/>
        <w:outlineLvl w:val="1"/>
        <w:rPr>
          <w:sz w:val="28"/>
          <w:szCs w:val="28"/>
        </w:rPr>
      </w:pPr>
    </w:p>
    <w:p w:rsidR="00D73A8F" w:rsidRDefault="005411C4">
      <w:pPr>
        <w:pStyle w:val="ConsPlusNormal"/>
        <w:ind w:firstLine="482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bookmarkStart w:id="5" w:name="P192"/>
      <w:bookmarkEnd w:id="5"/>
      <w:r>
        <w:rPr>
          <w:sz w:val="28"/>
          <w:szCs w:val="28"/>
        </w:rPr>
        <w:t>к Положению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«О</w:t>
      </w:r>
      <w:r>
        <w:rPr>
          <w:sz w:val="28"/>
          <w:szCs w:val="28"/>
        </w:rPr>
        <w:t xml:space="preserve"> денежном содержании и о предельных нормативах размера 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оплаты труда лиц, замещающих муниципальную должность, </w:t>
      </w:r>
    </w:p>
    <w:p w:rsidR="00D73A8F" w:rsidRDefault="005411C4">
      <w:pPr>
        <w:pStyle w:val="ConsPlusNormal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 служащих</w:t>
      </w:r>
    </w:p>
    <w:p w:rsidR="00067D08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органов местного самоуправления </w:t>
      </w:r>
    </w:p>
    <w:p w:rsidR="00D73A8F" w:rsidRDefault="005411C4" w:rsidP="00067D08">
      <w:pPr>
        <w:pStyle w:val="ConsPlusNormal"/>
        <w:wordWrap w:val="0"/>
        <w:ind w:firstLine="4536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округа»,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утвержденно</w:t>
      </w:r>
      <w:r w:rsidR="00067D08">
        <w:rPr>
          <w:sz w:val="28"/>
          <w:szCs w:val="28"/>
        </w:rPr>
        <w:t>е</w:t>
      </w:r>
      <w:r>
        <w:rPr>
          <w:sz w:val="28"/>
          <w:szCs w:val="28"/>
        </w:rPr>
        <w:t xml:space="preserve"> решением Думы 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:rsidR="00D73A8F" w:rsidRDefault="005411C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округа от 26.02.2026 № 63-НПА</w:t>
      </w:r>
    </w:p>
    <w:p w:rsidR="00D73A8F" w:rsidRDefault="00E20D64">
      <w:pPr>
        <w:pStyle w:val="ConsPlusNormal"/>
        <w:wordWrap w:val="0"/>
        <w:ind w:firstLine="4820"/>
        <w:jc w:val="right"/>
        <w:rPr>
          <w:sz w:val="28"/>
          <w:szCs w:val="28"/>
        </w:rPr>
      </w:pPr>
      <w:r>
        <w:rPr>
          <w:sz w:val="28"/>
          <w:szCs w:val="28"/>
        </w:rPr>
        <w:t>(в ред. от 25.03.2026 №  82</w:t>
      </w:r>
      <w:r w:rsidR="004527CB">
        <w:rPr>
          <w:sz w:val="28"/>
          <w:szCs w:val="28"/>
        </w:rPr>
        <w:t>-НПА</w:t>
      </w:r>
      <w:r w:rsidR="005411C4">
        <w:rPr>
          <w:sz w:val="28"/>
          <w:szCs w:val="28"/>
        </w:rPr>
        <w:t>)</w:t>
      </w:r>
    </w:p>
    <w:p w:rsidR="00D73A8F" w:rsidRDefault="00D73A8F">
      <w:pPr>
        <w:pStyle w:val="ConsPlusNormal"/>
        <w:ind w:firstLine="4820"/>
        <w:jc w:val="right"/>
        <w:rPr>
          <w:sz w:val="28"/>
          <w:szCs w:val="28"/>
        </w:rPr>
      </w:pPr>
    </w:p>
    <w:p w:rsidR="00D73A8F" w:rsidRDefault="00D73A8F">
      <w:pPr>
        <w:pStyle w:val="ConsPlusNormal"/>
        <w:ind w:firstLine="4820"/>
        <w:jc w:val="right"/>
        <w:rPr>
          <w:sz w:val="28"/>
          <w:szCs w:val="28"/>
        </w:rPr>
      </w:pPr>
    </w:p>
    <w:p w:rsidR="00D73A8F" w:rsidRDefault="00D73A8F">
      <w:pPr>
        <w:pStyle w:val="ConsPlusTitle"/>
        <w:jc w:val="center"/>
        <w:rPr>
          <w:sz w:val="28"/>
          <w:szCs w:val="28"/>
        </w:rPr>
      </w:pPr>
    </w:p>
    <w:p w:rsidR="00D73A8F" w:rsidRDefault="00D73A8F">
      <w:pPr>
        <w:pStyle w:val="ConsPlusTitle"/>
        <w:jc w:val="center"/>
        <w:rPr>
          <w:sz w:val="28"/>
          <w:szCs w:val="28"/>
        </w:rPr>
      </w:pPr>
    </w:p>
    <w:p w:rsidR="00D73A8F" w:rsidRDefault="005411C4">
      <w:pPr>
        <w:pStyle w:val="ConsPlusTitl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И ПОРЯДОК</w:t>
      </w:r>
    </w:p>
    <w:p w:rsidR="00D73A8F" w:rsidRDefault="005411C4">
      <w:pPr>
        <w:pStyle w:val="ConsPlusTitle"/>
        <w:jc w:val="center"/>
      </w:pPr>
      <w:r>
        <w:rPr>
          <w:bCs/>
          <w:sz w:val="28"/>
          <w:szCs w:val="28"/>
        </w:rPr>
        <w:t xml:space="preserve">ежемесячного денежного поощрения лиц, замещающих муниципальные должности органов местного самоуправления Анучинского муниципального округа </w:t>
      </w:r>
    </w:p>
    <w:p w:rsidR="00D73A8F" w:rsidRDefault="00D73A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60"/>
        <w:gridCol w:w="5893"/>
        <w:gridCol w:w="2525"/>
      </w:tblGrid>
      <w:tr w:rsidR="00D73A8F">
        <w:tc>
          <w:tcPr>
            <w:tcW w:w="660" w:type="dxa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93" w:type="dxa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2525" w:type="dxa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денежного поощрения</w:t>
            </w:r>
          </w:p>
        </w:tc>
      </w:tr>
      <w:tr w:rsidR="00D73A8F">
        <w:tc>
          <w:tcPr>
            <w:tcW w:w="660" w:type="dxa"/>
            <w:vAlign w:val="center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93" w:type="dxa"/>
          </w:tcPr>
          <w:p w:rsidR="00D73A8F" w:rsidRDefault="005411C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Анучинского муниципального округа</w:t>
            </w:r>
          </w:p>
        </w:tc>
        <w:tc>
          <w:tcPr>
            <w:tcW w:w="2525" w:type="dxa"/>
            <w:vAlign w:val="center"/>
          </w:tcPr>
          <w:p w:rsidR="00D73A8F" w:rsidRDefault="00B64DDF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="005411C4">
              <w:rPr>
                <w:sz w:val="28"/>
                <w:szCs w:val="28"/>
              </w:rPr>
              <w:t>7</w:t>
            </w:r>
          </w:p>
        </w:tc>
      </w:tr>
      <w:tr w:rsidR="00D73A8F">
        <w:tc>
          <w:tcPr>
            <w:tcW w:w="660" w:type="dxa"/>
            <w:vAlign w:val="center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93" w:type="dxa"/>
          </w:tcPr>
          <w:p w:rsidR="00D73A8F" w:rsidRDefault="005411C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Анучинского</w:t>
            </w:r>
          </w:p>
          <w:p w:rsidR="00D73A8F" w:rsidRDefault="005411C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25" w:type="dxa"/>
            <w:vAlign w:val="center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3,45</w:t>
            </w:r>
          </w:p>
        </w:tc>
      </w:tr>
      <w:tr w:rsidR="00D73A8F"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93" w:type="dxa"/>
            <w:tcBorders>
              <w:bottom w:val="single" w:sz="4" w:space="0" w:color="auto"/>
            </w:tcBorders>
          </w:tcPr>
          <w:p w:rsidR="00D73A8F" w:rsidRDefault="005411C4">
            <w:pPr>
              <w:pStyle w:val="ConsPlusNormal"/>
              <w:jc w:val="both"/>
              <w:rPr>
                <w:sz w:val="28"/>
                <w:szCs w:val="28"/>
              </w:rPr>
            </w:pPr>
            <w:r>
              <w:rPr>
                <w:bCs/>
                <w:spacing w:val="-4"/>
                <w:sz w:val="28"/>
                <w:szCs w:val="28"/>
              </w:rPr>
              <w:t xml:space="preserve">Председателю контрольно-счетной палаты </w:t>
            </w:r>
          </w:p>
        </w:tc>
        <w:tc>
          <w:tcPr>
            <w:tcW w:w="2525" w:type="dxa"/>
            <w:tcBorders>
              <w:bottom w:val="single" w:sz="4" w:space="0" w:color="auto"/>
            </w:tcBorders>
            <w:vAlign w:val="center"/>
          </w:tcPr>
          <w:p w:rsidR="00D73A8F" w:rsidRDefault="005411C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3,33</w:t>
            </w:r>
          </w:p>
        </w:tc>
      </w:tr>
    </w:tbl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5411C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 Ежемесячное денежное поощрение лиц, замещающих муниципальные должности органов местного самоуправления Анучинского муниципального округа (далее - лиц, замещающих муниципальные должности) относится к дополнительным выплатам и является составляющей денежного содержания лиц, замещающих муниципальные должности.</w:t>
      </w:r>
    </w:p>
    <w:p w:rsidR="00D73A8F" w:rsidRDefault="005411C4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Выплата ежемесячного денежного поощрения лиц, замещающих муниципальные должности, производится одновременно с выплатой денежного содержания.</w:t>
      </w: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p w:rsidR="00D73A8F" w:rsidRDefault="00D73A8F">
      <w:pPr>
        <w:pStyle w:val="ConsPlusNormal"/>
        <w:jc w:val="both"/>
        <w:rPr>
          <w:sz w:val="28"/>
          <w:szCs w:val="28"/>
        </w:rPr>
      </w:pPr>
    </w:p>
    <w:sectPr w:rsidR="00D73A8F" w:rsidSect="004527CB">
      <w:headerReference w:type="default" r:id="rId10"/>
      <w:pgSz w:w="11906" w:h="16838"/>
      <w:pgMar w:top="568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CA3" w:rsidRDefault="00706CA3">
      <w:pPr>
        <w:spacing w:line="240" w:lineRule="auto"/>
      </w:pPr>
      <w:r>
        <w:separator/>
      </w:r>
    </w:p>
  </w:endnote>
  <w:endnote w:type="continuationSeparator" w:id="1">
    <w:p w:rsidR="00706CA3" w:rsidRDefault="00706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CA3" w:rsidRDefault="00706CA3">
      <w:pPr>
        <w:spacing w:after="0"/>
      </w:pPr>
      <w:r>
        <w:separator/>
      </w:r>
    </w:p>
  </w:footnote>
  <w:footnote w:type="continuationSeparator" w:id="1">
    <w:p w:rsidR="00706CA3" w:rsidRDefault="00706CA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08262"/>
      <w:docPartObj>
        <w:docPartGallery w:val="Page Numbers (Top of Page)"/>
        <w:docPartUnique/>
      </w:docPartObj>
    </w:sdtPr>
    <w:sdtContent>
      <w:p w:rsidR="004527CB" w:rsidRDefault="00503512">
        <w:pPr>
          <w:pStyle w:val="a6"/>
          <w:jc w:val="center"/>
        </w:pPr>
        <w:fldSimple w:instr=" PAGE   \* MERGEFORMAT ">
          <w:r w:rsidR="00B64DDF">
            <w:rPr>
              <w:noProof/>
            </w:rPr>
            <w:t>5</w:t>
          </w:r>
        </w:fldSimple>
      </w:p>
    </w:sdtContent>
  </w:sdt>
  <w:p w:rsidR="004527CB" w:rsidRDefault="004527C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54403"/>
    <w:rsid w:val="00001F05"/>
    <w:rsid w:val="000075B3"/>
    <w:rsid w:val="00014A4D"/>
    <w:rsid w:val="00033AD5"/>
    <w:rsid w:val="00037CDA"/>
    <w:rsid w:val="000460CB"/>
    <w:rsid w:val="00063D64"/>
    <w:rsid w:val="00067D08"/>
    <w:rsid w:val="00082E67"/>
    <w:rsid w:val="00086214"/>
    <w:rsid w:val="00097E93"/>
    <w:rsid w:val="000A0374"/>
    <w:rsid w:val="000A689E"/>
    <w:rsid w:val="000B3471"/>
    <w:rsid w:val="000C266F"/>
    <w:rsid w:val="000F2BEA"/>
    <w:rsid w:val="00130225"/>
    <w:rsid w:val="0014657E"/>
    <w:rsid w:val="00161581"/>
    <w:rsid w:val="00183D82"/>
    <w:rsid w:val="0019235E"/>
    <w:rsid w:val="001A1F08"/>
    <w:rsid w:val="001D17B3"/>
    <w:rsid w:val="001E28D8"/>
    <w:rsid w:val="001E636D"/>
    <w:rsid w:val="00201CF4"/>
    <w:rsid w:val="002274B8"/>
    <w:rsid w:val="002406E5"/>
    <w:rsid w:val="00285050"/>
    <w:rsid w:val="00292886"/>
    <w:rsid w:val="002B05CC"/>
    <w:rsid w:val="002D088F"/>
    <w:rsid w:val="002E6F68"/>
    <w:rsid w:val="00371618"/>
    <w:rsid w:val="003A4F77"/>
    <w:rsid w:val="003F5811"/>
    <w:rsid w:val="003F66B4"/>
    <w:rsid w:val="00432073"/>
    <w:rsid w:val="00440614"/>
    <w:rsid w:val="00445330"/>
    <w:rsid w:val="004527CB"/>
    <w:rsid w:val="0047195D"/>
    <w:rsid w:val="00472C96"/>
    <w:rsid w:val="004C2171"/>
    <w:rsid w:val="00500EE6"/>
    <w:rsid w:val="00503512"/>
    <w:rsid w:val="005069E6"/>
    <w:rsid w:val="005411C4"/>
    <w:rsid w:val="00565535"/>
    <w:rsid w:val="00573834"/>
    <w:rsid w:val="00592D51"/>
    <w:rsid w:val="005D4B84"/>
    <w:rsid w:val="005D6702"/>
    <w:rsid w:val="00600673"/>
    <w:rsid w:val="006029CB"/>
    <w:rsid w:val="00621ABD"/>
    <w:rsid w:val="00640ED5"/>
    <w:rsid w:val="006531CF"/>
    <w:rsid w:val="00661C45"/>
    <w:rsid w:val="00667DB2"/>
    <w:rsid w:val="006C7131"/>
    <w:rsid w:val="006D44E9"/>
    <w:rsid w:val="006E7576"/>
    <w:rsid w:val="00706CA3"/>
    <w:rsid w:val="00737D44"/>
    <w:rsid w:val="00754403"/>
    <w:rsid w:val="00763CC2"/>
    <w:rsid w:val="00770D18"/>
    <w:rsid w:val="007844F4"/>
    <w:rsid w:val="0078554A"/>
    <w:rsid w:val="007B15AD"/>
    <w:rsid w:val="007D737A"/>
    <w:rsid w:val="007F0720"/>
    <w:rsid w:val="0080537E"/>
    <w:rsid w:val="00825DCD"/>
    <w:rsid w:val="00831FF0"/>
    <w:rsid w:val="00870A87"/>
    <w:rsid w:val="00873E68"/>
    <w:rsid w:val="008A2B0F"/>
    <w:rsid w:val="008A32AC"/>
    <w:rsid w:val="008A44D3"/>
    <w:rsid w:val="008A6DD6"/>
    <w:rsid w:val="008C7FDD"/>
    <w:rsid w:val="008E6ED5"/>
    <w:rsid w:val="008F2287"/>
    <w:rsid w:val="00903ACB"/>
    <w:rsid w:val="00904E8C"/>
    <w:rsid w:val="00910275"/>
    <w:rsid w:val="009125B2"/>
    <w:rsid w:val="00912895"/>
    <w:rsid w:val="0091602E"/>
    <w:rsid w:val="00933C45"/>
    <w:rsid w:val="0094505D"/>
    <w:rsid w:val="009478BD"/>
    <w:rsid w:val="00955D32"/>
    <w:rsid w:val="0095727D"/>
    <w:rsid w:val="00975FCB"/>
    <w:rsid w:val="009823C0"/>
    <w:rsid w:val="009C56DB"/>
    <w:rsid w:val="009F3AF2"/>
    <w:rsid w:val="009F629B"/>
    <w:rsid w:val="00A014E7"/>
    <w:rsid w:val="00A079C2"/>
    <w:rsid w:val="00A15C90"/>
    <w:rsid w:val="00A21A2B"/>
    <w:rsid w:val="00A240E6"/>
    <w:rsid w:val="00A33801"/>
    <w:rsid w:val="00A56034"/>
    <w:rsid w:val="00A826AD"/>
    <w:rsid w:val="00A83929"/>
    <w:rsid w:val="00A87122"/>
    <w:rsid w:val="00AB1B5D"/>
    <w:rsid w:val="00AB4E7F"/>
    <w:rsid w:val="00AC5379"/>
    <w:rsid w:val="00AD4AE8"/>
    <w:rsid w:val="00AE2895"/>
    <w:rsid w:val="00AF53D3"/>
    <w:rsid w:val="00B00C20"/>
    <w:rsid w:val="00B64DDF"/>
    <w:rsid w:val="00B8289F"/>
    <w:rsid w:val="00BA0724"/>
    <w:rsid w:val="00BB4AC6"/>
    <w:rsid w:val="00BD26FD"/>
    <w:rsid w:val="00BE47AB"/>
    <w:rsid w:val="00C355DA"/>
    <w:rsid w:val="00C41509"/>
    <w:rsid w:val="00C46065"/>
    <w:rsid w:val="00C64B5D"/>
    <w:rsid w:val="00C728ED"/>
    <w:rsid w:val="00C84E74"/>
    <w:rsid w:val="00CA3F3F"/>
    <w:rsid w:val="00CB4D4B"/>
    <w:rsid w:val="00CC3A05"/>
    <w:rsid w:val="00CC5399"/>
    <w:rsid w:val="00CE2BFA"/>
    <w:rsid w:val="00CF7F09"/>
    <w:rsid w:val="00D17FA0"/>
    <w:rsid w:val="00D42998"/>
    <w:rsid w:val="00D50690"/>
    <w:rsid w:val="00D55C72"/>
    <w:rsid w:val="00D62949"/>
    <w:rsid w:val="00D661A2"/>
    <w:rsid w:val="00D73A8F"/>
    <w:rsid w:val="00D949DE"/>
    <w:rsid w:val="00DA301F"/>
    <w:rsid w:val="00DC02E6"/>
    <w:rsid w:val="00DC3FA8"/>
    <w:rsid w:val="00DC5C00"/>
    <w:rsid w:val="00DC7646"/>
    <w:rsid w:val="00DD062B"/>
    <w:rsid w:val="00E036E3"/>
    <w:rsid w:val="00E20D64"/>
    <w:rsid w:val="00E36D2B"/>
    <w:rsid w:val="00E45A9C"/>
    <w:rsid w:val="00E50496"/>
    <w:rsid w:val="00E65106"/>
    <w:rsid w:val="00E75997"/>
    <w:rsid w:val="00E901FD"/>
    <w:rsid w:val="00EA7933"/>
    <w:rsid w:val="00EB28BE"/>
    <w:rsid w:val="00EC2BF9"/>
    <w:rsid w:val="00ED7C8F"/>
    <w:rsid w:val="00EE20A9"/>
    <w:rsid w:val="00EE362E"/>
    <w:rsid w:val="00EE74C1"/>
    <w:rsid w:val="00F2178D"/>
    <w:rsid w:val="00F22EFD"/>
    <w:rsid w:val="00F67C89"/>
    <w:rsid w:val="00F71441"/>
    <w:rsid w:val="00F737B1"/>
    <w:rsid w:val="00F84EF1"/>
    <w:rsid w:val="00F90FDE"/>
    <w:rsid w:val="00FB41B5"/>
    <w:rsid w:val="00FE06B6"/>
    <w:rsid w:val="02713AB6"/>
    <w:rsid w:val="0A2E1312"/>
    <w:rsid w:val="0C2D2548"/>
    <w:rsid w:val="11B8631B"/>
    <w:rsid w:val="14250C9D"/>
    <w:rsid w:val="1B177B00"/>
    <w:rsid w:val="2FEA2315"/>
    <w:rsid w:val="34824F47"/>
    <w:rsid w:val="3D325C12"/>
    <w:rsid w:val="3DFB74C7"/>
    <w:rsid w:val="41BD3195"/>
    <w:rsid w:val="43796E1C"/>
    <w:rsid w:val="63130619"/>
    <w:rsid w:val="69827523"/>
    <w:rsid w:val="76CB1E9C"/>
    <w:rsid w:val="7A8C6BA3"/>
    <w:rsid w:val="7AB10591"/>
    <w:rsid w:val="7C066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A8F"/>
    <w:pPr>
      <w:suppressAutoHyphens/>
      <w:spacing w:after="200" w:line="276" w:lineRule="auto"/>
    </w:pPr>
    <w:rPr>
      <w:rFonts w:ascii="Calibri" w:eastAsia="Times New Roman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D73A8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D73A8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qFormat/>
    <w:rsid w:val="00D73A8F"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rsid w:val="00D73A8F"/>
    <w:pPr>
      <w:suppressAutoHyphens w:val="0"/>
      <w:spacing w:after="0" w:line="240" w:lineRule="auto"/>
      <w:jc w:val="both"/>
    </w:pPr>
    <w:rPr>
      <w:rFonts w:ascii="Times New Roman" w:hAnsi="Times New Roman"/>
      <w:sz w:val="26"/>
      <w:szCs w:val="20"/>
      <w:lang w:eastAsia="ru-RU"/>
    </w:rPr>
  </w:style>
  <w:style w:type="paragraph" w:styleId="aa">
    <w:name w:val="Normal (Web)"/>
    <w:uiPriority w:val="99"/>
    <w:semiHidden/>
    <w:unhideWhenUsed/>
    <w:qFormat/>
    <w:rsid w:val="00D73A8F"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rsid w:val="00D73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qFormat/>
    <w:rsid w:val="00D73A8F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7">
    <w:name w:val="Style7"/>
    <w:basedOn w:val="a"/>
    <w:qFormat/>
    <w:rsid w:val="00D73A8F"/>
    <w:pPr>
      <w:widowControl w:val="0"/>
      <w:autoSpaceDE w:val="0"/>
      <w:spacing w:after="0" w:line="238" w:lineRule="exact"/>
      <w:ind w:firstLine="439"/>
      <w:jc w:val="both"/>
    </w:pPr>
    <w:rPr>
      <w:rFonts w:ascii="Georgia" w:hAnsi="Georgia"/>
      <w:sz w:val="24"/>
      <w:szCs w:val="24"/>
    </w:rPr>
  </w:style>
  <w:style w:type="paragraph" w:customStyle="1" w:styleId="Style8">
    <w:name w:val="Style8"/>
    <w:basedOn w:val="a"/>
    <w:qFormat/>
    <w:rsid w:val="00D73A8F"/>
    <w:pPr>
      <w:widowControl w:val="0"/>
      <w:autoSpaceDE w:val="0"/>
      <w:spacing w:after="0" w:line="230" w:lineRule="exact"/>
      <w:ind w:firstLine="439"/>
    </w:pPr>
    <w:rPr>
      <w:rFonts w:ascii="Georgia" w:hAnsi="Georgia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D73A8F"/>
    <w:rPr>
      <w:rFonts w:ascii="Calibri" w:eastAsia="Times New Roman" w:hAnsi="Calibri" w:cs="Times New Roman"/>
      <w:lang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D73A8F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D73A8F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D73A8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formattext">
    <w:name w:val="formattext"/>
    <w:basedOn w:val="a"/>
    <w:qFormat/>
    <w:rsid w:val="00D73A8F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qFormat/>
    <w:rsid w:val="00D73A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qFormat/>
    <w:rsid w:val="00D73A8F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qFormat/>
    <w:rsid w:val="00D73A8F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styleId="ad">
    <w:name w:val="footer"/>
    <w:basedOn w:val="a"/>
    <w:link w:val="ae"/>
    <w:uiPriority w:val="99"/>
    <w:semiHidden/>
    <w:unhideWhenUsed/>
    <w:rsid w:val="004527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27CB"/>
    <w:rPr>
      <w:rFonts w:ascii="Calibri" w:eastAsia="Times New Roman" w:hAnsi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402E74C02688994581B2610605AB1C346B136501817CA42EC0FE1E6FA59D2D7456778D9D0496E49223B036E3WDU7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402E74C02688994581B2610605AB1C346B1C6C01867CA42EC0FE1E6FA59D2D66562F819D0D89ED9A36E667A582BE5A1F82E58DA11999CBW4U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78453-0516-4A02-BE29-29848E0E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В. Меховский</dc:creator>
  <cp:lastModifiedBy>TishinaGP</cp:lastModifiedBy>
  <cp:revision>47</cp:revision>
  <cp:lastPrinted>2026-03-30T01:48:00Z</cp:lastPrinted>
  <dcterms:created xsi:type="dcterms:W3CDTF">2023-01-13T00:46:00Z</dcterms:created>
  <dcterms:modified xsi:type="dcterms:W3CDTF">2026-03-30T01:52:00Z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D03CDA64AE5B4932AFD2C1894CFF7D10_13</vt:lpwstr>
  </property>
</Properties>
</file>