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4B33" w14:textId="77777777"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14:paraId="58A3D44B" w14:textId="77777777" w:rsidR="00915A1E" w:rsidRDefault="00915A1E" w:rsidP="00915A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>в январе - июне 2021 года.</w:t>
      </w:r>
    </w:p>
    <w:p w14:paraId="20142953" w14:textId="77777777"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</w:p>
    <w:p w14:paraId="40821418" w14:textId="77777777"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>Экономика района представлена следующими отраслями: сельское  и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14:paraId="5949A65F" w14:textId="77777777" w:rsidR="00CF4D83" w:rsidRDefault="00CF4D83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698">
        <w:rPr>
          <w:sz w:val="28"/>
          <w:szCs w:val="28"/>
        </w:rPr>
        <w:t xml:space="preserve">В последние годы малый бизнес </w:t>
      </w:r>
      <w:r>
        <w:rPr>
          <w:sz w:val="28"/>
          <w:szCs w:val="28"/>
        </w:rPr>
        <w:t>являе</w:t>
      </w:r>
      <w:r w:rsidRPr="00C52698">
        <w:rPr>
          <w:sz w:val="28"/>
          <w:szCs w:val="28"/>
        </w:rPr>
        <w:t xml:space="preserve">тся все более важным элементом экономики Анучинского муниципального района, обеспечивая стабильный рост объемов производства, занятости и доходов населения. Именно поэтому, содействие развитию малого и среднего предпринимательства является основным элементом экономической политики Анучинского муниципального района, способствующим поддержанию здоровой </w:t>
      </w:r>
      <w:r w:rsidRPr="00B0281A">
        <w:rPr>
          <w:sz w:val="28"/>
          <w:szCs w:val="28"/>
        </w:rPr>
        <w:t xml:space="preserve">конкуренции и решению социальных задач.  </w:t>
      </w:r>
    </w:p>
    <w:p w14:paraId="7980798D" w14:textId="77777777" w:rsidR="00CF4D83" w:rsidRDefault="00614521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3D7F">
        <w:rPr>
          <w:sz w:val="28"/>
          <w:szCs w:val="28"/>
        </w:rPr>
        <w:t xml:space="preserve">Подавляющее большинство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всех организационно-правовых форм составляет </w:t>
      </w:r>
      <w:r>
        <w:rPr>
          <w:sz w:val="28"/>
          <w:szCs w:val="28"/>
        </w:rPr>
        <w:t xml:space="preserve">51,1 </w:t>
      </w:r>
      <w:r w:rsidRPr="00E93D7F">
        <w:rPr>
          <w:sz w:val="28"/>
          <w:szCs w:val="28"/>
        </w:rPr>
        <w:t>%.</w:t>
      </w:r>
    </w:p>
    <w:p w14:paraId="50C41DC4" w14:textId="77777777" w:rsidR="00CF4D83" w:rsidRDefault="00CF4D83" w:rsidP="00CF4D83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</w:t>
      </w:r>
      <w:r w:rsidRPr="00CE0878">
        <w:rPr>
          <w:sz w:val="28"/>
          <w:szCs w:val="28"/>
        </w:rPr>
        <w:t xml:space="preserve">а насчитывается </w:t>
      </w:r>
      <w:r>
        <w:rPr>
          <w:sz w:val="28"/>
          <w:szCs w:val="28"/>
        </w:rPr>
        <w:t>254</w:t>
      </w:r>
      <w:r w:rsidRPr="00CE0878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CE0878">
        <w:rPr>
          <w:sz w:val="28"/>
          <w:szCs w:val="28"/>
        </w:rPr>
        <w:t xml:space="preserve"> малого предпринимательства (</w:t>
      </w:r>
      <w:r>
        <w:rPr>
          <w:sz w:val="28"/>
          <w:szCs w:val="28"/>
        </w:rPr>
        <w:t>ниж</w:t>
      </w:r>
      <w:r w:rsidRPr="00CE0878">
        <w:rPr>
          <w:sz w:val="28"/>
          <w:szCs w:val="28"/>
        </w:rPr>
        <w:t xml:space="preserve">е уровня прошлого года на  </w:t>
      </w:r>
      <w:r>
        <w:rPr>
          <w:sz w:val="28"/>
          <w:szCs w:val="28"/>
        </w:rPr>
        <w:t>20,8</w:t>
      </w:r>
      <w:r w:rsidRPr="00CE0878">
        <w:rPr>
          <w:sz w:val="28"/>
          <w:szCs w:val="28"/>
        </w:rPr>
        <w:t xml:space="preserve"> %), в т. ч.  </w:t>
      </w:r>
      <w:r>
        <w:rPr>
          <w:sz w:val="28"/>
          <w:szCs w:val="28"/>
        </w:rPr>
        <w:t xml:space="preserve">55 </w:t>
      </w:r>
      <w:r w:rsidRPr="00CE0878">
        <w:rPr>
          <w:sz w:val="28"/>
          <w:szCs w:val="28"/>
        </w:rPr>
        <w:t>мал</w:t>
      </w:r>
      <w:r>
        <w:rPr>
          <w:sz w:val="28"/>
          <w:szCs w:val="28"/>
        </w:rPr>
        <w:t>ых</w:t>
      </w:r>
      <w:r w:rsidRPr="00CE087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CE0878">
        <w:rPr>
          <w:sz w:val="28"/>
          <w:szCs w:val="28"/>
        </w:rPr>
        <w:t xml:space="preserve">.  </w:t>
      </w:r>
    </w:p>
    <w:p w14:paraId="0EB6D8AC" w14:textId="77777777" w:rsidR="00250161" w:rsidRPr="008B5BD9" w:rsidRDefault="00CF4D83" w:rsidP="00250161">
      <w:pPr>
        <w:pStyle w:val="2"/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09</w:t>
      </w:r>
      <w:r w:rsidRPr="00CE0878">
        <w:rPr>
          <w:sz w:val="28"/>
          <w:szCs w:val="28"/>
        </w:rPr>
        <w:t xml:space="preserve"> человек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64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 xml:space="preserve">. Кроме этого на территории района в течение 2020 года были зарегистрированы в качестве плательщиков налога на профессиональный налог (самозанятых) 81 гражданин. С этим связано снижение числа индивидуальных предпринимателей, которые предпочли снятся с учета и зарегистрироваться как самозанятые. За 6 месяцев текущего года самозанятых стало на 55 человек </w:t>
      </w:r>
      <w:r>
        <w:rPr>
          <w:sz w:val="28"/>
          <w:szCs w:val="28"/>
        </w:rPr>
        <w:lastRenderedPageBreak/>
        <w:t>больше (136 чел.)</w:t>
      </w:r>
      <w:r w:rsidR="00250161">
        <w:rPr>
          <w:sz w:val="28"/>
          <w:szCs w:val="28"/>
        </w:rPr>
        <w:t>.</w:t>
      </w:r>
      <w:r w:rsidR="00250161" w:rsidRPr="00250161">
        <w:rPr>
          <w:sz w:val="28"/>
          <w:szCs w:val="28"/>
        </w:rPr>
        <w:t xml:space="preserve"> </w:t>
      </w:r>
      <w:r w:rsidR="00250161">
        <w:rPr>
          <w:sz w:val="28"/>
          <w:szCs w:val="28"/>
        </w:rPr>
        <w:t>Это в основном физические лица предоставляющие услуги (бытовые, перевозки грузов) и реализующие собственную продукцию.</w:t>
      </w:r>
    </w:p>
    <w:p w14:paraId="17A30A9D" w14:textId="77777777" w:rsidR="00CF4D83" w:rsidRDefault="00CF4D83" w:rsidP="00CF4D83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</w:p>
    <w:p w14:paraId="64DAF17D" w14:textId="77777777" w:rsidR="00614521" w:rsidRPr="00E4598B" w:rsidRDefault="00614521" w:rsidP="00915A1E">
      <w:pPr>
        <w:spacing w:line="360" w:lineRule="auto"/>
        <w:ind w:left="-284" w:firstLine="709"/>
        <w:jc w:val="both"/>
        <w:rPr>
          <w:sz w:val="28"/>
          <w:szCs w:val="28"/>
        </w:rPr>
      </w:pPr>
      <w:r w:rsidRPr="00E4598B">
        <w:rPr>
          <w:sz w:val="28"/>
          <w:szCs w:val="28"/>
        </w:rPr>
        <w:t xml:space="preserve">Снижение числа малых предприятий на </w:t>
      </w:r>
      <w:r>
        <w:rPr>
          <w:sz w:val="28"/>
          <w:szCs w:val="28"/>
        </w:rPr>
        <w:t>10</w:t>
      </w:r>
      <w:r w:rsidRPr="00E4598B">
        <w:rPr>
          <w:sz w:val="28"/>
          <w:szCs w:val="28"/>
        </w:rPr>
        <w:t xml:space="preserve"> ед. (</w:t>
      </w:r>
      <w:r>
        <w:rPr>
          <w:sz w:val="28"/>
          <w:szCs w:val="28"/>
        </w:rPr>
        <w:t>8</w:t>
      </w:r>
      <w:r w:rsidRPr="00E4598B">
        <w:rPr>
          <w:sz w:val="28"/>
          <w:szCs w:val="28"/>
        </w:rPr>
        <w:t>4,</w:t>
      </w:r>
      <w:r>
        <w:rPr>
          <w:sz w:val="28"/>
          <w:szCs w:val="28"/>
        </w:rPr>
        <w:t>6</w:t>
      </w:r>
      <w:r w:rsidRPr="00E4598B">
        <w:rPr>
          <w:sz w:val="28"/>
          <w:szCs w:val="28"/>
        </w:rPr>
        <w:t>% к январю-июню 20</w:t>
      </w:r>
      <w:r>
        <w:rPr>
          <w:sz w:val="28"/>
          <w:szCs w:val="28"/>
        </w:rPr>
        <w:t>221</w:t>
      </w:r>
      <w:r w:rsidRPr="00E4598B">
        <w:rPr>
          <w:sz w:val="28"/>
          <w:szCs w:val="28"/>
        </w:rPr>
        <w:t>), и числ</w:t>
      </w:r>
      <w:r>
        <w:rPr>
          <w:sz w:val="28"/>
          <w:szCs w:val="28"/>
        </w:rPr>
        <w:t>енности занятых в малом бизнесе</w:t>
      </w:r>
      <w:r w:rsidRPr="00E4598B">
        <w:rPr>
          <w:sz w:val="28"/>
          <w:szCs w:val="28"/>
        </w:rPr>
        <w:t xml:space="preserve">, на </w:t>
      </w:r>
      <w:r>
        <w:rPr>
          <w:sz w:val="28"/>
          <w:szCs w:val="28"/>
        </w:rPr>
        <w:t>98</w:t>
      </w:r>
      <w:r w:rsidRPr="00E4598B">
        <w:rPr>
          <w:sz w:val="28"/>
          <w:szCs w:val="28"/>
        </w:rPr>
        <w:t xml:space="preserve"> человек (7</w:t>
      </w:r>
      <w:r>
        <w:rPr>
          <w:sz w:val="28"/>
          <w:szCs w:val="28"/>
        </w:rPr>
        <w:t xml:space="preserve">6,6 </w:t>
      </w:r>
      <w:r w:rsidRPr="00E4598B">
        <w:rPr>
          <w:sz w:val="28"/>
          <w:szCs w:val="28"/>
        </w:rPr>
        <w:t>% к январю-июню 20</w:t>
      </w:r>
      <w:r>
        <w:rPr>
          <w:sz w:val="28"/>
          <w:szCs w:val="28"/>
        </w:rPr>
        <w:t>20</w:t>
      </w:r>
      <w:r w:rsidRPr="00E4598B">
        <w:rPr>
          <w:sz w:val="28"/>
          <w:szCs w:val="28"/>
        </w:rPr>
        <w:t xml:space="preserve">) обусловлено экономическим кризисом,  введением новых правил со стороны государства, новыми требованиями к маркировке товаров, введением карантина в связи коронавирусом. </w:t>
      </w:r>
    </w:p>
    <w:p w14:paraId="3E6F3B0D" w14:textId="77777777" w:rsidR="00614521" w:rsidRDefault="00614521" w:rsidP="00915A1E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</w:p>
    <w:p w14:paraId="4C39381D" w14:textId="77777777" w:rsidR="00CF4D83" w:rsidRDefault="00CF4D83" w:rsidP="00CF4D83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7,8</w:t>
      </w:r>
      <w:r w:rsidRPr="00CE0878">
        <w:rPr>
          <w:sz w:val="28"/>
          <w:szCs w:val="28"/>
        </w:rPr>
        <w:t xml:space="preserve"> 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 общей численности занятых в экономике 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8,8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387</w:t>
      </w:r>
      <w:r w:rsidRPr="00CE0878">
        <w:rPr>
          <w:sz w:val="28"/>
          <w:szCs w:val="28"/>
        </w:rPr>
        <w:t xml:space="preserve"> человек. </w:t>
      </w:r>
    </w:p>
    <w:p w14:paraId="4A2A9AEF" w14:textId="77777777" w:rsidR="00614521" w:rsidRPr="00CE0878" w:rsidRDefault="00CF4D83" w:rsidP="00614521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521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614521" w:rsidRPr="00CE0878">
        <w:rPr>
          <w:sz w:val="28"/>
          <w:szCs w:val="28"/>
        </w:rPr>
        <w:t xml:space="preserve">Из общего числа субъектов малого бизнеса </w:t>
      </w:r>
      <w:r w:rsidR="00614521">
        <w:rPr>
          <w:sz w:val="28"/>
          <w:szCs w:val="28"/>
        </w:rPr>
        <w:t>199</w:t>
      </w:r>
      <w:r w:rsidR="00614521" w:rsidRPr="00CE0878">
        <w:rPr>
          <w:sz w:val="28"/>
          <w:szCs w:val="28"/>
        </w:rPr>
        <w:t xml:space="preserve"> человек занимается предпринимательской деятельностью без образования юридического лица </w:t>
      </w:r>
    </w:p>
    <w:p w14:paraId="5F8699F7" w14:textId="4BA3B409" w:rsidR="00614521" w:rsidRPr="00CE0878" w:rsidRDefault="00614521" w:rsidP="00614521">
      <w:pPr>
        <w:tabs>
          <w:tab w:val="left" w:pos="10206"/>
        </w:tabs>
        <w:spacing w:line="360" w:lineRule="auto"/>
        <w:ind w:left="-284" w:right="-32"/>
        <w:contextualSpacing/>
        <w:jc w:val="both"/>
        <w:rPr>
          <w:sz w:val="28"/>
          <w:szCs w:val="28"/>
        </w:rPr>
      </w:pPr>
      <w:r w:rsidRPr="00CE0878">
        <w:rPr>
          <w:sz w:val="28"/>
          <w:szCs w:val="28"/>
        </w:rPr>
        <w:t>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64</w:t>
      </w:r>
      <w:r w:rsidRPr="00CE0878">
        <w:rPr>
          <w:sz w:val="28"/>
          <w:szCs w:val="28"/>
        </w:rPr>
        <w:t>), из них в сельском и лесном хозяйстве – 6</w:t>
      </w:r>
      <w:r>
        <w:rPr>
          <w:sz w:val="28"/>
          <w:szCs w:val="28"/>
        </w:rPr>
        <w:t>3</w:t>
      </w:r>
      <w:r w:rsidRPr="00CE0878">
        <w:rPr>
          <w:sz w:val="28"/>
          <w:szCs w:val="28"/>
        </w:rPr>
        <w:t xml:space="preserve">, обрабатывающих производствах – </w:t>
      </w:r>
      <w:r>
        <w:rPr>
          <w:sz w:val="28"/>
          <w:szCs w:val="28"/>
        </w:rPr>
        <w:t>1</w:t>
      </w:r>
      <w:r w:rsidRPr="00CE0878">
        <w:rPr>
          <w:sz w:val="28"/>
          <w:szCs w:val="28"/>
        </w:rPr>
        <w:t>2, строительстве – 1</w:t>
      </w:r>
      <w:r>
        <w:rPr>
          <w:sz w:val="28"/>
          <w:szCs w:val="28"/>
        </w:rPr>
        <w:t>3</w:t>
      </w:r>
      <w:r w:rsidRPr="00CE0878">
        <w:rPr>
          <w:sz w:val="28"/>
          <w:szCs w:val="28"/>
        </w:rPr>
        <w:t>, в розничной торговле и оказывающих бытовые услуги –</w:t>
      </w:r>
      <w:r>
        <w:rPr>
          <w:sz w:val="28"/>
          <w:szCs w:val="28"/>
        </w:rPr>
        <w:t>9</w:t>
      </w:r>
      <w:r w:rsidRPr="00CE0878">
        <w:rPr>
          <w:sz w:val="28"/>
          <w:szCs w:val="28"/>
        </w:rPr>
        <w:t>5, транспорт</w:t>
      </w:r>
      <w:r>
        <w:rPr>
          <w:sz w:val="28"/>
          <w:szCs w:val="28"/>
        </w:rPr>
        <w:t xml:space="preserve">ировка и хранение 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CE0878">
        <w:rPr>
          <w:sz w:val="28"/>
          <w:szCs w:val="28"/>
        </w:rPr>
        <w:t xml:space="preserve">, в ресторанном бизнесе - 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 xml:space="preserve">. </w:t>
      </w:r>
    </w:p>
    <w:p w14:paraId="49CD7C16" w14:textId="77777777" w:rsidR="00614521" w:rsidRPr="00CE0878" w:rsidRDefault="00614521" w:rsidP="00614521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2021</w:t>
      </w:r>
      <w:r w:rsidRPr="00CE087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E0878">
        <w:rPr>
          <w:sz w:val="28"/>
          <w:szCs w:val="28"/>
        </w:rPr>
        <w:t xml:space="preserve"> оборот малых организаций</w:t>
      </w:r>
      <w:r>
        <w:rPr>
          <w:sz w:val="28"/>
          <w:szCs w:val="28"/>
        </w:rPr>
        <w:t xml:space="preserve"> (без учета ИП)</w:t>
      </w:r>
      <w:r w:rsidRPr="00CE0878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89,4</w:t>
      </w:r>
      <w:r w:rsidRPr="00CE0878">
        <w:rPr>
          <w:sz w:val="28"/>
          <w:szCs w:val="28"/>
        </w:rPr>
        <w:t xml:space="preserve">  млн. рублей или </w:t>
      </w:r>
      <w:r>
        <w:rPr>
          <w:sz w:val="28"/>
          <w:szCs w:val="28"/>
        </w:rPr>
        <w:t xml:space="preserve"> 97,4</w:t>
      </w:r>
      <w:r w:rsidRPr="00CE0878">
        <w:rPr>
          <w:sz w:val="28"/>
          <w:szCs w:val="28"/>
        </w:rPr>
        <w:t xml:space="preserve"> %  к соответствующему периоду прошлого года в действующих ценах.</w:t>
      </w:r>
    </w:p>
    <w:p w14:paraId="6B1E2C49" w14:textId="56642146" w:rsidR="00614521" w:rsidRPr="00CE0878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Объем промышленного производства, по субъектам малого предпринимательства, к соответствующему периоду прошлого года </w:t>
      </w:r>
      <w:r>
        <w:rPr>
          <w:sz w:val="28"/>
          <w:szCs w:val="28"/>
        </w:rPr>
        <w:t>снизи</w:t>
      </w:r>
      <w:r w:rsidRPr="00CE0878">
        <w:rPr>
          <w:sz w:val="28"/>
          <w:szCs w:val="28"/>
        </w:rPr>
        <w:t xml:space="preserve">лся на </w:t>
      </w:r>
      <w:r>
        <w:rPr>
          <w:sz w:val="28"/>
          <w:szCs w:val="28"/>
        </w:rPr>
        <w:t xml:space="preserve">12,6 </w:t>
      </w:r>
      <w:r w:rsidRPr="00CE0878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85,2</w:t>
      </w:r>
      <w:r w:rsidRPr="00CE0878">
        <w:rPr>
          <w:sz w:val="28"/>
          <w:szCs w:val="28"/>
        </w:rPr>
        <w:t xml:space="preserve"> млн. рублей. Доля продукции произведенной субъектами малого предпринимательства в общем объеме промышленного производства составляет </w:t>
      </w:r>
      <w:r>
        <w:rPr>
          <w:sz w:val="28"/>
          <w:szCs w:val="28"/>
        </w:rPr>
        <w:t>71,5</w:t>
      </w:r>
      <w:r w:rsidRPr="00CE0878">
        <w:rPr>
          <w:sz w:val="28"/>
          <w:szCs w:val="28"/>
        </w:rPr>
        <w:t>%.</w:t>
      </w:r>
    </w:p>
    <w:p w14:paraId="7F95D39E" w14:textId="77777777" w:rsidR="00614521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878">
        <w:rPr>
          <w:sz w:val="28"/>
          <w:szCs w:val="28"/>
        </w:rPr>
        <w:t>Значимую роль играет малый бизнес в сельском и лесном хозяйстве. Эта отрасль представлена в Анучинском муниципальном районе всего</w:t>
      </w:r>
      <w:r>
        <w:rPr>
          <w:sz w:val="28"/>
          <w:szCs w:val="28"/>
        </w:rPr>
        <w:t xml:space="preserve"> одним крупным предприятием и 73</w:t>
      </w:r>
      <w:r w:rsidRPr="00CE0878">
        <w:rPr>
          <w:sz w:val="28"/>
          <w:szCs w:val="28"/>
        </w:rPr>
        <w:t xml:space="preserve"> малыми и микропредприя</w:t>
      </w:r>
      <w:r>
        <w:rPr>
          <w:sz w:val="28"/>
          <w:szCs w:val="28"/>
        </w:rPr>
        <w:t>тия</w:t>
      </w:r>
      <w:r w:rsidRPr="00CE0878">
        <w:rPr>
          <w:sz w:val="28"/>
          <w:szCs w:val="28"/>
        </w:rPr>
        <w:t>ми.</w:t>
      </w:r>
    </w:p>
    <w:p w14:paraId="31E45234" w14:textId="77777777" w:rsidR="00614521" w:rsidRPr="00CE0878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 w:rsidRPr="00CE087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Малое предпринимательство является важным инструментом в создании рабочих мест на территории Анучинского муниципального района, а это один из главных факторов дальнейшего динамичного развития экономики района. </w:t>
      </w:r>
    </w:p>
    <w:p w14:paraId="1F326DD5" w14:textId="77777777" w:rsidR="00CF4D83" w:rsidRPr="00CE0878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 по оценке в текущем году составляет 2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 xml:space="preserve"> 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 общей численности занятых в экономике 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0878">
        <w:rPr>
          <w:sz w:val="28"/>
          <w:szCs w:val="28"/>
        </w:rPr>
        <w:t xml:space="preserve"> – 2</w:t>
      </w:r>
      <w:r>
        <w:rPr>
          <w:sz w:val="28"/>
          <w:szCs w:val="28"/>
        </w:rPr>
        <w:t>6,3</w:t>
      </w:r>
      <w:r w:rsidRPr="00CE0878">
        <w:rPr>
          <w:sz w:val="28"/>
          <w:szCs w:val="28"/>
        </w:rPr>
        <w:t xml:space="preserve"> %), и составляет 17</w:t>
      </w:r>
      <w:r>
        <w:rPr>
          <w:sz w:val="28"/>
          <w:szCs w:val="28"/>
        </w:rPr>
        <w:t>70</w:t>
      </w:r>
      <w:r w:rsidRPr="00CE0878">
        <w:rPr>
          <w:sz w:val="28"/>
          <w:szCs w:val="28"/>
        </w:rPr>
        <w:t xml:space="preserve"> человек. Средняя зарплата у субъектов малого предпринимательства составляет 2</w:t>
      </w:r>
      <w:r>
        <w:rPr>
          <w:sz w:val="28"/>
          <w:szCs w:val="28"/>
        </w:rPr>
        <w:t>5400</w:t>
      </w:r>
      <w:r w:rsidRPr="00CE087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работников малых организаций составляет 387 человек. Это на 157 человек меньше, чем в прошлом году.</w:t>
      </w:r>
    </w:p>
    <w:p w14:paraId="6CAC4F28" w14:textId="77777777" w:rsidR="00CF4D83" w:rsidRDefault="00CF4D83" w:rsidP="00CF4D83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Анучинском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21</w:t>
      </w:r>
      <w:r w:rsidRPr="00CE0878">
        <w:rPr>
          <w:color w:val="000000"/>
          <w:sz w:val="28"/>
          <w:szCs w:val="28"/>
        </w:rPr>
        <w:t xml:space="preserve"> год в местном бюджете  предусмотрены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7</w:t>
      </w:r>
      <w:r w:rsidRPr="00CE0878">
        <w:rPr>
          <w:color w:val="000000"/>
          <w:sz w:val="28"/>
          <w:szCs w:val="28"/>
        </w:rPr>
        <w:t>00 тыс. руб</w:t>
      </w:r>
      <w:r w:rsidRPr="00CE0878">
        <w:rPr>
          <w:sz w:val="28"/>
          <w:szCs w:val="28"/>
        </w:rPr>
        <w:t xml:space="preserve">.  </w:t>
      </w:r>
      <w:r w:rsidR="00915A1E">
        <w:rPr>
          <w:sz w:val="28"/>
          <w:szCs w:val="28"/>
        </w:rPr>
        <w:t>В</w:t>
      </w:r>
      <w:r w:rsidR="00614521">
        <w:rPr>
          <w:sz w:val="28"/>
          <w:szCs w:val="28"/>
        </w:rPr>
        <w:t xml:space="preserve"> 2021 году поддержку получил СХПК «Восход»</w:t>
      </w:r>
    </w:p>
    <w:p w14:paraId="29659603" w14:textId="77777777"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83"/>
    <w:rsid w:val="00250161"/>
    <w:rsid w:val="00614521"/>
    <w:rsid w:val="007939CB"/>
    <w:rsid w:val="00914BE5"/>
    <w:rsid w:val="00915A1E"/>
    <w:rsid w:val="00C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B9CF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Вера В. Клыкова</cp:lastModifiedBy>
  <cp:revision>3</cp:revision>
  <dcterms:created xsi:type="dcterms:W3CDTF">2021-07-26T05:10:00Z</dcterms:created>
  <dcterms:modified xsi:type="dcterms:W3CDTF">2021-07-26T23:19:00Z</dcterms:modified>
</cp:coreProperties>
</file>