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ECD4" w14:textId="512C501D" w:rsidR="00B15916" w:rsidRPr="006B0C20" w:rsidRDefault="006B0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7515" w:rsidRPr="006B0C20">
        <w:rPr>
          <w:rFonts w:ascii="Times New Roman" w:hAnsi="Times New Roman" w:cs="Times New Roman"/>
          <w:sz w:val="24"/>
          <w:szCs w:val="24"/>
        </w:rPr>
        <w:t>Уважаемые предприниматели!</w:t>
      </w:r>
    </w:p>
    <w:p w14:paraId="12EA4815" w14:textId="23805365" w:rsidR="00356A11" w:rsidRPr="006B0C20" w:rsidRDefault="006B0C20" w:rsidP="006B0C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письма Министерства экономического развития Российской Федерации об оказании содействия российским предпринимателям  п</w:t>
      </w:r>
      <w:r w:rsidR="00356A11" w:rsidRPr="006B0C20">
        <w:rPr>
          <w:rFonts w:ascii="Times New Roman" w:hAnsi="Times New Roman" w:cs="Times New Roman"/>
          <w:sz w:val="24"/>
          <w:szCs w:val="24"/>
        </w:rPr>
        <w:t>риглашаем Вас выйти на рынок Турецкой Республик по каналам интернет-торговли с сопровождением Российского экспортного центра.</w:t>
      </w:r>
    </w:p>
    <w:p w14:paraId="01CCACB7" w14:textId="77777777" w:rsidR="00356A11" w:rsidRPr="006B0C20" w:rsidRDefault="00356A11" w:rsidP="006B0C20">
      <w:pPr>
        <w:jc w:val="both"/>
        <w:rPr>
          <w:rFonts w:ascii="Times New Roman" w:hAnsi="Times New Roman" w:cs="Times New Roman"/>
          <w:sz w:val="24"/>
          <w:szCs w:val="24"/>
        </w:rPr>
      </w:pPr>
      <w:r w:rsidRPr="006B0C20">
        <w:rPr>
          <w:rFonts w:ascii="Times New Roman" w:hAnsi="Times New Roman" w:cs="Times New Roman"/>
          <w:sz w:val="24"/>
          <w:szCs w:val="24"/>
        </w:rPr>
        <w:t>Почему Турция?</w:t>
      </w:r>
    </w:p>
    <w:p w14:paraId="240A991C" w14:textId="77777777" w:rsidR="00356A11" w:rsidRPr="006B0C20" w:rsidRDefault="00356A11" w:rsidP="006B0C20">
      <w:pPr>
        <w:jc w:val="both"/>
        <w:rPr>
          <w:rFonts w:ascii="Times New Roman" w:hAnsi="Times New Roman" w:cs="Times New Roman"/>
          <w:sz w:val="24"/>
          <w:szCs w:val="24"/>
        </w:rPr>
      </w:pPr>
      <w:r w:rsidRPr="006B0C20">
        <w:rPr>
          <w:rFonts w:ascii="Times New Roman" w:hAnsi="Times New Roman" w:cs="Times New Roman"/>
          <w:sz w:val="24"/>
          <w:szCs w:val="24"/>
        </w:rPr>
        <w:t> Географическая близость. Наличие кастомизированных транспортно-логистических решений от крупнейших логистических операторов России позволят настроить оптимальную логистику.</w:t>
      </w:r>
    </w:p>
    <w:p w14:paraId="45A09C98" w14:textId="77777777" w:rsidR="00356A11" w:rsidRPr="006B0C20" w:rsidRDefault="00356A11" w:rsidP="006B0C20">
      <w:pPr>
        <w:jc w:val="both"/>
        <w:rPr>
          <w:rFonts w:ascii="Times New Roman" w:hAnsi="Times New Roman" w:cs="Times New Roman"/>
          <w:sz w:val="24"/>
          <w:szCs w:val="24"/>
        </w:rPr>
      </w:pPr>
      <w:r w:rsidRPr="006B0C20">
        <w:rPr>
          <w:rFonts w:ascii="Times New Roman" w:hAnsi="Times New Roman" w:cs="Times New Roman"/>
          <w:sz w:val="24"/>
          <w:szCs w:val="24"/>
        </w:rPr>
        <w:t> Доступные механизмы расчетов. Вам будет предоставлена информация по оптимальным каналам для организации расчетов между российскими и турецкими контрагентами.</w:t>
      </w:r>
    </w:p>
    <w:p w14:paraId="3DA44065" w14:textId="77777777" w:rsidR="00356A11" w:rsidRPr="006B0C20" w:rsidRDefault="00356A11" w:rsidP="006B0C20">
      <w:pPr>
        <w:jc w:val="both"/>
        <w:rPr>
          <w:rFonts w:ascii="Times New Roman" w:hAnsi="Times New Roman" w:cs="Times New Roman"/>
          <w:sz w:val="24"/>
          <w:szCs w:val="24"/>
        </w:rPr>
      </w:pPr>
      <w:r w:rsidRPr="006B0C20">
        <w:rPr>
          <w:rFonts w:ascii="Times New Roman" w:hAnsi="Times New Roman" w:cs="Times New Roman"/>
          <w:sz w:val="24"/>
          <w:szCs w:val="24"/>
        </w:rPr>
        <w:t> Благоприятные условия для входа российских товаров. Если Вы ранее продавали на рынке ЕС и США, Вы сможете пройти все ввозные процедуры в упрощенном режиме.</w:t>
      </w:r>
    </w:p>
    <w:p w14:paraId="61473FFA" w14:textId="77777777" w:rsidR="00356A11" w:rsidRPr="006B0C20" w:rsidRDefault="00356A11" w:rsidP="006B0C20">
      <w:pPr>
        <w:jc w:val="both"/>
        <w:rPr>
          <w:rFonts w:ascii="Times New Roman" w:hAnsi="Times New Roman" w:cs="Times New Roman"/>
          <w:sz w:val="24"/>
          <w:szCs w:val="24"/>
        </w:rPr>
      </w:pPr>
      <w:r w:rsidRPr="006B0C20">
        <w:rPr>
          <w:rFonts w:ascii="Times New Roman" w:hAnsi="Times New Roman" w:cs="Times New Roman"/>
          <w:sz w:val="24"/>
          <w:szCs w:val="24"/>
        </w:rPr>
        <w:t> Наличие спроса на российские товары среди потребителей. Прямые договоренности с ключевыми турецкими маркетплейсами открывают возможности «быстрого старта» на рынке.</w:t>
      </w:r>
    </w:p>
    <w:p w14:paraId="056E3922" w14:textId="77777777" w:rsidR="00356A11" w:rsidRPr="006B0C20" w:rsidRDefault="00356A11" w:rsidP="006B0C20">
      <w:pPr>
        <w:jc w:val="both"/>
        <w:rPr>
          <w:rFonts w:ascii="Times New Roman" w:hAnsi="Times New Roman" w:cs="Times New Roman"/>
          <w:sz w:val="24"/>
          <w:szCs w:val="24"/>
        </w:rPr>
      </w:pPr>
      <w:r w:rsidRPr="006B0C20">
        <w:rPr>
          <w:rFonts w:ascii="Times New Roman" w:hAnsi="Times New Roman" w:cs="Times New Roman"/>
          <w:sz w:val="24"/>
          <w:szCs w:val="24"/>
        </w:rPr>
        <w:t> Развитый рынок интернет-торговли. В 2018 году Alibaba Group инвестировала в крупнейший турецкий маркетплейс Trendyol, который стал одним из наиболее активно растущих активов Alibaba Group. Выручка Trendyol составила в 2021 году 3,2 млрд долларов США.</w:t>
      </w:r>
    </w:p>
    <w:p w14:paraId="7092829F" w14:textId="77777777" w:rsidR="00356A11" w:rsidRPr="006B0C20" w:rsidRDefault="00356A11" w:rsidP="006B0C20">
      <w:pPr>
        <w:jc w:val="both"/>
        <w:rPr>
          <w:rFonts w:ascii="Times New Roman" w:hAnsi="Times New Roman" w:cs="Times New Roman"/>
          <w:sz w:val="24"/>
          <w:szCs w:val="24"/>
        </w:rPr>
      </w:pPr>
      <w:r w:rsidRPr="006B0C20">
        <w:rPr>
          <w:rFonts w:ascii="Times New Roman" w:hAnsi="Times New Roman" w:cs="Times New Roman"/>
          <w:sz w:val="24"/>
          <w:szCs w:val="24"/>
        </w:rPr>
        <w:t> Транзитные возможности. С учетом режима таможенного союза между Турецкой Республикой и Европейским союзом возможно расширение рынков сбыта продукции, ввезенной в Турцию на рынок Европы.</w:t>
      </w:r>
    </w:p>
    <w:p w14:paraId="654C63C4" w14:textId="7ABE24D9" w:rsidR="00356A11" w:rsidRPr="006B0C20" w:rsidRDefault="00356A11" w:rsidP="006B0C20">
      <w:pPr>
        <w:jc w:val="both"/>
        <w:rPr>
          <w:rFonts w:ascii="Times New Roman" w:hAnsi="Times New Roman" w:cs="Times New Roman"/>
          <w:sz w:val="24"/>
          <w:szCs w:val="24"/>
        </w:rPr>
      </w:pPr>
      <w:r w:rsidRPr="006B0C20">
        <w:rPr>
          <w:rFonts w:ascii="Times New Roman" w:hAnsi="Times New Roman" w:cs="Times New Roman"/>
          <w:sz w:val="24"/>
          <w:szCs w:val="24"/>
        </w:rPr>
        <w:t> Сопровождение со стороны РЭЦ. В Турции действует представительство РЭЦ, которое сможет Вам оказать индивидуальное сопровождение на всем экспортном пути.</w:t>
      </w:r>
    </w:p>
    <w:p w14:paraId="08AE3C4E" w14:textId="77777777" w:rsidR="00356A11" w:rsidRPr="006B0C20" w:rsidRDefault="00356A11" w:rsidP="006B0C20">
      <w:pPr>
        <w:jc w:val="both"/>
        <w:rPr>
          <w:rFonts w:ascii="Times New Roman" w:hAnsi="Times New Roman" w:cs="Times New Roman"/>
          <w:sz w:val="24"/>
          <w:szCs w:val="24"/>
        </w:rPr>
      </w:pPr>
      <w:r w:rsidRPr="006B0C20">
        <w:rPr>
          <w:rFonts w:ascii="Times New Roman" w:hAnsi="Times New Roman" w:cs="Times New Roman"/>
          <w:sz w:val="24"/>
          <w:szCs w:val="24"/>
        </w:rPr>
        <w:t>Наиболее актуальными товарными категориями для выхода на рынок интернет-торговли Турции являются:</w:t>
      </w:r>
    </w:p>
    <w:p w14:paraId="1F4C440B" w14:textId="77777777" w:rsidR="00356A11" w:rsidRPr="006B0C20" w:rsidRDefault="00356A11" w:rsidP="006B0C20">
      <w:pPr>
        <w:jc w:val="both"/>
        <w:rPr>
          <w:rFonts w:ascii="Times New Roman" w:hAnsi="Times New Roman" w:cs="Times New Roman"/>
          <w:sz w:val="24"/>
          <w:szCs w:val="24"/>
        </w:rPr>
      </w:pPr>
      <w:r w:rsidRPr="006B0C20">
        <w:rPr>
          <w:rFonts w:ascii="Times New Roman" w:hAnsi="Times New Roman" w:cs="Times New Roman"/>
          <w:sz w:val="24"/>
          <w:szCs w:val="24"/>
        </w:rPr>
        <w:t> готовые пищевые товары;</w:t>
      </w:r>
    </w:p>
    <w:p w14:paraId="4BDB2D51" w14:textId="77777777" w:rsidR="00356A11" w:rsidRPr="006B0C20" w:rsidRDefault="00356A11" w:rsidP="006B0C20">
      <w:pPr>
        <w:jc w:val="both"/>
        <w:rPr>
          <w:rFonts w:ascii="Times New Roman" w:hAnsi="Times New Roman" w:cs="Times New Roman"/>
          <w:sz w:val="24"/>
          <w:szCs w:val="24"/>
        </w:rPr>
      </w:pPr>
      <w:r w:rsidRPr="006B0C20">
        <w:rPr>
          <w:rFonts w:ascii="Times New Roman" w:hAnsi="Times New Roman" w:cs="Times New Roman"/>
          <w:sz w:val="24"/>
          <w:szCs w:val="24"/>
        </w:rPr>
        <w:t> косметика и бытовая химия;</w:t>
      </w:r>
    </w:p>
    <w:p w14:paraId="326655AB" w14:textId="77777777" w:rsidR="00356A11" w:rsidRPr="006B0C20" w:rsidRDefault="00356A11" w:rsidP="006B0C20">
      <w:pPr>
        <w:jc w:val="both"/>
        <w:rPr>
          <w:rFonts w:ascii="Times New Roman" w:hAnsi="Times New Roman" w:cs="Times New Roman"/>
          <w:sz w:val="24"/>
          <w:szCs w:val="24"/>
        </w:rPr>
      </w:pPr>
      <w:r w:rsidRPr="006B0C20">
        <w:rPr>
          <w:rFonts w:ascii="Times New Roman" w:hAnsi="Times New Roman" w:cs="Times New Roman"/>
          <w:sz w:val="24"/>
          <w:szCs w:val="24"/>
        </w:rPr>
        <w:t> продукция лёгкой промышленности (товары для дома и сада; спортивные товары; товары для животных; аксессуары);</w:t>
      </w:r>
    </w:p>
    <w:p w14:paraId="1AF1416A" w14:textId="77777777" w:rsidR="00356A11" w:rsidRPr="006B0C20" w:rsidRDefault="00356A11" w:rsidP="006B0C20">
      <w:pPr>
        <w:jc w:val="both"/>
        <w:rPr>
          <w:rFonts w:ascii="Times New Roman" w:hAnsi="Times New Roman" w:cs="Times New Roman"/>
          <w:sz w:val="24"/>
          <w:szCs w:val="24"/>
        </w:rPr>
      </w:pPr>
      <w:r w:rsidRPr="006B0C20">
        <w:rPr>
          <w:rFonts w:ascii="Times New Roman" w:hAnsi="Times New Roman" w:cs="Times New Roman"/>
          <w:sz w:val="24"/>
          <w:szCs w:val="24"/>
        </w:rPr>
        <w:t> уникальные товары (ассортимент маркетплейса Etsy);</w:t>
      </w:r>
    </w:p>
    <w:p w14:paraId="34672D24" w14:textId="77777777" w:rsidR="00356A11" w:rsidRPr="006B0C20" w:rsidRDefault="00356A11" w:rsidP="006B0C20">
      <w:pPr>
        <w:jc w:val="both"/>
        <w:rPr>
          <w:rFonts w:ascii="Times New Roman" w:hAnsi="Times New Roman" w:cs="Times New Roman"/>
          <w:sz w:val="24"/>
          <w:szCs w:val="24"/>
        </w:rPr>
      </w:pPr>
      <w:r w:rsidRPr="006B0C20">
        <w:rPr>
          <w:rFonts w:ascii="Times New Roman" w:hAnsi="Times New Roman" w:cs="Times New Roman"/>
          <w:sz w:val="24"/>
          <w:szCs w:val="24"/>
        </w:rPr>
        <w:t> ювелирные изделия.</w:t>
      </w:r>
    </w:p>
    <w:p w14:paraId="753B894E" w14:textId="77777777" w:rsidR="00356A11" w:rsidRPr="006B0C20" w:rsidRDefault="00356A11" w:rsidP="006B0C20">
      <w:pPr>
        <w:jc w:val="both"/>
        <w:rPr>
          <w:rFonts w:ascii="Times New Roman" w:hAnsi="Times New Roman" w:cs="Times New Roman"/>
          <w:sz w:val="24"/>
          <w:szCs w:val="24"/>
        </w:rPr>
      </w:pPr>
      <w:r w:rsidRPr="006B0C20">
        <w:rPr>
          <w:rFonts w:ascii="Times New Roman" w:hAnsi="Times New Roman" w:cs="Times New Roman"/>
          <w:sz w:val="24"/>
          <w:szCs w:val="24"/>
        </w:rPr>
        <w:t>Выход на маркетплейсы Турции требует наличия турецкого юридического лица для регистрации аккаунта и ввоз коммерческих партий на территорию Турции. РЭЦ совместно с турецкими партнерами сможет Вам оказать содействие в организации работы в двух форматах:</w:t>
      </w:r>
    </w:p>
    <w:p w14:paraId="080F5D44" w14:textId="77777777" w:rsidR="00356A11" w:rsidRPr="006B0C20" w:rsidRDefault="00356A11" w:rsidP="006B0C20">
      <w:pPr>
        <w:jc w:val="both"/>
        <w:rPr>
          <w:rFonts w:ascii="Times New Roman" w:hAnsi="Times New Roman" w:cs="Times New Roman"/>
          <w:sz w:val="24"/>
          <w:szCs w:val="24"/>
        </w:rPr>
      </w:pPr>
      <w:r w:rsidRPr="006B0C20">
        <w:rPr>
          <w:rFonts w:ascii="Times New Roman" w:hAnsi="Times New Roman" w:cs="Times New Roman"/>
          <w:sz w:val="24"/>
          <w:szCs w:val="24"/>
        </w:rPr>
        <w:t xml:space="preserve"> индивидуальный выход: оказание содействия в открытии турецкого юридического лица для Вашей компании, настройка продаж индивидуального аккаунта на крупнейших </w:t>
      </w:r>
      <w:r w:rsidRPr="006B0C20">
        <w:rPr>
          <w:rFonts w:ascii="Times New Roman" w:hAnsi="Times New Roman" w:cs="Times New Roman"/>
          <w:sz w:val="24"/>
          <w:szCs w:val="24"/>
        </w:rPr>
        <w:lastRenderedPageBreak/>
        <w:t>электронных торговых площадках Турции, включая Trendyol и Hepsiburada, организация логистики, сопровождение прохождения разрешительных процедур для ввоза продукции и т.д.;</w:t>
      </w:r>
    </w:p>
    <w:p w14:paraId="5079AAC8" w14:textId="77777777" w:rsidR="00356A11" w:rsidRPr="006B0C20" w:rsidRDefault="00356A11" w:rsidP="006B0C20">
      <w:pPr>
        <w:jc w:val="both"/>
        <w:rPr>
          <w:rFonts w:ascii="Times New Roman" w:hAnsi="Times New Roman" w:cs="Times New Roman"/>
          <w:sz w:val="24"/>
          <w:szCs w:val="24"/>
        </w:rPr>
      </w:pPr>
      <w:r w:rsidRPr="006B0C20">
        <w:rPr>
          <w:rFonts w:ascii="Times New Roman" w:hAnsi="Times New Roman" w:cs="Times New Roman"/>
          <w:sz w:val="24"/>
          <w:szCs w:val="24"/>
        </w:rPr>
        <w:t> продажи в рамках коллективного аккаунта: организация продаж Ваших товаров в рамках коллективного аккаунта с российскими товарами; организация доставки сборных грузов, сопровождение прохождения разрешительных процедур для ввоза продукции и т.д.;</w:t>
      </w:r>
    </w:p>
    <w:p w14:paraId="66999385" w14:textId="77777777" w:rsidR="00356A11" w:rsidRPr="006B0C20" w:rsidRDefault="00356A11" w:rsidP="006B0C20">
      <w:pPr>
        <w:jc w:val="both"/>
        <w:rPr>
          <w:rFonts w:ascii="Times New Roman" w:hAnsi="Times New Roman" w:cs="Times New Roman"/>
          <w:sz w:val="24"/>
          <w:szCs w:val="24"/>
        </w:rPr>
      </w:pPr>
      <w:r w:rsidRPr="006B0C20">
        <w:rPr>
          <w:rFonts w:ascii="Times New Roman" w:hAnsi="Times New Roman" w:cs="Times New Roman"/>
          <w:sz w:val="24"/>
          <w:szCs w:val="24"/>
        </w:rPr>
        <w:t>Для всех заинтересованных участников проекта будет подобран оптимальный формат выхода, оказано содействие в получение доступных мер господдержки и другая необходимая помощь в индивидуальном формате.</w:t>
      </w:r>
    </w:p>
    <w:p w14:paraId="2CBD3F7E" w14:textId="77777777" w:rsidR="00356A11" w:rsidRPr="006B0C20" w:rsidRDefault="00356A11" w:rsidP="006B0C20">
      <w:pPr>
        <w:jc w:val="both"/>
        <w:rPr>
          <w:rFonts w:ascii="Times New Roman" w:hAnsi="Times New Roman" w:cs="Times New Roman"/>
          <w:sz w:val="24"/>
          <w:szCs w:val="24"/>
        </w:rPr>
      </w:pPr>
      <w:r w:rsidRPr="006B0C20">
        <w:rPr>
          <w:rFonts w:ascii="Times New Roman" w:hAnsi="Times New Roman" w:cs="Times New Roman"/>
          <w:sz w:val="24"/>
          <w:szCs w:val="24"/>
        </w:rPr>
        <w:t>Для участия просьба заполнить и отправить форму по ссылке:</w:t>
      </w:r>
    </w:p>
    <w:p w14:paraId="73398702" w14:textId="61B6BD04" w:rsidR="00356A11" w:rsidRPr="006B0C20" w:rsidRDefault="006B0C20" w:rsidP="006B0C2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AD7515" w:rsidRPr="006B0C20">
          <w:rPr>
            <w:rStyle w:val="a3"/>
            <w:rFonts w:ascii="Times New Roman" w:hAnsi="Times New Roman" w:cs="Times New Roman"/>
            <w:sz w:val="24"/>
            <w:szCs w:val="24"/>
          </w:rPr>
          <w:t>https://forms.yandex.ru/cloud/6250145efff5a4b435c03fea/</w:t>
        </w:r>
      </w:hyperlink>
    </w:p>
    <w:p w14:paraId="6B98A459" w14:textId="00FD4773" w:rsidR="00356A11" w:rsidRPr="006B0C20" w:rsidRDefault="00356A11" w:rsidP="006B0C20">
      <w:pPr>
        <w:jc w:val="both"/>
        <w:rPr>
          <w:rFonts w:ascii="Times New Roman" w:hAnsi="Times New Roman" w:cs="Times New Roman"/>
          <w:sz w:val="24"/>
          <w:szCs w:val="24"/>
        </w:rPr>
      </w:pPr>
      <w:r w:rsidRPr="006B0C20">
        <w:rPr>
          <w:rFonts w:ascii="Times New Roman" w:hAnsi="Times New Roman" w:cs="Times New Roman"/>
          <w:sz w:val="24"/>
          <w:szCs w:val="24"/>
        </w:rPr>
        <w:t>Ждем Ваши заявки до 30 апреля 2021 года!</w:t>
      </w:r>
    </w:p>
    <w:sectPr w:rsidR="00356A11" w:rsidRPr="006B0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11"/>
    <w:rsid w:val="00356A11"/>
    <w:rsid w:val="003B728F"/>
    <w:rsid w:val="006B0C20"/>
    <w:rsid w:val="00AD7515"/>
    <w:rsid w:val="00B1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AC41"/>
  <w15:chartTrackingRefBased/>
  <w15:docId w15:val="{4E41E530-A00C-4EBE-83EF-3C2508F8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51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7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cloud/6250145efff5a4b435c03fe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4</cp:revision>
  <dcterms:created xsi:type="dcterms:W3CDTF">2022-04-22T01:31:00Z</dcterms:created>
  <dcterms:modified xsi:type="dcterms:W3CDTF">2022-04-22T02:08:00Z</dcterms:modified>
</cp:coreProperties>
</file>