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9BBE6" w14:textId="77777777" w:rsidR="00821237" w:rsidRDefault="00821237">
      <w:pPr>
        <w:rPr>
          <w:rFonts w:ascii="Times New Roman" w:eastAsia="Times New Roman" w:hAnsi="Times New Roman" w:cs="Times New Roman"/>
          <w:sz w:val="24"/>
          <w:szCs w:val="24"/>
        </w:rPr>
      </w:pPr>
    </w:p>
    <w:sdt>
      <w:sdtPr>
        <w:rPr>
          <w:sz w:val="22"/>
          <w:szCs w:val="22"/>
        </w:rPr>
        <w:tag w:val="goog_rdk_0"/>
        <w:id w:val="-966927889"/>
        <w:lock w:val="contentLocked"/>
      </w:sdtPr>
      <w:sdtEndPr/>
      <w:sdtContent>
        <w:tbl>
          <w:tblPr>
            <w:tblStyle w:val="a7"/>
            <w:tblW w:w="10470" w:type="dxa"/>
            <w:tblInd w:w="-983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1695"/>
            <w:gridCol w:w="8775"/>
          </w:tblGrid>
          <w:tr w:rsidR="00821237" w14:paraId="16EBF745" w14:textId="77777777">
            <w:trPr>
              <w:trHeight w:val="230"/>
            </w:trPr>
            <w:tc>
              <w:tcPr>
                <w:tcW w:w="10470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F5A5142" w14:textId="77777777" w:rsidR="00821237" w:rsidRDefault="00C4540F">
                <w:pPr>
                  <w:tabs>
                    <w:tab w:val="left" w:pos="2810"/>
                  </w:tabs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План мероприятий на октябрь 2026 г. </w:t>
                </w:r>
              </w:p>
            </w:tc>
          </w:tr>
          <w:tr w:rsidR="00821237" w14:paraId="2455D214" w14:textId="77777777">
            <w:trPr>
              <w:trHeight w:val="201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579BE92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октября </w:t>
                </w:r>
              </w:p>
              <w:p w14:paraId="5A90E332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0368CE42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6BD6C5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«Сверки с ВетИС, разрешительная документация и МОД»</w:t>
                </w:r>
              </w:p>
              <w:p w14:paraId="0BF1AEC1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1C9EC9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A864BD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Александра Комкова</w:t>
                </w:r>
              </w:p>
              <w:p w14:paraId="1D17B7D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«Мясные изделия»</w:t>
                </w:r>
              </w:p>
              <w:p w14:paraId="31F58DCD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44DB642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https://честныйзнак.рф/lectures/vebinary/?ELEMENT_ID=511767</w:t>
                  </w:r>
                </w:hyperlink>
              </w:p>
            </w:tc>
          </w:tr>
          <w:tr w:rsidR="00821237" w14:paraId="097A04CD" w14:textId="77777777">
            <w:trPr>
              <w:trHeight w:val="313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B69036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октября </w:t>
                </w:r>
              </w:p>
              <w:p w14:paraId="56B4AB2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6C181452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2D07D5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«ТС ПИоТ: порядок подключения, принцип работы и опыт использования»</w:t>
                </w:r>
              </w:p>
              <w:p w14:paraId="4365F7BB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9DD9B8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5A42E5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0691633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12991380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58DBE0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Майя Муровцова</w:t>
                </w:r>
              </w:p>
              <w:p w14:paraId="79C0435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по развитию интерфейсов, АО «Единая Сервисная Платформа»</w:t>
                </w:r>
              </w:p>
              <w:p w14:paraId="5FE58720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37DBAF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https://xn--80ajghhoc2aj1c8b.xn--p1ai/lectures/vebinary/?ELEMENT_ID=510698</w:t>
                  </w:r>
                </w:hyperlink>
              </w:p>
            </w:tc>
          </w:tr>
          <w:tr w:rsidR="00821237" w14:paraId="50E46C22" w14:textId="77777777">
            <w:trPr>
              <w:trHeight w:val="314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916DE0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октября </w:t>
                </w:r>
              </w:p>
              <w:p w14:paraId="6D4F824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1E47088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61E4E2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ЭДО. Маркировка ветеринарных препаратов</w:t>
                </w:r>
              </w:p>
              <w:p w14:paraId="73A8E95C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20D5B4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574233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Вильнур Шагиахметов</w:t>
                </w:r>
              </w:p>
              <w:p w14:paraId="1378B09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«Ветеринарные препараты»</w:t>
                </w:r>
              </w:p>
              <w:p w14:paraId="181AFA4E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E01425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Игнатова</w:t>
                </w:r>
              </w:p>
              <w:p w14:paraId="715A48A2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 отдела технического внедрения</w:t>
                </w:r>
              </w:p>
              <w:p w14:paraId="2FA170EE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F761A8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https://xn--80ajghhoc2aj1c8b.xn--p1ai/lectures/vebinary/?ELEMENT_ID=511614</w:t>
                  </w:r>
                </w:hyperlink>
              </w:p>
            </w:tc>
          </w:tr>
          <w:tr w:rsidR="00821237" w14:paraId="3C815BEB" w14:textId="77777777">
            <w:trPr>
              <w:trHeight w:val="390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6152BF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октября </w:t>
                </w:r>
              </w:p>
              <w:p w14:paraId="5543A35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1EDE95A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C1F047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«Технические решения для маркировки круп, макарон, муки и смесей для приготовления теста, каш, мюсли, картофеля быстрого приготовления, меда»</w:t>
                </w:r>
              </w:p>
              <w:p w14:paraId="2CFB7EA2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735DD2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872D66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6897D2B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продукции</w:t>
                </w:r>
              </w:p>
              <w:p w14:paraId="237C3B75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001C41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Илья Барабаш</w:t>
                </w:r>
              </w:p>
              <w:p w14:paraId="0ECC258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технический руководитель проектов Департамента производственных решений</w:t>
                </w:r>
              </w:p>
              <w:p w14:paraId="48C8AC65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58A7E4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Антон Невельсон</w:t>
                </w:r>
              </w:p>
              <w:p w14:paraId="3D1C211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генеральный директор «Техтрендс»</w:t>
                </w:r>
              </w:p>
              <w:p w14:paraId="7B2F713C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617F5D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Балан</w:t>
                </w:r>
              </w:p>
              <w:p w14:paraId="4040353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отдела промышленной маркировки «1БИТ»</w:t>
                </w:r>
              </w:p>
              <w:p w14:paraId="7A466A93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A73834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https://xn--80ajghhoc2aj1c8b.xn--p1ai/lectures/vebinary/?ELEMENT_ID=511641</w:t>
                  </w:r>
                </w:hyperlink>
              </w:p>
            </w:tc>
          </w:tr>
          <w:tr w:rsidR="00821237" w14:paraId="5C168752" w14:textId="77777777">
            <w:trPr>
              <w:trHeight w:val="44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9B027B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1 октября</w:t>
                </w:r>
              </w:p>
              <w:p w14:paraId="05EFFC5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62B1125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E1960E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«Строительные материалы:  ЭДО и работа с маркетплейсами»</w:t>
                </w:r>
              </w:p>
              <w:p w14:paraId="6EA875AE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FB791A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05B1D1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Ярослав Ершов</w:t>
                </w:r>
              </w:p>
              <w:p w14:paraId="5278C7E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Эксперт по электронному документообороту</w:t>
                </w:r>
              </w:p>
              <w:p w14:paraId="7E992DF2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5849EF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Крафт</w:t>
                </w:r>
              </w:p>
              <w:p w14:paraId="5BD4365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14:paraId="773566B1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6B1924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Воробьев </w:t>
                </w:r>
              </w:p>
              <w:p w14:paraId="7544AE7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«Строительные материалы»</w:t>
                </w:r>
              </w:p>
              <w:p w14:paraId="66E6DA4F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151EDE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7F21862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«Строительные материалы»</w:t>
                </w:r>
              </w:p>
              <w:p w14:paraId="44242C9B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AD0173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https://xn--80ajghhoc2aj1c8b.xn--p1ai/lectures/vebinary/?ELEMENT_ID=511163</w:t>
                  </w:r>
                </w:hyperlink>
              </w:p>
            </w:tc>
          </w:tr>
          <w:tr w:rsidR="00821237" w14:paraId="72F7C586" w14:textId="77777777">
            <w:trPr>
              <w:trHeight w:val="253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7522A6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октября </w:t>
                </w:r>
              </w:p>
              <w:p w14:paraId="5632AF6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717FDC6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137616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«Обзор основного функционала, доступного в личном кабинете ЧЗ, для участников оборота товаров: НК, заказ КМ, нанесение, ввод в оборот, вывод»</w:t>
                </w:r>
              </w:p>
              <w:p w14:paraId="54A00A79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ABEB94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1D75D52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Георгий Калантар</w:t>
                </w:r>
              </w:p>
              <w:p w14:paraId="5E23DBE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 аналитик</w:t>
                </w:r>
              </w:p>
              <w:p w14:paraId="20B8AB01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784F6A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https://xn--80ajghhoc2aj1c8b.xn--p1ai/lectures/vebinary/?ELEMENT_ID=511711</w:t>
                  </w:r>
                </w:hyperlink>
              </w:p>
            </w:tc>
          </w:tr>
          <w:tr w:rsidR="00821237" w14:paraId="7565CC29" w14:textId="77777777">
            <w:trPr>
              <w:trHeight w:val="390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661A9D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 октября </w:t>
                </w:r>
              </w:p>
              <w:p w14:paraId="0BBDF9E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1229918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15:00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FC0A3C2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Партнёрский вебинар «Маркировка автозапчастей-2026: разбираем правила «Честного знака» на практике»</w:t>
                </w:r>
              </w:p>
              <w:p w14:paraId="7C5740C2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A5C594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3D9A39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Перегудов</w:t>
                </w:r>
              </w:p>
              <w:p w14:paraId="4F6533B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«Строительные материалы»</w:t>
                </w:r>
              </w:p>
              <w:p w14:paraId="787EC4BB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24E296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Диляра Рябцева</w:t>
                </w:r>
              </w:p>
              <w:p w14:paraId="7B981F3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по продукту Parts.Intellect</w:t>
                </w:r>
              </w:p>
              <w:p w14:paraId="15F2CBBD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E7ED93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Сергей Николаев</w:t>
                </w:r>
              </w:p>
              <w:p w14:paraId="035FFEB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аналитик Tradesoft, эксперт по цифровым решениям для автобизнеса</w:t>
                </w:r>
              </w:p>
              <w:p w14:paraId="14BC070E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C6763A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https://xn--80ajghhoc2aj1c8b.xn--p1ai/lectures/vebinary/?ELEMENT_ID=511025</w:t>
                  </w:r>
                </w:hyperlink>
              </w:p>
            </w:tc>
          </w:tr>
          <w:tr w:rsidR="00821237" w14:paraId="47E0BC14" w14:textId="77777777">
            <w:trPr>
              <w:trHeight w:val="204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D56355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5 октября </w:t>
                </w:r>
              </w:p>
              <w:p w14:paraId="4F48E23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3A1AED6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612AD0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«Особенности маркировки РЭП»</w:t>
                </w:r>
              </w:p>
              <w:p w14:paraId="05850E96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C8D3B9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133614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Владимир Боряев</w:t>
                </w:r>
              </w:p>
              <w:p w14:paraId="1B26AED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</w:t>
                </w:r>
              </w:p>
              <w:p w14:paraId="360E38BC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AA35AD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https://xn--80ajghhoc2aj1c8b.xn--p1ai/lectures/vebinary/?ELEMENT_ID=511835</w:t>
                  </w:r>
                </w:hyperlink>
              </w:p>
            </w:tc>
          </w:tr>
          <w:tr w:rsidR="00821237" w14:paraId="1BF2B138" w14:textId="77777777">
            <w:trPr>
              <w:trHeight w:val="225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39C1A2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5 октября </w:t>
                </w:r>
              </w:p>
              <w:p w14:paraId="66A4A15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54CF3A0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CF24F8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«Эксперимент по маркировке «Пиротехнических изделий и средств пожаротушения»</w:t>
                </w:r>
              </w:p>
              <w:p w14:paraId="66E1A2DE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931FAA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D6A015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Вячеслав Василенко</w:t>
                </w:r>
              </w:p>
              <w:p w14:paraId="36C1EEE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«Пиротехника и средства пожаротушения»</w:t>
                </w:r>
              </w:p>
              <w:p w14:paraId="48F7B3CB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1B9475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https://xn--80ajghhoc2aj1c8b.xn--p1ai/lectures/vebinary/?ELEMENT_ID=511510</w:t>
                  </w:r>
                </w:hyperlink>
              </w:p>
            </w:tc>
          </w:tr>
          <w:tr w:rsidR="00821237" w14:paraId="41C79E07" w14:textId="77777777">
            <w:trPr>
              <w:trHeight w:val="390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885784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6 октября </w:t>
                </w:r>
              </w:p>
              <w:p w14:paraId="4364FC5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14314B5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11:30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223B86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Партнерский вебинар «Маркировка радиоэлектроники: новые правила с 1 декабря»</w:t>
                </w:r>
              </w:p>
              <w:p w14:paraId="6F66D814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77C771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CF1A91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Иван Кириллин</w:t>
                </w:r>
              </w:p>
              <w:p w14:paraId="3DEFA062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Коммерческий директор сервиса «МойСклад»</w:t>
                </w:r>
              </w:p>
              <w:p w14:paraId="2CE893B6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1778B3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Елена Кочетова</w:t>
                </w:r>
              </w:p>
              <w:p w14:paraId="12250F4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продукта «Маркировка» в МоемСкладе</w:t>
                </w:r>
              </w:p>
              <w:p w14:paraId="32C8F815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2E201D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Владимир Боряев</w:t>
                </w:r>
              </w:p>
              <w:p w14:paraId="136C6DA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решений, ЦРПТ</w:t>
                </w:r>
              </w:p>
              <w:p w14:paraId="41B707B1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5AEE65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https://xn--80ajghhoc2aj1c8b.xn--p1ai/lectures/vebinary/?ELEMENT_ID=510374</w:t>
                  </w:r>
                </w:hyperlink>
              </w:p>
            </w:tc>
          </w:tr>
          <w:tr w:rsidR="00821237" w14:paraId="4D2387D8" w14:textId="77777777">
            <w:trPr>
              <w:trHeight w:val="3666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206472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7 октября </w:t>
                </w:r>
              </w:p>
              <w:p w14:paraId="65E3E65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7307EB7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1E15B5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14:paraId="0D793507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DF4180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84A66C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14:paraId="7956074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14:paraId="746336D1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D3AD6F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75551F3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5D9A5864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53DDA2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30E7049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29A85A25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A96FAE2" w14:textId="77777777" w:rsidR="00821237" w:rsidRDefault="00C4540F">
                <w:pPr>
                  <w:spacing w:line="240" w:lineRule="auto"/>
                  <w:rPr>
                    <w:b/>
                    <w:bCs/>
                    <w:color w:val="363634"/>
                    <w:sz w:val="60"/>
                    <w:szCs w:val="60"/>
                  </w:rPr>
                </w:pPr>
                <w:hyperlink r:id="rId1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https://xn--80ajghhoc2aj1c8b.xn--p1ai/lectures/vebinary/?ELEMENT_ID=510871</w:t>
                  </w:r>
                </w:hyperlink>
              </w:p>
            </w:tc>
          </w:tr>
          <w:tr w:rsidR="00821237" w14:paraId="28AA84E6" w14:textId="77777777">
            <w:trPr>
              <w:trHeight w:val="390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71F37D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7 октября </w:t>
                </w:r>
              </w:p>
              <w:p w14:paraId="33AE332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3CED6FA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BE0551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«Обязанности МО по работе с маркированными мед изделиями. Старт новых категорий изделий с 01.09.2026»</w:t>
                </w:r>
              </w:p>
              <w:p w14:paraId="682E53BC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44F4C9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13AB31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Петр Новиков</w:t>
                </w:r>
              </w:p>
              <w:p w14:paraId="43F48E6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товарной группы «Медицинские изделия» </w:t>
                </w:r>
              </w:p>
              <w:p w14:paraId="18090A73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DE29FB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Ильнур Мустюков </w:t>
                </w:r>
              </w:p>
              <w:p w14:paraId="6A16035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698A6ACE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E30510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Харитонов</w:t>
                </w:r>
              </w:p>
              <w:p w14:paraId="1EA069F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0B0E9B21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A61E56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https://xn--80ajghhoc2aj1c8b.xn--p1ai/lectures/vebinary/?ELEMENT_ID=508903</w:t>
                  </w:r>
                </w:hyperlink>
              </w:p>
            </w:tc>
          </w:tr>
          <w:tr w:rsidR="00821237" w14:paraId="75D2A1FB" w14:textId="77777777">
            <w:trPr>
              <w:trHeight w:val="312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0B9354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7 октября</w:t>
                </w:r>
              </w:p>
              <w:p w14:paraId="4C3E012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01BFABB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10:00 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12A22F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«Корма для животных: уведомления о начале предпринимательской деятельности»</w:t>
                </w:r>
              </w:p>
              <w:p w14:paraId="388CB8D3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99B45A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4CAF63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Наталия Челышева</w:t>
                </w:r>
              </w:p>
              <w:p w14:paraId="1953CBA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«Корма для животных»</w:t>
                </w:r>
              </w:p>
              <w:p w14:paraId="3EB8D0A9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329BB0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Яна Низамиди</w:t>
                </w:r>
              </w:p>
              <w:p w14:paraId="02FA1C3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интеграционных проектов</w:t>
                </w:r>
              </w:p>
              <w:p w14:paraId="50196E27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AA3B7E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https://xn--80ajghhoc2aj1c8b.xn--p1ai/lectures/vebinary/?ELEMENT_ID=510615</w:t>
                  </w:r>
                </w:hyperlink>
              </w:p>
            </w:tc>
          </w:tr>
          <w:tr w:rsidR="00821237" w14:paraId="070F9687" w14:textId="77777777">
            <w:trPr>
              <w:trHeight w:val="166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C9D19A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7 октября</w:t>
                </w:r>
              </w:p>
              <w:p w14:paraId="21ED5B02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29C91892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2C05F6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Партнёрский вебинар «Обязательная маркировка колбасных изделий: что изменится с 1 октября 2026 года»</w:t>
                </w:r>
              </w:p>
              <w:p w14:paraId="49189509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F1A50F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FA0CD4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Андрей Чамов</w:t>
                </w:r>
              </w:p>
              <w:p w14:paraId="16EFE37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«Мясные изделия»</w:t>
                </w:r>
              </w:p>
              <w:p w14:paraId="0BF597A2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7C6E80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Михаил Зайкин</w:t>
                </w:r>
              </w:p>
              <w:p w14:paraId="54C168D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системный аналитик «Сканпорт»</w:t>
                </w:r>
              </w:p>
              <w:p w14:paraId="1AE0787F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07B58E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https://xn--80ajghhoc2aj1c8b.xn--p1ai/lectures/vebinary/?ELEMENT_ID=511653</w:t>
                  </w:r>
                </w:hyperlink>
              </w:p>
            </w:tc>
          </w:tr>
          <w:tr w:rsidR="00821237" w14:paraId="22D263D2" w14:textId="77777777">
            <w:trPr>
              <w:trHeight w:val="475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C0E7A6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7 октября</w:t>
                </w:r>
              </w:p>
              <w:p w14:paraId="5279C41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2463782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705179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«Строительные материалы: программное обеспечение Track and Trace System»</w:t>
                </w:r>
              </w:p>
              <w:p w14:paraId="3966776F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B00C20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720652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Виктория Голубова</w:t>
                </w:r>
              </w:p>
              <w:p w14:paraId="10D6590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департамента производственных решений</w:t>
                </w:r>
              </w:p>
              <w:p w14:paraId="0A210CD3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0F5BA7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Артем Фомиченко</w:t>
                </w:r>
              </w:p>
              <w:p w14:paraId="5E004452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партнер по внедрению </w:t>
                </w:r>
              </w:p>
              <w:p w14:paraId="4B49E1BE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C661BB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Воробьев </w:t>
                </w:r>
              </w:p>
              <w:p w14:paraId="24418E8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«Строительные материалы»</w:t>
                </w:r>
              </w:p>
              <w:p w14:paraId="0205851F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8D0B2F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696E196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«Строительные материалы»</w:t>
                </w:r>
              </w:p>
              <w:p w14:paraId="3FD252D3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2C0358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1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https://xn--80ajghhoc2aj1c8b.xn--p1ai/lectures/vebinary/?ELEMENT_ID=511131</w:t>
                  </w:r>
                </w:hyperlink>
              </w:p>
            </w:tc>
          </w:tr>
          <w:tr w:rsidR="00821237" w14:paraId="08BFE417" w14:textId="77777777">
            <w:trPr>
              <w:trHeight w:val="322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C4C38B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7 октября </w:t>
                </w:r>
              </w:p>
              <w:p w14:paraId="1328DBF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218C372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B2D9104" w14:textId="77777777" w:rsidR="00821237" w:rsidRDefault="00C4540F">
                <w:pPr>
                  <w:spacing w:line="256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Рабочая группа на тему: «Изменение порядка регистрации карточки товара для товарной группы «Пиво»</w:t>
                </w:r>
              </w:p>
              <w:p w14:paraId="3E210DDC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51D8EB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9F985A9" w14:textId="77777777" w:rsidR="00821237" w:rsidRDefault="00C4540F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Ирина Педино</w:t>
                </w:r>
              </w:p>
              <w:p w14:paraId="6489632F" w14:textId="77777777" w:rsidR="00821237" w:rsidRDefault="00C4540F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Национального каталога</w:t>
                </w:r>
              </w:p>
              <w:p w14:paraId="05AEE429" w14:textId="77777777" w:rsidR="00821237" w:rsidRDefault="00821237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</w:p>
              <w:p w14:paraId="2173A375" w14:textId="77777777" w:rsidR="00821237" w:rsidRDefault="00C4540F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Алена Малахова </w:t>
                </w:r>
              </w:p>
              <w:p w14:paraId="6C527992" w14:textId="77777777" w:rsidR="00821237" w:rsidRDefault="00C4540F">
                <w:pPr>
                  <w:spacing w:line="256" w:lineRule="auto"/>
                  <w:ind w:firstLine="20"/>
                  <w:jc w:val="both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«Пиво и пивные напитки»</w:t>
                </w:r>
              </w:p>
              <w:p w14:paraId="330ECD7A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9ED897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https://xn--80ajghhoc2aj1c8b.xn--p1ai/lectures/vebinary/?ELEMENT_ID=511520</w:t>
                  </w:r>
                </w:hyperlink>
              </w:p>
            </w:tc>
          </w:tr>
          <w:tr w:rsidR="00821237" w14:paraId="0112B95D" w14:textId="77777777">
            <w:trPr>
              <w:trHeight w:val="309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49E06D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8 октября </w:t>
                </w:r>
              </w:p>
              <w:p w14:paraId="7D7A5B8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5A16EF1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CDF081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«Сладости и кондитерские изделия: уведомления о начале предпринимательской деятельности»</w:t>
                </w:r>
              </w:p>
              <w:p w14:paraId="53473AAB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EA28EC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6D4D691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Шапошников</w:t>
                </w:r>
              </w:p>
              <w:p w14:paraId="4DC6C6D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«Сладости и кондитерские изделия»</w:t>
                </w:r>
              </w:p>
              <w:p w14:paraId="5DC80F2F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EFB646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Яна Низамиди</w:t>
                </w:r>
              </w:p>
              <w:p w14:paraId="6D48881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интеграционных проектов</w:t>
                </w:r>
              </w:p>
              <w:p w14:paraId="12996958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26B150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https://честныйзнак.рф/lectures/vebinary/?ELEMENT_ID=509347</w:t>
                  </w:r>
                </w:hyperlink>
              </w:p>
            </w:tc>
          </w:tr>
          <w:tr w:rsidR="00821237" w14:paraId="01617E9D" w14:textId="77777777">
            <w:trPr>
              <w:trHeight w:val="315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65DD60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8 октября </w:t>
                </w:r>
              </w:p>
              <w:p w14:paraId="18E817E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1AE9733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8F6330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«ТС ПИоТ: порядок подключения, принцип работы и опыт использования»</w:t>
                </w:r>
              </w:p>
              <w:p w14:paraId="6810DE99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A3876D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334C99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6B2750E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5E573842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316188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Майя Муровцова</w:t>
                </w:r>
              </w:p>
              <w:p w14:paraId="11B73FF2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по развитию интерфейсов, АО «Единая Сервисная Платформа»</w:t>
                </w:r>
              </w:p>
              <w:p w14:paraId="3E1CDF09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4A537F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https://xn--80ajghhoc2aj1c8b.xn--p1ai/lectures/vebinary/?ELEMENT_ID=510704</w:t>
                  </w:r>
                </w:hyperlink>
              </w:p>
            </w:tc>
          </w:tr>
          <w:tr w:rsidR="00821237" w14:paraId="5CD76E2C" w14:textId="77777777">
            <w:trPr>
              <w:trHeight w:val="225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4430C3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8 октября</w:t>
                </w:r>
              </w:p>
              <w:p w14:paraId="6B37DF1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59763D2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815B20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«Общая структура личного кабинета. Регистрация, разделы, настройки (МОД, Субаккаунты и пр.)»</w:t>
                </w:r>
              </w:p>
              <w:p w14:paraId="635C7A3B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DCA1DA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DE0389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Татьяна Колмакова</w:t>
                </w:r>
              </w:p>
              <w:p w14:paraId="1DE7668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</w:t>
                </w:r>
              </w:p>
              <w:p w14:paraId="51540328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F09FA6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https://xn--80ajghhoc2aj1c8b.xn--p1ai/lectures/vebinary/?ELEMENT_ID=511776</w:t>
                  </w:r>
                </w:hyperlink>
              </w:p>
            </w:tc>
          </w:tr>
          <w:tr w:rsidR="00821237" w14:paraId="31A4ECDA" w14:textId="77777777">
            <w:trPr>
              <w:trHeight w:val="63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FAA6F6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12 октября </w:t>
                </w:r>
              </w:p>
              <w:p w14:paraId="58802E4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487B9F8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9A2BF3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«Технический решения по маркировки удобрений, особенности работы с остатками»</w:t>
                </w:r>
              </w:p>
              <w:p w14:paraId="038DEF3B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71F6CE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BA16B7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Дарья Войтенко </w:t>
                </w:r>
              </w:p>
              <w:p w14:paraId="4AA4081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«Удобрения»</w:t>
                </w:r>
              </w:p>
              <w:p w14:paraId="11D78173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38DCE8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 Булгаков </w:t>
                </w:r>
              </w:p>
              <w:p w14:paraId="4237E76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Технический руководитель проектов</w:t>
                </w:r>
              </w:p>
              <w:p w14:paraId="75B551A0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80966F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Екатерина Петрухина </w:t>
                </w:r>
              </w:p>
              <w:p w14:paraId="2BBF73F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отдела компании «Первый Бит»</w:t>
                </w:r>
              </w:p>
              <w:p w14:paraId="6AD1601D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D61230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Николай Панкратов </w:t>
                </w:r>
              </w:p>
              <w:p w14:paraId="1288E1E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развитию компании «Первый Бит»</w:t>
                </w:r>
              </w:p>
              <w:p w14:paraId="284F8DEC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F046E4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Сергей Ватажицын</w:t>
                </w:r>
              </w:p>
              <w:p w14:paraId="38066D1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генеральный директор компании «Вайландт Электроник»</w:t>
                </w:r>
              </w:p>
              <w:p w14:paraId="6993A4AE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021902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Николай Зверев</w:t>
                </w:r>
              </w:p>
              <w:p w14:paraId="02A5474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команды «Вайландт Электроник»</w:t>
                </w:r>
              </w:p>
              <w:p w14:paraId="19AC06FF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79531D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https://xn--80ajghhoc2aj1c8b.xn--p1ai/lectures/vebinary/?ELEMENT_ID=511342</w:t>
                  </w:r>
                </w:hyperlink>
              </w:p>
            </w:tc>
          </w:tr>
          <w:tr w:rsidR="00821237" w14:paraId="21233072" w14:textId="77777777">
            <w:trPr>
              <w:trHeight w:val="307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F1F3D7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13 октября </w:t>
                </w:r>
              </w:p>
              <w:p w14:paraId="0C84CE2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5DE5673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  <w:p w14:paraId="44B47F0B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B7AA45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«Потребительские и транспортные агрегаты при работе с маркировкой в товарной группе «Товары для дома и интерьера»</w:t>
                </w:r>
              </w:p>
              <w:p w14:paraId="0AFF3AD5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C80AAB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6F21DDD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Кирилл Процков</w:t>
                </w:r>
              </w:p>
              <w:p w14:paraId="01482CC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 товарной группы «Товары для дома и интерьера»</w:t>
                </w:r>
              </w:p>
              <w:p w14:paraId="48EB1753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DEAB21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Валентина Климушкина </w:t>
                </w:r>
              </w:p>
              <w:p w14:paraId="2FBF8AC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«Товары для дома и интерьера»</w:t>
                </w:r>
              </w:p>
              <w:p w14:paraId="623BCD88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B48C10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https://xn--80ajghhoc2aj1c8b.xn--p1ai/lectures/vebinary/?ELEMENT_ID=510917</w:t>
                  </w:r>
                </w:hyperlink>
              </w:p>
            </w:tc>
          </w:tr>
          <w:tr w:rsidR="00821237" w14:paraId="6D8296C9" w14:textId="77777777">
            <w:trPr>
              <w:trHeight w:val="370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E0650A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13 октября </w:t>
                </w:r>
              </w:p>
              <w:p w14:paraId="33508B8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3404AB3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229C85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«Строительные материалы: маркировка вне производства»</w:t>
                </w:r>
              </w:p>
              <w:p w14:paraId="07F72CD0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07EE96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FCDC77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Светлана Крафт </w:t>
                </w:r>
              </w:p>
              <w:p w14:paraId="646A54B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14:paraId="5E4179BA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0E7AEB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Воробьев</w:t>
                </w:r>
              </w:p>
              <w:p w14:paraId="2326434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«Строительные материалы»</w:t>
                </w:r>
              </w:p>
              <w:p w14:paraId="0DF0A9E2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4B1EC7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18C94EE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«Строительные материалы»</w:t>
                </w:r>
              </w:p>
              <w:p w14:paraId="7DE493D5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508611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2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https://xn--80ajghhoc2aj1c8b.xn--p1ai/lectures/vebinary/?ELEMENT_ID=511178</w:t>
                  </w:r>
                </w:hyperlink>
              </w:p>
            </w:tc>
          </w:tr>
          <w:tr w:rsidR="00821237" w14:paraId="55B86143" w14:textId="77777777">
            <w:trPr>
              <w:trHeight w:val="221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5DF838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13 октября </w:t>
                </w:r>
              </w:p>
              <w:p w14:paraId="2AC571B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73A9332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D1B602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«Порядок действий при отказе контрагента от приемки маркированной бакалейной продукции»</w:t>
                </w:r>
              </w:p>
              <w:p w14:paraId="5E4509BE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99399B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E7DA7B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459849A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продукции</w:t>
                </w:r>
              </w:p>
              <w:p w14:paraId="7E4EAFF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14:paraId="2BC23D5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https://xn--80ajghhoc2aj1c8b.xn--p1ai/lectures/vebinary/?ELEMENT_ID=511636</w:t>
                  </w:r>
                </w:hyperlink>
              </w:p>
            </w:tc>
          </w:tr>
          <w:tr w:rsidR="00821237" w14:paraId="7D74A05C" w14:textId="77777777">
            <w:trPr>
              <w:trHeight w:val="393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D7830B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14 октября </w:t>
                </w:r>
              </w:p>
              <w:p w14:paraId="26F0B89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7BE72F5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F10AB7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«Обязанности МО по работе с маркированными мед изделиями. Старт новых категорий изделий с 01.09.2026»</w:t>
                </w:r>
              </w:p>
              <w:p w14:paraId="6D8F0CB5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3E76E2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07A4F8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Петр Новиков</w:t>
                </w:r>
              </w:p>
              <w:p w14:paraId="6F4A853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товарной группы «Медицинские изделия» </w:t>
                </w:r>
              </w:p>
              <w:p w14:paraId="18E5D3F9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401A4A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Ильнур Мустюков </w:t>
                </w:r>
              </w:p>
              <w:p w14:paraId="0E15EF5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7A8C76B5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9B2F93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Харитонов</w:t>
                </w:r>
              </w:p>
              <w:p w14:paraId="621059D2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2852C434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A3DBC7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https://xn--80ajghhoc2aj1c8b.xn--p1ai/lectures/vebinary/?ELEMENT_ID=508907</w:t>
                  </w:r>
                </w:hyperlink>
              </w:p>
            </w:tc>
          </w:tr>
          <w:tr w:rsidR="00821237" w14:paraId="0F2BC8F0" w14:textId="77777777">
            <w:trPr>
              <w:trHeight w:val="282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E38D5E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14 октября </w:t>
                </w:r>
              </w:p>
              <w:p w14:paraId="657372C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1908525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F4B464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«Электронный документооборот. Контрактное производство»</w:t>
                </w:r>
              </w:p>
              <w:p w14:paraId="35D3922B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09B520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1A6277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</w:rPr>
                  <w:t xml:space="preserve">Игнатова </w:t>
                </w:r>
              </w:p>
              <w:p w14:paraId="4E45BD8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</w:t>
                </w:r>
              </w:p>
              <w:p w14:paraId="6485AD93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760DB0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Владимир Боряев </w:t>
                </w:r>
              </w:p>
              <w:p w14:paraId="59C0B58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</w:t>
                </w:r>
              </w:p>
              <w:p w14:paraId="5101B9AA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A3C879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2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https://xn--80ajghhoc2aj1c8b.xn--p1ai/lectures/vebinary/?ELEMENT_ID=511780</w:t>
                  </w:r>
                </w:hyperlink>
              </w:p>
            </w:tc>
          </w:tr>
          <w:tr w:rsidR="00821237" w14:paraId="3808D19B" w14:textId="77777777">
            <w:trPr>
              <w:trHeight w:val="28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DC8616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14 октября</w:t>
                </w:r>
              </w:p>
              <w:p w14:paraId="2B4E5BF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782A72C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F8360D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«Разрешительный режим на кассах»</w:t>
                </w:r>
              </w:p>
              <w:p w14:paraId="3E27ED41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CC5B0D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71D832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Александра Сидоркова</w:t>
                </w:r>
              </w:p>
              <w:p w14:paraId="723DCD6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Управления товаров народного потребления</w:t>
                </w:r>
              </w:p>
              <w:p w14:paraId="47FDDEE1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15C3E5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Визгин</w:t>
                </w:r>
              </w:p>
              <w:p w14:paraId="7ACFAEC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ОГК</w:t>
                </w:r>
              </w:p>
              <w:p w14:paraId="0C71AE3D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03623D2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3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https://xn--80ajghhoc2aj1c8b.xn--p1ai/lectures/vebinary/?ELEMENT_ID=511854</w:t>
                  </w:r>
                </w:hyperlink>
              </w:p>
            </w:tc>
          </w:tr>
          <w:tr w:rsidR="00821237" w14:paraId="4E816E2F" w14:textId="77777777">
            <w:trPr>
              <w:trHeight w:val="306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55E087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15 октября </w:t>
                </w:r>
              </w:p>
              <w:p w14:paraId="4378A23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05F2F22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441103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«ТС ПИоТ: порядок подключения, принцип работы и опыт использования»</w:t>
                </w:r>
              </w:p>
              <w:p w14:paraId="5F1821D0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BD610D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E51C222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41914FA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7EA936BE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CA6140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Майя Муровцова</w:t>
                </w:r>
              </w:p>
              <w:p w14:paraId="4A5A434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по развитию интерфейсов, АО «Единая Сервисная Платформа»</w:t>
                </w:r>
              </w:p>
              <w:p w14:paraId="03D4D21E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68D870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https://xn--80ajghhoc2aj1c8b.xn--p1ai/lectures/vebinary/?ELEMENT_ID=510711</w:t>
                  </w:r>
                </w:hyperlink>
              </w:p>
            </w:tc>
          </w:tr>
          <w:tr w:rsidR="00821237" w14:paraId="21197387" w14:textId="77777777">
            <w:trPr>
              <w:trHeight w:val="306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66CD0B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15 октября </w:t>
                </w:r>
              </w:p>
              <w:p w14:paraId="2790264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6018EF7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7A7B69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ЭДО. Маркировка ветеринарных препаратов</w:t>
                </w:r>
              </w:p>
              <w:p w14:paraId="3814C38E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F9EEC5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EDE741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Вильнур Шагиахметов</w:t>
                </w:r>
              </w:p>
              <w:p w14:paraId="17187B1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«Ветеринарные препараты»</w:t>
                </w:r>
              </w:p>
              <w:p w14:paraId="2135CD16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809884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Игнатова</w:t>
                </w:r>
              </w:p>
              <w:p w14:paraId="10BDE9F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 отдела технического внедрения</w:t>
                </w:r>
              </w:p>
              <w:p w14:paraId="60C60205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74870B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https://xn--80ajghhoc2aj1c8b.xn--p1ai/lectures/vebinary/?ELEMENT_ID=511818</w:t>
                  </w:r>
                </w:hyperlink>
              </w:p>
            </w:tc>
          </w:tr>
          <w:tr w:rsidR="00821237" w14:paraId="79525905" w14:textId="77777777">
            <w:trPr>
              <w:trHeight w:val="1976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871C15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16 октября </w:t>
                </w:r>
              </w:p>
              <w:p w14:paraId="6F13AC8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60CF9E0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7EE2F5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«Основные схемы сотрудничества продавцов с маркетплейсами»</w:t>
                </w:r>
              </w:p>
              <w:p w14:paraId="2799CF74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2B8623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69DBAD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Анастасия Труфанова </w:t>
                </w:r>
              </w:p>
              <w:p w14:paraId="6C15AD8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товарных групп «Обувь и Легкая промышленность»</w:t>
                </w:r>
              </w:p>
              <w:p w14:paraId="16AF3C09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B9EE20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https://xn--80ajghhoc2aj1c8b.xn--p1ai/lectures/vebinary/?ELEMENT_ID=511061</w:t>
                  </w:r>
                </w:hyperlink>
              </w:p>
            </w:tc>
          </w:tr>
          <w:tr w:rsidR="00821237" w14:paraId="114FFA59" w14:textId="77777777">
            <w:trPr>
              <w:trHeight w:val="1976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72E084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16 октября</w:t>
                </w:r>
              </w:p>
              <w:p w14:paraId="6C00888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6B834D4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737B41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«Упаковки в системе маркировки. Печатная продукция»</w:t>
                </w:r>
              </w:p>
              <w:p w14:paraId="1F05C655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B965FC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12E5384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Горелов</w:t>
                </w:r>
              </w:p>
              <w:p w14:paraId="7EACAD3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«Печатная продукция»</w:t>
                </w:r>
              </w:p>
              <w:p w14:paraId="417F1F3B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4DDF01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https://xn--80ajghhoc2aj1c8b.xn--p1ai/lectures/vebinary/?ELEMENT_ID=511020</w:t>
                  </w:r>
                </w:hyperlink>
              </w:p>
            </w:tc>
          </w:tr>
          <w:tr w:rsidR="00821237" w14:paraId="389C6F40" w14:textId="77777777">
            <w:trPr>
              <w:trHeight w:val="340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443DBF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19 октября </w:t>
                </w:r>
              </w:p>
              <w:p w14:paraId="7A5A259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6F61C92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56FDF2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«Маркировка хозяйственных и санитарно-гигиенических изделий»</w:t>
                </w:r>
              </w:p>
              <w:p w14:paraId="7FCF9A60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A62473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752EA0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Варфоламеев</w:t>
                </w:r>
              </w:p>
              <w:p w14:paraId="12E8578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«Парфюмерно-косметическая продукция и бытовая химия»</w:t>
                </w:r>
              </w:p>
              <w:p w14:paraId="76736342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3B3CD2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Иван Газин</w:t>
                </w:r>
              </w:p>
              <w:p w14:paraId="63D2BD9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«Парфюмерно-косметическая продукция и бытовая химия»</w:t>
                </w:r>
              </w:p>
              <w:p w14:paraId="26BF4070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217DD9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https://xn--80ajghhoc2aj1c8b.xn--p1ai/lectures/vebinary/?ELEMENT_ID=511843</w:t>
                  </w:r>
                </w:hyperlink>
              </w:p>
            </w:tc>
          </w:tr>
          <w:tr w:rsidR="00821237" w14:paraId="1F6F6CF7" w14:textId="77777777">
            <w:trPr>
              <w:trHeight w:val="1976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464C71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20 октября </w:t>
                </w:r>
              </w:p>
              <w:p w14:paraId="093672D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08E1099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C38902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«Работа в ЭДО Лайт»</w:t>
                </w:r>
              </w:p>
              <w:p w14:paraId="60FF4D3C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D42D68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82DE4A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Даниил Чихляев </w:t>
                </w:r>
              </w:p>
              <w:p w14:paraId="23AA613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Специалист по внедрению</w:t>
                </w:r>
              </w:p>
              <w:p w14:paraId="5A6066CD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F54AEE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Андрей Чамов </w:t>
                </w:r>
              </w:p>
              <w:p w14:paraId="2EC7758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«Мясные изделия»</w:t>
                </w:r>
              </w:p>
              <w:p w14:paraId="34F4245E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523F4B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3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https://xn--80ajghhoc2aj1c8b.xn--p1ai/lectures/vebinary/?ELEMENT_ID=511762</w:t>
                  </w:r>
                </w:hyperlink>
              </w:p>
            </w:tc>
          </w:tr>
          <w:tr w:rsidR="00821237" w14:paraId="0CF94193" w14:textId="77777777">
            <w:trPr>
              <w:trHeight w:val="392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0B415D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20 октября </w:t>
                </w:r>
              </w:p>
              <w:p w14:paraId="67B60E2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4E4ABBF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41A215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F1115"/>
                  </w:rPr>
                  <w:t>Виртуальный склад и разбор типовых ошибок при работе через ЭДО. Сессия вопросов и ответов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»</w:t>
                </w:r>
              </w:p>
              <w:p w14:paraId="197CDC72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621C7D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8FC9FC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Алена Игнатова </w:t>
                </w:r>
              </w:p>
              <w:p w14:paraId="4E8A8E3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</w:t>
                </w:r>
              </w:p>
              <w:p w14:paraId="347F275B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D15913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Субботин </w:t>
                </w:r>
              </w:p>
              <w:p w14:paraId="0F6FFB6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«Бакалейная продукция»</w:t>
                </w:r>
              </w:p>
              <w:p w14:paraId="560CD996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60445A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Сидельникова</w:t>
                </w:r>
              </w:p>
              <w:p w14:paraId="2CF102A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«Бакалейная продукция»</w:t>
                </w:r>
              </w:p>
              <w:p w14:paraId="35001C4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14:paraId="6049DEE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3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https://xn--80ajghhoc2aj1c8b.xn--p1ai/lectures/vebinary/?ELEMENT_ID=511830</w:t>
                  </w:r>
                </w:hyperlink>
              </w:p>
            </w:tc>
          </w:tr>
          <w:tr w:rsidR="00821237" w14:paraId="4D43FF02" w14:textId="77777777">
            <w:trPr>
              <w:trHeight w:val="390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1556F5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21 октября </w:t>
                </w:r>
              </w:p>
              <w:p w14:paraId="559CDBE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7DAE214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C40CA7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«Обязанности МО по работе с маркированными мед изделиями. Старт новых категорий изделий с 01.09.2026»</w:t>
                </w:r>
              </w:p>
              <w:p w14:paraId="7CA3E6F5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6E039E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319C77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Петр Новиков</w:t>
                </w:r>
              </w:p>
              <w:p w14:paraId="1F058F0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товарной группы «Медицинские изделия» </w:t>
                </w:r>
              </w:p>
              <w:p w14:paraId="334BAF05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986193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Ильнур Мустюков </w:t>
                </w:r>
              </w:p>
              <w:p w14:paraId="28837C3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5740832C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0F5163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Харитонов</w:t>
                </w:r>
              </w:p>
              <w:p w14:paraId="3562E12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2D654BF9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220540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https://xn--80ajghhoc2aj1c8b.xn--p1ai/lectures/vebinary/?ELEMENT_ID=508911</w:t>
                  </w:r>
                </w:hyperlink>
              </w:p>
            </w:tc>
          </w:tr>
          <w:tr w:rsidR="00821237" w14:paraId="718F74B3" w14:textId="77777777">
            <w:trPr>
              <w:trHeight w:val="282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49ADC9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21 октября </w:t>
                </w:r>
              </w:p>
              <w:p w14:paraId="040DB08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1C38ECF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EE706E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«Уведомления о начале предпринимательской деятельности»</w:t>
                </w:r>
              </w:p>
              <w:p w14:paraId="1001E4CE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3B36E7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5A22EA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Сергей Степанян </w:t>
                </w:r>
              </w:p>
              <w:p w14:paraId="39E407C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</w:t>
                </w:r>
              </w:p>
              <w:p w14:paraId="7C0AE14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14:paraId="4870B93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Яна Низамиди </w:t>
                </w:r>
              </w:p>
              <w:p w14:paraId="277EE9D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интеграционных проектов</w:t>
                </w:r>
              </w:p>
              <w:p w14:paraId="4ADED6E5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1E6E29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https://xn--80ajghhoc2aj1c8b.xn--p1ai/lectures/vebinary/?ELEMENT_ID=510627</w:t>
                  </w:r>
                </w:hyperlink>
              </w:p>
            </w:tc>
          </w:tr>
          <w:tr w:rsidR="00821237" w14:paraId="0FA7DC36" w14:textId="77777777">
            <w:trPr>
              <w:trHeight w:val="340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77CD98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21 октября </w:t>
                </w:r>
              </w:p>
              <w:p w14:paraId="7BB3176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20954C5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A9F818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14:paraId="7437CCAF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BB456D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073C33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14:paraId="24157B7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14:paraId="672E2D37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1897E8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42C8024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0E0CDDD4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EA6B4A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7C6E468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2D95C380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579E08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https://xn--80ajghhoc2aj1c8b.xn--p1ai/lectures/vebinary/?ELEMENT_ID=510875</w:t>
                  </w:r>
                </w:hyperlink>
              </w:p>
            </w:tc>
          </w:tr>
          <w:tr w:rsidR="00821237" w14:paraId="7F6E996D" w14:textId="77777777">
            <w:trPr>
              <w:trHeight w:val="279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5B7C16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21 октября </w:t>
                </w:r>
              </w:p>
              <w:p w14:paraId="6584938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2A1D1BA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9B9CB0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«Работа с Национальным каталогом»</w:t>
                </w:r>
              </w:p>
              <w:p w14:paraId="27AF8A37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456275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82EFEE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Александр Филиппов </w:t>
                </w:r>
              </w:p>
              <w:p w14:paraId="4DF5D1C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«Сладости и кондитерские изделия»</w:t>
                </w:r>
              </w:p>
              <w:p w14:paraId="6A7D0A9E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A0D350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Старшинина</w:t>
                </w:r>
              </w:p>
              <w:p w14:paraId="47B7268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Аналитик группы по взаимодействию с товарными группами</w:t>
                </w:r>
              </w:p>
              <w:p w14:paraId="584DE79A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FBAE1A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https://xn--80ajghhoc2aj1c8b.xn--p1ai/lectures/vebinary/?ELEMENT_ID=511095</w:t>
                  </w:r>
                </w:hyperlink>
              </w:p>
            </w:tc>
          </w:tr>
          <w:tr w:rsidR="00821237" w14:paraId="1C0F6979" w14:textId="77777777">
            <w:trPr>
              <w:trHeight w:val="306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100F6C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22 октября </w:t>
                </w:r>
              </w:p>
              <w:p w14:paraId="2D08778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38DE4F3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39183F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«ТС ПИоТ: порядок подключения, принцип работы и опыт использования»</w:t>
                </w:r>
              </w:p>
              <w:p w14:paraId="407F664E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284893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18FE1E2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67D9873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1F2573AB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AD3386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Майя Муровцова</w:t>
                </w:r>
              </w:p>
              <w:p w14:paraId="14283DC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по развитию интерфейсов, АО «Единая Сервисная Платформа»</w:t>
                </w:r>
              </w:p>
              <w:p w14:paraId="66D7047C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1D3F94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https://xn--80ajghhoc2aj1c8b.xn--p1ai/lectures/vebinary/?ELEMENT_ID=510717</w:t>
                  </w:r>
                </w:hyperlink>
              </w:p>
            </w:tc>
          </w:tr>
          <w:tr w:rsidR="00821237" w14:paraId="51521B0B" w14:textId="77777777">
            <w:trPr>
              <w:trHeight w:val="340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64DF56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22 октября </w:t>
                </w:r>
              </w:p>
              <w:p w14:paraId="47CCAEA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12556A5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1DDDA2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«Партионнный учет при импорте и экспорте кормов для животных»</w:t>
                </w:r>
              </w:p>
              <w:p w14:paraId="67080E98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B24CF0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0E2762B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Наталия Челышева</w:t>
                </w:r>
              </w:p>
              <w:p w14:paraId="1803B7A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«Корма»</w:t>
                </w:r>
              </w:p>
              <w:p w14:paraId="61A9C7C7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962010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Анастасия Егорчева </w:t>
                </w:r>
              </w:p>
              <w:p w14:paraId="4FCE13F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</w:t>
                </w:r>
              </w:p>
              <w:p w14:paraId="2FE04A23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A88FA0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Наталия Синютина</w:t>
                </w:r>
              </w:p>
              <w:p w14:paraId="03ECCC2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Бизнес-аналитик </w:t>
                </w:r>
              </w:p>
              <w:p w14:paraId="2E613722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28CDEF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https://xn--80ajghhoc2aj1c8b.xn--p1ai/lectures/vebinary/?ELEMENT_ID=510728</w:t>
                  </w:r>
                </w:hyperlink>
              </w:p>
            </w:tc>
          </w:tr>
          <w:tr w:rsidR="00821237" w14:paraId="5417AFDD" w14:textId="77777777">
            <w:trPr>
              <w:trHeight w:val="226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5E45E1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22 октября </w:t>
                </w:r>
              </w:p>
              <w:p w14:paraId="34FB9F0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3410D29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46BDF2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«Указание переменного веса в карточке товара и в отчете о нанесении»</w:t>
                </w:r>
              </w:p>
              <w:p w14:paraId="395C64AF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88F6A0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0E3BAA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Васильцова</w:t>
                </w:r>
              </w:p>
              <w:p w14:paraId="5B7C7B4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14:paraId="519207C4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A40D42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https://честныйзнак.рф/lectures/vebinary/?ELEMENT_ID=511381</w:t>
                  </w:r>
                </w:hyperlink>
              </w:p>
            </w:tc>
          </w:tr>
          <w:tr w:rsidR="00821237" w14:paraId="1940B1F6" w14:textId="77777777">
            <w:trPr>
              <w:trHeight w:val="3116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BC2870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23 октября </w:t>
                </w:r>
              </w:p>
              <w:p w14:paraId="60C2036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0E09A90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3A5B81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«Аналитические отчеты на данных маркировки для товарной группы «Моторные масла»</w:t>
                </w:r>
              </w:p>
              <w:p w14:paraId="27937E88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069E1C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90755E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Надежда Багдасарова </w:t>
                </w:r>
              </w:p>
              <w:p w14:paraId="0976504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«Моторные масла»</w:t>
                </w:r>
              </w:p>
              <w:p w14:paraId="1AF1E4AC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CDE552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Владислав Дыдюк</w:t>
                </w:r>
              </w:p>
              <w:p w14:paraId="08759BA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продукта</w:t>
                </w:r>
              </w:p>
              <w:p w14:paraId="22E01687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9CD04E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https://xn--80ajghhoc2aj1c8b.xn--p1ai/lectures/vebinary/?ELEMENT_ID=510576</w:t>
                  </w:r>
                </w:hyperlink>
              </w:p>
            </w:tc>
          </w:tr>
          <w:tr w:rsidR="00821237" w14:paraId="6BF3DFAB" w14:textId="77777777">
            <w:trPr>
              <w:trHeight w:val="223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1F7E0C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23 октября </w:t>
                </w:r>
              </w:p>
              <w:p w14:paraId="7D76941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491C553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EFD88B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«Контактное производство при работе с маркировкой печатной продукции»</w:t>
                </w:r>
              </w:p>
              <w:p w14:paraId="3F73236F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F23275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2A8785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Горелов</w:t>
                </w:r>
              </w:p>
              <w:p w14:paraId="541E602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«Печатная продукция»</w:t>
                </w:r>
              </w:p>
              <w:p w14:paraId="2C5A8B63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8A20DB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https://xn--80ajghhoc2aj1c8b.xn--p1ai/lectures/vebinary/?ELEMENT_ID=511016</w:t>
                  </w:r>
                </w:hyperlink>
              </w:p>
            </w:tc>
          </w:tr>
          <w:tr w:rsidR="00821237" w14:paraId="181CB4F3" w14:textId="77777777">
            <w:trPr>
              <w:trHeight w:val="30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5D88EF2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26 октября </w:t>
                </w:r>
              </w:p>
              <w:p w14:paraId="5FF09C1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2CA06DA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19B76F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«Заказ КМ, Нанесение, Ввод и вывод из оборота. Работа с ПХ. Маркировка остатков»</w:t>
                </w:r>
              </w:p>
              <w:p w14:paraId="642F864B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E3FDDA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327843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Татьяна Колмакова </w:t>
                </w:r>
              </w:p>
              <w:p w14:paraId="5E09354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 аналитик</w:t>
                </w:r>
              </w:p>
              <w:p w14:paraId="224E078A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68400B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Владимир Боряев</w:t>
                </w:r>
              </w:p>
              <w:p w14:paraId="311B4BB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архитектор индустриальных решений</w:t>
                </w:r>
              </w:p>
              <w:p w14:paraId="7F335A0D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012B0F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https://xn--80ajghhoc2aj1c8b.xn--p1ai/lectures/vebinary/?ELEMENT_ID=511772</w:t>
                  </w:r>
                </w:hyperlink>
              </w:p>
            </w:tc>
          </w:tr>
          <w:tr w:rsidR="00821237" w14:paraId="71D0EC31" w14:textId="77777777">
            <w:trPr>
              <w:trHeight w:val="267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0569C6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27 октября </w:t>
                </w:r>
              </w:p>
              <w:p w14:paraId="35BBECB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05762B7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16F148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Вебинар «Ответы на вопросы участников оборота круп, макарон, муки </w:t>
                </w:r>
              </w:p>
              <w:p w14:paraId="3D7463A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и смесей для приготовления теста, каш, мюсли, картофеля быстрого приготовления, меда»</w:t>
                </w:r>
              </w:p>
              <w:p w14:paraId="351EDB60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BD2BB1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E5FD9D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1E35C6D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продукции</w:t>
                </w:r>
              </w:p>
              <w:p w14:paraId="1019A12A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2487C2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https://xn--80ajghhoc2aj1c8b.xn--p1ai/lectures/vebinary/?ELEMENT_ID=511646</w:t>
                  </w:r>
                </w:hyperlink>
              </w:p>
            </w:tc>
          </w:tr>
          <w:tr w:rsidR="00821237" w14:paraId="61D573EA" w14:textId="77777777">
            <w:trPr>
              <w:trHeight w:val="267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701FAD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>27 октября</w:t>
                </w:r>
              </w:p>
              <w:p w14:paraId="2200679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0491E35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BCB6D4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«Аналитические продукты на данных маркировки для бизнеса»</w:t>
                </w:r>
              </w:p>
              <w:p w14:paraId="762B189F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E5C8D0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F9A92A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Владислав Дыдюк</w:t>
                </w:r>
              </w:p>
              <w:p w14:paraId="17F9773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продукта, Департамент аналитики и аналитических сервисов</w:t>
                </w:r>
              </w:p>
              <w:p w14:paraId="585F9C19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6F4557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Валентина Климушкина </w:t>
                </w:r>
              </w:p>
              <w:p w14:paraId="468026D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«Товары для дома и интерьера»</w:t>
                </w:r>
              </w:p>
              <w:p w14:paraId="3D5E5002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630310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https://xn--80ajghhoc2aj1c8b.xn--p1ai/lectures/vebinary/?ELEMENT_ID=510922</w:t>
                  </w:r>
                </w:hyperlink>
              </w:p>
            </w:tc>
          </w:tr>
          <w:tr w:rsidR="00821237" w14:paraId="2CD46AFE" w14:textId="77777777">
            <w:trPr>
              <w:trHeight w:val="199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4CCD5D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27 октября </w:t>
                </w:r>
              </w:p>
              <w:p w14:paraId="5133656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3BC6F0C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A0F9E2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«Бизнес-процесс «Перемаркировка ТСР»</w:t>
                </w:r>
              </w:p>
              <w:p w14:paraId="2433A0FA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BB369F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CF6009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Ильнур Ахматсафин </w:t>
                </w:r>
              </w:p>
              <w:p w14:paraId="6480F65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консультант-аналитик </w:t>
                </w:r>
              </w:p>
              <w:p w14:paraId="427874BA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222D1B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https://xn--80ajghhoc2aj1c8b.xn--p1ai/lectures/vebinary/?ELEMENT_ID=511839</w:t>
                  </w:r>
                </w:hyperlink>
              </w:p>
            </w:tc>
          </w:tr>
          <w:tr w:rsidR="00821237" w14:paraId="1C54774A" w14:textId="77777777">
            <w:trPr>
              <w:trHeight w:val="394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C19625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28 октября </w:t>
                </w:r>
              </w:p>
              <w:p w14:paraId="24DFB70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357D12D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A4945C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«Обязанности МО по работе с маркированными мед изделиями. Старт новых категорий изделий с 01.09.2026»</w:t>
                </w:r>
              </w:p>
              <w:p w14:paraId="0807DF68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1125E0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8AD930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Петр Новиков</w:t>
                </w:r>
              </w:p>
              <w:p w14:paraId="25ED2EC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Руководитель проектов товарной группы «Медицинские изделия» </w:t>
                </w:r>
              </w:p>
              <w:p w14:paraId="172888F3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91A810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Ильнур Мустюков </w:t>
                </w:r>
              </w:p>
              <w:p w14:paraId="58D4F6E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7D11FF4B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67BE39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Харитонов</w:t>
                </w:r>
              </w:p>
              <w:p w14:paraId="49D7281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Аккаунт-менеджер товарной группы «Медицинские изделия» </w:t>
                </w:r>
              </w:p>
              <w:p w14:paraId="5E29ED72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9870842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https://xn--80ajghhoc2aj1c8b.xn--p1ai/lectures/vebinary/?ELEMENT_ID=508915</w:t>
                  </w:r>
                </w:hyperlink>
              </w:p>
            </w:tc>
          </w:tr>
          <w:tr w:rsidR="00821237" w14:paraId="0E59C884" w14:textId="77777777">
            <w:trPr>
              <w:trHeight w:val="226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F7104E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28 октября </w:t>
                </w:r>
              </w:p>
              <w:p w14:paraId="5DD62CD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7C8432C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69C552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«Вводная встреча по предстоящему этапу: ОСУ и вывод из оборота в рамках товарной группы «Растворимые завариваемые напитки»</w:t>
                </w:r>
              </w:p>
              <w:p w14:paraId="667CA6BE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715A98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51680F4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Андрей Пасухин</w:t>
                </w:r>
              </w:p>
              <w:p w14:paraId="7B5DFEB5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маркировки «Растворимых завариваемых напитков»</w:t>
                </w:r>
              </w:p>
              <w:p w14:paraId="60015F83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FBA04E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https://xn--80ajghhoc2aj1c8b.xn--p1ai/lectures/vebinary/?ELEMENT_ID=510607</w:t>
                  </w:r>
                </w:hyperlink>
              </w:p>
            </w:tc>
          </w:tr>
          <w:tr w:rsidR="00821237" w14:paraId="486DF665" w14:textId="77777777">
            <w:trPr>
              <w:trHeight w:val="282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56E19D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28 октября </w:t>
                </w:r>
              </w:p>
              <w:p w14:paraId="0BE2153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7B53A23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283C2C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«Уведомления о начале предпринимательской деятельности»</w:t>
                </w:r>
              </w:p>
              <w:p w14:paraId="23D4CE46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5FA15D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623CA3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Александра Сидоркова</w:t>
                </w:r>
              </w:p>
              <w:p w14:paraId="3611914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</w:t>
                </w:r>
              </w:p>
              <w:p w14:paraId="5AFEF67B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242B48A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Яна Низамиди</w:t>
                </w:r>
              </w:p>
              <w:p w14:paraId="5414BC2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интеграционных проектов</w:t>
                </w:r>
              </w:p>
              <w:p w14:paraId="3A8393A4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4C3D92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https://xn--80ajghhoc2aj1c8b.xn--p1ai/lectures/vebinary/?ELEMENT_ID=511849</w:t>
                  </w:r>
                </w:hyperlink>
              </w:p>
            </w:tc>
          </w:tr>
          <w:tr w:rsidR="00821237" w14:paraId="217EF786" w14:textId="77777777">
            <w:trPr>
              <w:trHeight w:val="307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D9262F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29 октября </w:t>
                </w:r>
              </w:p>
              <w:p w14:paraId="33ECB677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1B20C74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38AA72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«ТС ПИоТ: порядок подключения, принцип работы и опыт использования»</w:t>
                </w:r>
              </w:p>
              <w:p w14:paraId="093C006E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DE92D5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57D30FB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3ECCE6E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группы по партнерским решениям</w:t>
                </w:r>
              </w:p>
              <w:p w14:paraId="55C1E31C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A328AC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Майя Муровцова</w:t>
                </w:r>
              </w:p>
              <w:p w14:paraId="5003CE5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по развитию интерфейсов, АО «Единая Сервисная Платформа»</w:t>
                </w:r>
              </w:p>
              <w:p w14:paraId="3D0EA5DC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5FDB7B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https://xn--80ajghhoc2aj1c8b.xn--p1ai/lectures/vebinary/?ELEMENT_ID=510722</w:t>
                  </w:r>
                </w:hyperlink>
              </w:p>
            </w:tc>
          </w:tr>
          <w:tr w:rsidR="00821237" w14:paraId="21FF35E7" w14:textId="77777777">
            <w:trPr>
              <w:trHeight w:val="225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EEAA12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29 октября </w:t>
                </w:r>
              </w:p>
              <w:p w14:paraId="2A343379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2FA7838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86E5C7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ЭДО. Маркировка ветеринарных препаратов</w:t>
                </w:r>
              </w:p>
              <w:p w14:paraId="4CDEFDF4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1C14B9D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F7E94F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Вильнур Шагиахметов</w:t>
                </w:r>
              </w:p>
              <w:p w14:paraId="062478E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«Ветеринарные препараты»</w:t>
                </w:r>
              </w:p>
              <w:p w14:paraId="40400FB6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4A79D5E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Игнатова</w:t>
                </w:r>
              </w:p>
              <w:p w14:paraId="5D4D20B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 отдела технического внедрения</w:t>
                </w:r>
              </w:p>
              <w:p w14:paraId="72EC4F1D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EA3EE70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https://xn--80ajghhoc2aj1c8b.xn--p1ai/lectures/vebinary/?ELEMENT_ID=511822</w:t>
                  </w:r>
                </w:hyperlink>
              </w:p>
            </w:tc>
          </w:tr>
          <w:tr w:rsidR="00821237" w14:paraId="0D7EFF7E" w14:textId="77777777">
            <w:trPr>
              <w:trHeight w:val="204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6C39218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30 октября </w:t>
                </w:r>
              </w:p>
              <w:p w14:paraId="27C87EE2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51B8679C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A6BBEC3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«Подготовка к маркировке автозапчастей. Основные вопросы»</w:t>
                </w:r>
              </w:p>
              <w:p w14:paraId="028218AF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3F99CE2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A04637F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Перегудов</w:t>
                </w:r>
              </w:p>
              <w:p w14:paraId="0569BE01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«Автозапчасти»</w:t>
                </w:r>
              </w:p>
              <w:p w14:paraId="44AAEF0D" w14:textId="77777777" w:rsidR="00821237" w:rsidRDefault="00821237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CA19286" w14:textId="77777777" w:rsidR="00821237" w:rsidRDefault="00C4540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https://xn--80ajghhoc2aj1c8b.xn--p1ai/lectures/vebinary/?ELEMENT_ID=511703</w:t>
                  </w:r>
                </w:hyperlink>
              </w:p>
            </w:tc>
          </w:tr>
        </w:tbl>
      </w:sdtContent>
    </w:sdt>
    <w:p w14:paraId="5C1C2BF6" w14:textId="77777777" w:rsidR="00821237" w:rsidRDefault="00821237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82123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07D0B30-0655-488C-9013-52FA40210E8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0CD3E039-1C45-4553-AC6D-824E64869B7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237"/>
    <w:rsid w:val="00821237"/>
    <w:rsid w:val="00B219A4"/>
    <w:rsid w:val="00C4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6026F"/>
  <w15:docId w15:val="{F7782941-4C23-4772-ACE5-B890722C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7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xn--80ajghhoc2aj1c8b.xn--p1ai/lectures/vebinary/?ELEMENT_ID=511510" TargetMode="External"/><Relationship Id="rId18" Type="http://schemas.openxmlformats.org/officeDocument/2006/relationships/hyperlink" Target="https://xn--80ajghhoc2aj1c8b.xn--p1ai/lectures/vebinary/?ELEMENT_ID=511653" TargetMode="External"/><Relationship Id="rId26" Type="http://schemas.openxmlformats.org/officeDocument/2006/relationships/hyperlink" Target="https://xn--80ajghhoc2aj1c8b.xn--p1ai/lectures/vebinary/?ELEMENT_ID=511178" TargetMode="External"/><Relationship Id="rId39" Type="http://schemas.openxmlformats.org/officeDocument/2006/relationships/hyperlink" Target="https://xn--80ajghhoc2aj1c8b.xn--p1ai/lectures/vebinary/?ELEMENT_ID=510627" TargetMode="External"/><Relationship Id="rId21" Type="http://schemas.openxmlformats.org/officeDocument/2006/relationships/hyperlink" Target="about:blank" TargetMode="External"/><Relationship Id="rId34" Type="http://schemas.openxmlformats.org/officeDocument/2006/relationships/hyperlink" Target="https://xn--80ajghhoc2aj1c8b.xn--p1ai/lectures/vebinary/?ELEMENT_ID=511020" TargetMode="External"/><Relationship Id="rId42" Type="http://schemas.openxmlformats.org/officeDocument/2006/relationships/hyperlink" Target="https://xn--80ajghhoc2aj1c8b.xn--p1ai/lectures/vebinary/?ELEMENT_ID=510717" TargetMode="External"/><Relationship Id="rId47" Type="http://schemas.openxmlformats.org/officeDocument/2006/relationships/hyperlink" Target="https://xn--80ajghhoc2aj1c8b.xn--p1ai/lectures/vebinary/?ELEMENT_ID=511772" TargetMode="External"/><Relationship Id="rId50" Type="http://schemas.openxmlformats.org/officeDocument/2006/relationships/hyperlink" Target="https://xn--80ajghhoc2aj1c8b.xn--p1ai/lectures/vebinary/?ELEMENT_ID=511839" TargetMode="External"/><Relationship Id="rId55" Type="http://schemas.openxmlformats.org/officeDocument/2006/relationships/hyperlink" Target="https://xn--80ajghhoc2aj1c8b.xn--p1ai/lectures/vebinary/?ELEMENT_ID=511822" TargetMode="External"/><Relationship Id="rId7" Type="http://schemas.openxmlformats.org/officeDocument/2006/relationships/hyperlink" Target="https://xn--80ajghhoc2aj1c8b.xn--p1ai/lectures/vebinary/?ELEMENT_ID=511614" TargetMode="External"/><Relationship Id="rId12" Type="http://schemas.openxmlformats.org/officeDocument/2006/relationships/hyperlink" Target="https://xn--80ajghhoc2aj1c8b.xn--p1ai/lectures/vebinary/?ELEMENT_ID=511835" TargetMode="External"/><Relationship Id="rId17" Type="http://schemas.openxmlformats.org/officeDocument/2006/relationships/hyperlink" Target="https://xn--80ajghhoc2aj1c8b.xn--p1ai/lectures/vebinary/?ELEMENT_ID=510615" TargetMode="External"/><Relationship Id="rId25" Type="http://schemas.openxmlformats.org/officeDocument/2006/relationships/hyperlink" Target="https://xn--80ajghhoc2aj1c8b.xn--p1ai/lectures/vebinary/?ELEMENT_ID=510917" TargetMode="External"/><Relationship Id="rId33" Type="http://schemas.openxmlformats.org/officeDocument/2006/relationships/hyperlink" Target="https://xn--80ajghhoc2aj1c8b.xn--p1ai/lectures/vebinary/?ELEMENT_ID=511061" TargetMode="External"/><Relationship Id="rId38" Type="http://schemas.openxmlformats.org/officeDocument/2006/relationships/hyperlink" Target="https://xn--80ajghhoc2aj1c8b.xn--p1ai/lectures/vebinary/?ELEMENT_ID=508911" TargetMode="External"/><Relationship Id="rId46" Type="http://schemas.openxmlformats.org/officeDocument/2006/relationships/hyperlink" Target="https://xn--80ajghhoc2aj1c8b.xn--p1ai/lectures/vebinary/?ELEMENT_ID=511016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508903" TargetMode="External"/><Relationship Id="rId20" Type="http://schemas.openxmlformats.org/officeDocument/2006/relationships/hyperlink" Target="https://xn--80ajghhoc2aj1c8b.xn--p1ai/lectures/vebinary/?ELEMENT_ID=511520" TargetMode="External"/><Relationship Id="rId29" Type="http://schemas.openxmlformats.org/officeDocument/2006/relationships/hyperlink" Target="https://xn--80ajghhoc2aj1c8b.xn--p1ai/lectures/vebinary/?ELEMENT_ID=511780" TargetMode="External"/><Relationship Id="rId41" Type="http://schemas.openxmlformats.org/officeDocument/2006/relationships/hyperlink" Target="https://xn--80ajghhoc2aj1c8b.xn--p1ai/lectures/vebinary/?ELEMENT_ID=511095" TargetMode="External"/><Relationship Id="rId54" Type="http://schemas.openxmlformats.org/officeDocument/2006/relationships/hyperlink" Target="https://xn--80ajghhoc2aj1c8b.xn--p1ai/lectures/vebinary/?ELEMENT_ID=51072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510698" TargetMode="External"/><Relationship Id="rId11" Type="http://schemas.openxmlformats.org/officeDocument/2006/relationships/hyperlink" Target="https://xn--80ajghhoc2aj1c8b.xn--p1ai/lectures/vebinary/?ELEMENT_ID=511025" TargetMode="External"/><Relationship Id="rId24" Type="http://schemas.openxmlformats.org/officeDocument/2006/relationships/hyperlink" Target="https://xn--80ajghhoc2aj1c8b.xn--p1ai/lectures/vebinary/?ELEMENT_ID=511342" TargetMode="External"/><Relationship Id="rId32" Type="http://schemas.openxmlformats.org/officeDocument/2006/relationships/hyperlink" Target="https://xn--80ajghhoc2aj1c8b.xn--p1ai/lectures/vebinary/?ELEMENT_ID=511818" TargetMode="External"/><Relationship Id="rId37" Type="http://schemas.openxmlformats.org/officeDocument/2006/relationships/hyperlink" Target="https://xn--80ajghhoc2aj1c8b.xn--p1ai/lectures/vebinary/?ELEMENT_ID=511830" TargetMode="External"/><Relationship Id="rId40" Type="http://schemas.openxmlformats.org/officeDocument/2006/relationships/hyperlink" Target="https://xn--80ajghhoc2aj1c8b.xn--p1ai/lectures/vebinary/?ELEMENT_ID=510875" TargetMode="External"/><Relationship Id="rId45" Type="http://schemas.openxmlformats.org/officeDocument/2006/relationships/hyperlink" Target="https://xn--80ajghhoc2aj1c8b.xn--p1ai/lectures/vebinary/?ELEMENT_ID=510576" TargetMode="External"/><Relationship Id="rId53" Type="http://schemas.openxmlformats.org/officeDocument/2006/relationships/hyperlink" Target="https://xn--80ajghhoc2aj1c8b.xn--p1ai/lectures/vebinary/?ELEMENT_ID=511849" TargetMode="External"/><Relationship Id="rId58" Type="http://schemas.openxmlformats.org/officeDocument/2006/relationships/theme" Target="theme/theme1.xml"/><Relationship Id="rId5" Type="http://schemas.openxmlformats.org/officeDocument/2006/relationships/hyperlink" Target="about:blank" TargetMode="External"/><Relationship Id="rId15" Type="http://schemas.openxmlformats.org/officeDocument/2006/relationships/hyperlink" Target="https://xn--80ajghhoc2aj1c8b.xn--p1ai/lectures/vebinary/?ELEMENT_ID=510871" TargetMode="External"/><Relationship Id="rId23" Type="http://schemas.openxmlformats.org/officeDocument/2006/relationships/hyperlink" Target="https://xn--80ajghhoc2aj1c8b.xn--p1ai/lectures/vebinary/?ELEMENT_ID=511776" TargetMode="External"/><Relationship Id="rId28" Type="http://schemas.openxmlformats.org/officeDocument/2006/relationships/hyperlink" Target="https://xn--80ajghhoc2aj1c8b.xn--p1ai/lectures/vebinary/?ELEMENT_ID=508907" TargetMode="External"/><Relationship Id="rId36" Type="http://schemas.openxmlformats.org/officeDocument/2006/relationships/hyperlink" Target="https://xn--80ajghhoc2aj1c8b.xn--p1ai/lectures/vebinary/?ELEMENT_ID=511762" TargetMode="External"/><Relationship Id="rId49" Type="http://schemas.openxmlformats.org/officeDocument/2006/relationships/hyperlink" Target="https://xn--80ajghhoc2aj1c8b.xn--p1ai/lectures/vebinary/?ELEMENT_ID=510922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xn--80ajghhoc2aj1c8b.xn--p1ai/lectures/vebinary/?ELEMENT_ID=511711" TargetMode="External"/><Relationship Id="rId19" Type="http://schemas.openxmlformats.org/officeDocument/2006/relationships/hyperlink" Target="https://xn--80ajghhoc2aj1c8b.xn--p1ai/lectures/vebinary/?ELEMENT_ID=511131" TargetMode="External"/><Relationship Id="rId31" Type="http://schemas.openxmlformats.org/officeDocument/2006/relationships/hyperlink" Target="https://xn--80ajghhoc2aj1c8b.xn--p1ai/lectures/vebinary/?ELEMENT_ID=510711" TargetMode="External"/><Relationship Id="rId44" Type="http://schemas.openxmlformats.org/officeDocument/2006/relationships/hyperlink" Target="about:blank" TargetMode="External"/><Relationship Id="rId52" Type="http://schemas.openxmlformats.org/officeDocument/2006/relationships/hyperlink" Target="https://xn--80ajghhoc2aj1c8b.xn--p1ai/lectures/vebinary/?ELEMENT_ID=5106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511163" TargetMode="External"/><Relationship Id="rId14" Type="http://schemas.openxmlformats.org/officeDocument/2006/relationships/hyperlink" Target="https://xn--80ajghhoc2aj1c8b.xn--p1ai/lectures/vebinary/?ELEMENT_ID=510374" TargetMode="External"/><Relationship Id="rId22" Type="http://schemas.openxmlformats.org/officeDocument/2006/relationships/hyperlink" Target="https://xn--80ajghhoc2aj1c8b.xn--p1ai/lectures/vebinary/?ELEMENT_ID=510704" TargetMode="External"/><Relationship Id="rId27" Type="http://schemas.openxmlformats.org/officeDocument/2006/relationships/hyperlink" Target="https://xn--80ajghhoc2aj1c8b.xn--p1ai/lectures/vebinary/?ELEMENT_ID=511636" TargetMode="External"/><Relationship Id="rId30" Type="http://schemas.openxmlformats.org/officeDocument/2006/relationships/hyperlink" Target="https://xn--80ajghhoc2aj1c8b.xn--p1ai/lectures/vebinary/?ELEMENT_ID=511854" TargetMode="External"/><Relationship Id="rId35" Type="http://schemas.openxmlformats.org/officeDocument/2006/relationships/hyperlink" Target="https://xn--80ajghhoc2aj1c8b.xn--p1ai/lectures/vebinary/?ELEMENT_ID=511843" TargetMode="External"/><Relationship Id="rId43" Type="http://schemas.openxmlformats.org/officeDocument/2006/relationships/hyperlink" Target="https://xn--80ajghhoc2aj1c8b.xn--p1ai/lectures/vebinary/?ELEMENT_ID=510728" TargetMode="External"/><Relationship Id="rId48" Type="http://schemas.openxmlformats.org/officeDocument/2006/relationships/hyperlink" Target="https://xn--80ajghhoc2aj1c8b.xn--p1ai/lectures/vebinary/?ELEMENT_ID=511646" TargetMode="External"/><Relationship Id="rId56" Type="http://schemas.openxmlformats.org/officeDocument/2006/relationships/hyperlink" Target="https://xn--80ajghhoc2aj1c8b.xn--p1ai/lectures/vebinary/?ELEMENT_ID=511703" TargetMode="External"/><Relationship Id="rId8" Type="http://schemas.openxmlformats.org/officeDocument/2006/relationships/hyperlink" Target="https://xn--80ajghhoc2aj1c8b.xn--p1ai/lectures/vebinary/?ELEMENT_ID=511641" TargetMode="External"/><Relationship Id="rId51" Type="http://schemas.openxmlformats.org/officeDocument/2006/relationships/hyperlink" Target="https://xn--80ajghhoc2aj1c8b.xn--p1ai/lectures/vebinary/?ELEMENT_ID=508915" TargetMode="External"/><Relationship Id="rId3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upFrQXKfKZRprX2dB5g5avXdBQ==">CgMxLjAaHwoBMBIaChgICVIUChJ0YWJsZS5kMGg0bnlybnd6ZzM4AHIhMUhRdEZYRlNuYnhxRkpMZEdXTW5iaFBLWmc0bUx5b2wt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3330</Words>
  <Characters>18981</Characters>
  <Application>Microsoft Office Word</Application>
  <DocSecurity>0</DocSecurity>
  <Lines>158</Lines>
  <Paragraphs>44</Paragraphs>
  <ScaleCrop>false</ScaleCrop>
  <Company/>
  <LinksUpToDate>false</LinksUpToDate>
  <CharactersWithSpaces>22267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П. Бондарь</dc:creator>
  <cp:lastModifiedBy>Галина П. Бондарь</cp:lastModifiedBy>
  <cp:revision>2</cp:revision>
  <dcterms:created xsi:type="dcterms:W3CDTF">2026-10-08T23:35:00Z</dcterms:created>
  <dcterms:modified xsi:type="dcterms:W3CDTF">2026-10-08T23:35:00Z</dcterms:modified>
</cp:coreProperties>
</file>