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C0" w:rsidRPr="005D52C0" w:rsidRDefault="005D52C0" w:rsidP="005D52C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0080" cy="906780"/>
            <wp:effectExtent l="19050" t="0" r="762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2C0" w:rsidRPr="005D52C0" w:rsidRDefault="005D52C0" w:rsidP="005D52C0">
      <w:pPr>
        <w:pStyle w:val="aa"/>
        <w:rPr>
          <w:szCs w:val="32"/>
        </w:rPr>
      </w:pPr>
      <w:r w:rsidRPr="005D52C0">
        <w:rPr>
          <w:szCs w:val="32"/>
        </w:rPr>
        <w:t>ДУМА</w:t>
      </w:r>
    </w:p>
    <w:p w:rsidR="005D52C0" w:rsidRPr="005D52C0" w:rsidRDefault="005D52C0" w:rsidP="005D52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52C0"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52C0"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5D52C0" w:rsidRPr="005D52C0" w:rsidRDefault="005D52C0" w:rsidP="005D52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2C0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5D52C0" w:rsidRPr="005D52C0" w:rsidRDefault="005D52C0" w:rsidP="005D52C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2C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Думы Анучинского муниципального округа от 20.08.2020 № 82 «О создании Контрольно-счетной палаты Анучинского муниципального округа с правами юридического </w:t>
      </w:r>
      <w:r w:rsidR="00BC430B">
        <w:rPr>
          <w:rFonts w:ascii="Times New Roman" w:hAnsi="Times New Roman" w:cs="Times New Roman"/>
          <w:b/>
          <w:sz w:val="28"/>
          <w:szCs w:val="28"/>
        </w:rPr>
        <w:t>лица» (в редакции решений</w:t>
      </w:r>
      <w:r w:rsidR="002B4FDD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BC430B">
        <w:rPr>
          <w:rFonts w:ascii="Times New Roman" w:hAnsi="Times New Roman" w:cs="Times New Roman"/>
          <w:b/>
          <w:sz w:val="28"/>
          <w:szCs w:val="28"/>
        </w:rPr>
        <w:t xml:space="preserve">26.10.2020 № 114-НПА, </w:t>
      </w:r>
      <w:r w:rsidR="002B4FDD">
        <w:rPr>
          <w:rFonts w:ascii="Times New Roman" w:hAnsi="Times New Roman" w:cs="Times New Roman"/>
          <w:b/>
          <w:sz w:val="28"/>
          <w:szCs w:val="28"/>
        </w:rPr>
        <w:t>29.09</w:t>
      </w:r>
      <w:r w:rsidRPr="005D52C0">
        <w:rPr>
          <w:rFonts w:ascii="Times New Roman" w:hAnsi="Times New Roman" w:cs="Times New Roman"/>
          <w:b/>
          <w:sz w:val="28"/>
          <w:szCs w:val="28"/>
        </w:rPr>
        <w:t>.202</w:t>
      </w:r>
      <w:r w:rsidR="002B4FDD">
        <w:rPr>
          <w:rFonts w:ascii="Times New Roman" w:hAnsi="Times New Roman" w:cs="Times New Roman"/>
          <w:b/>
          <w:sz w:val="28"/>
          <w:szCs w:val="28"/>
        </w:rPr>
        <w:t>1</w:t>
      </w:r>
      <w:r w:rsidRPr="005D52C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2B4FDD">
        <w:rPr>
          <w:rFonts w:ascii="Times New Roman" w:hAnsi="Times New Roman" w:cs="Times New Roman"/>
          <w:b/>
          <w:sz w:val="28"/>
          <w:szCs w:val="28"/>
        </w:rPr>
        <w:t>229</w:t>
      </w:r>
      <w:r w:rsidRPr="005D52C0">
        <w:rPr>
          <w:rFonts w:ascii="Times New Roman" w:hAnsi="Times New Roman" w:cs="Times New Roman"/>
          <w:b/>
          <w:sz w:val="28"/>
          <w:szCs w:val="28"/>
        </w:rPr>
        <w:t>-НПА)</w:t>
      </w:r>
    </w:p>
    <w:p w:rsidR="005D52C0" w:rsidRDefault="005D52C0" w:rsidP="005D52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 xml:space="preserve">Принято Думой Анучинского </w:t>
      </w:r>
    </w:p>
    <w:p w:rsidR="005D52C0" w:rsidRPr="005D52C0" w:rsidRDefault="005D52C0" w:rsidP="005D52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5D52C0" w:rsidRPr="005D52C0" w:rsidRDefault="005D52C0" w:rsidP="005D52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2</w:t>
      </w:r>
      <w:r w:rsidR="004472CC">
        <w:rPr>
          <w:rFonts w:ascii="Times New Roman" w:hAnsi="Times New Roman" w:cs="Times New Roman"/>
          <w:sz w:val="28"/>
          <w:szCs w:val="28"/>
        </w:rPr>
        <w:t>2 февраля</w:t>
      </w:r>
      <w:r w:rsidRPr="005D52C0">
        <w:rPr>
          <w:rFonts w:ascii="Times New Roman" w:hAnsi="Times New Roman" w:cs="Times New Roman"/>
          <w:sz w:val="28"/>
          <w:szCs w:val="28"/>
        </w:rPr>
        <w:t xml:space="preserve"> 202</w:t>
      </w:r>
      <w:r w:rsidR="004472CC">
        <w:rPr>
          <w:rFonts w:ascii="Times New Roman" w:hAnsi="Times New Roman" w:cs="Times New Roman"/>
          <w:sz w:val="28"/>
          <w:szCs w:val="28"/>
        </w:rPr>
        <w:t>2</w:t>
      </w:r>
      <w:r w:rsidRPr="005D52C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D52C0" w:rsidRPr="005D52C0" w:rsidRDefault="005D52C0" w:rsidP="005D52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D52C0" w:rsidRPr="005D52C0" w:rsidRDefault="005D52C0" w:rsidP="00A6454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В соответствии частью 2 статьи 47 Федерального закона от 06 октября 2003 года № 131-ФЗ «Об общих принципах организации местного самоуправления в Российской Федерации</w:t>
      </w:r>
      <w:r w:rsidR="004472CC">
        <w:rPr>
          <w:rFonts w:ascii="Times New Roman" w:hAnsi="Times New Roman" w:cs="Times New Roman"/>
          <w:sz w:val="28"/>
          <w:szCs w:val="28"/>
        </w:rPr>
        <w:t>»</w:t>
      </w:r>
      <w:r w:rsidRPr="005D52C0">
        <w:rPr>
          <w:rFonts w:ascii="Times New Roman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Анучинского муниципального округа:</w:t>
      </w:r>
    </w:p>
    <w:p w:rsidR="005D52C0" w:rsidRDefault="005D52C0" w:rsidP="00A64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 xml:space="preserve">1. Внести изменения в Положение «О контрольно-счетной палате Анучинского муниципального округа </w:t>
      </w:r>
      <w:r w:rsidR="00F17C6D">
        <w:rPr>
          <w:rFonts w:ascii="Times New Roman" w:hAnsi="Times New Roman" w:cs="Times New Roman"/>
          <w:sz w:val="28"/>
          <w:szCs w:val="28"/>
        </w:rPr>
        <w:t>П</w:t>
      </w:r>
      <w:r w:rsidRPr="005D52C0">
        <w:rPr>
          <w:rFonts w:ascii="Times New Roman" w:hAnsi="Times New Roman" w:cs="Times New Roman"/>
          <w:sz w:val="28"/>
          <w:szCs w:val="28"/>
        </w:rPr>
        <w:t xml:space="preserve">риморского края», утвержденного решением Думы Анучинского муниципального округа от 20.08.2020 № 82 «О создании Контрольно-счетной палаты Анучинского муниципального округа с правами юридического лица» </w:t>
      </w:r>
      <w:r w:rsidRPr="00CF7F25">
        <w:rPr>
          <w:rFonts w:ascii="Times New Roman" w:hAnsi="Times New Roman" w:cs="Times New Roman"/>
          <w:sz w:val="28"/>
          <w:szCs w:val="28"/>
        </w:rPr>
        <w:t>(</w:t>
      </w:r>
      <w:r w:rsidR="00ED7C52" w:rsidRPr="00CF7F25">
        <w:rPr>
          <w:rFonts w:ascii="Times New Roman" w:hAnsi="Times New Roman" w:cs="Times New Roman"/>
          <w:sz w:val="28"/>
          <w:szCs w:val="28"/>
        </w:rPr>
        <w:t>редакции</w:t>
      </w:r>
      <w:r w:rsidR="00492F94">
        <w:rPr>
          <w:rFonts w:ascii="Times New Roman" w:hAnsi="Times New Roman" w:cs="Times New Roman"/>
          <w:sz w:val="28"/>
          <w:szCs w:val="28"/>
        </w:rPr>
        <w:t xml:space="preserve"> решений от 26.10.2020 № 114-НПА;</w:t>
      </w:r>
      <w:r w:rsidR="00ED7C52" w:rsidRPr="00CF7F25">
        <w:rPr>
          <w:rFonts w:ascii="Times New Roman" w:hAnsi="Times New Roman" w:cs="Times New Roman"/>
          <w:sz w:val="28"/>
          <w:szCs w:val="28"/>
        </w:rPr>
        <w:t xml:space="preserve"> от 29.09.2021 № 229-НПА</w:t>
      </w:r>
      <w:r w:rsidRPr="00CF7F25">
        <w:rPr>
          <w:rFonts w:ascii="Times New Roman" w:hAnsi="Times New Roman" w:cs="Times New Roman"/>
          <w:sz w:val="28"/>
          <w:szCs w:val="28"/>
        </w:rPr>
        <w:t>),</w:t>
      </w:r>
      <w:r w:rsidR="004472CC">
        <w:rPr>
          <w:rFonts w:ascii="Times New Roman" w:hAnsi="Times New Roman" w:cs="Times New Roman"/>
          <w:sz w:val="28"/>
          <w:szCs w:val="28"/>
        </w:rPr>
        <w:t xml:space="preserve"> дополнив часть 2 статьи 6 пунктом 5) следующего содержания:</w:t>
      </w:r>
    </w:p>
    <w:p w:rsidR="004472CC" w:rsidRPr="005D52C0" w:rsidRDefault="004472CC" w:rsidP="00A64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«5) наличие оснований, предусмотренных часть</w:t>
      </w:r>
      <w:r w:rsidR="00A6454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3 настоящей статьи».</w:t>
      </w:r>
    </w:p>
    <w:p w:rsidR="005D52C0" w:rsidRPr="005D52C0" w:rsidRDefault="005D52C0" w:rsidP="00A64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2. Настоящее решение опубликовать в средствах массовой информации.</w:t>
      </w:r>
    </w:p>
    <w:p w:rsidR="005D52C0" w:rsidRDefault="005D52C0" w:rsidP="00A64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A64547" w:rsidRPr="005D52C0" w:rsidRDefault="00A64547" w:rsidP="00A645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2C0" w:rsidRPr="005D52C0" w:rsidRDefault="005D52C0" w:rsidP="005D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5D52C0" w:rsidRDefault="005D52C0" w:rsidP="00A64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D52C0"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Pr="005D52C0">
        <w:rPr>
          <w:rFonts w:ascii="Times New Roman" w:hAnsi="Times New Roman" w:cs="Times New Roman"/>
          <w:sz w:val="28"/>
          <w:szCs w:val="28"/>
        </w:rPr>
        <w:t>С.А. Понуровский</w:t>
      </w:r>
    </w:p>
    <w:p w:rsidR="00A64547" w:rsidRPr="005D52C0" w:rsidRDefault="00A64547" w:rsidP="00A645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2C0" w:rsidRPr="005D52C0" w:rsidRDefault="005D52C0" w:rsidP="005D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 xml:space="preserve">с. Анучино </w:t>
      </w:r>
    </w:p>
    <w:p w:rsidR="005D52C0" w:rsidRPr="005D52C0" w:rsidRDefault="005D52C0" w:rsidP="005D5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>2</w:t>
      </w:r>
      <w:r w:rsidR="004472CC">
        <w:rPr>
          <w:rFonts w:ascii="Times New Roman" w:hAnsi="Times New Roman" w:cs="Times New Roman"/>
          <w:sz w:val="28"/>
          <w:szCs w:val="28"/>
        </w:rPr>
        <w:t>2 февраля</w:t>
      </w:r>
      <w:r w:rsidRPr="005D52C0">
        <w:rPr>
          <w:rFonts w:ascii="Times New Roman" w:hAnsi="Times New Roman" w:cs="Times New Roman"/>
          <w:sz w:val="28"/>
          <w:szCs w:val="28"/>
        </w:rPr>
        <w:t xml:space="preserve"> 202</w:t>
      </w:r>
      <w:r w:rsidR="004472CC">
        <w:rPr>
          <w:rFonts w:ascii="Times New Roman" w:hAnsi="Times New Roman" w:cs="Times New Roman"/>
          <w:sz w:val="28"/>
          <w:szCs w:val="28"/>
        </w:rPr>
        <w:t>2</w:t>
      </w:r>
      <w:r w:rsidRPr="005D52C0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850C97" w:rsidRDefault="005D52C0" w:rsidP="00A64547">
      <w:pPr>
        <w:jc w:val="both"/>
        <w:rPr>
          <w:rFonts w:ascii="Times New Roman" w:hAnsi="Times New Roman" w:cs="Times New Roman"/>
          <w:sz w:val="28"/>
          <w:szCs w:val="28"/>
        </w:rPr>
      </w:pPr>
      <w:r w:rsidRPr="005D52C0">
        <w:rPr>
          <w:rFonts w:ascii="Times New Roman" w:hAnsi="Times New Roman" w:cs="Times New Roman"/>
          <w:sz w:val="28"/>
          <w:szCs w:val="28"/>
        </w:rPr>
        <w:t xml:space="preserve">№ </w:t>
      </w:r>
      <w:r w:rsidR="00D37E5B">
        <w:rPr>
          <w:rFonts w:ascii="Times New Roman" w:hAnsi="Times New Roman" w:cs="Times New Roman"/>
          <w:sz w:val="28"/>
          <w:szCs w:val="28"/>
        </w:rPr>
        <w:t xml:space="preserve"> 286</w:t>
      </w:r>
      <w:r w:rsidR="00A64547">
        <w:rPr>
          <w:rFonts w:ascii="Times New Roman" w:hAnsi="Times New Roman" w:cs="Times New Roman"/>
          <w:sz w:val="28"/>
          <w:szCs w:val="28"/>
        </w:rPr>
        <w:t>-НПА</w:t>
      </w:r>
    </w:p>
    <w:sectPr w:rsidR="00850C97" w:rsidSect="00980F6F">
      <w:footerReference w:type="even" r:id="rId8"/>
      <w:footerReference w:type="default" r:id="rId9"/>
      <w:pgSz w:w="11906" w:h="16838"/>
      <w:pgMar w:top="568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924" w:rsidRDefault="00CC6924" w:rsidP="00A05390">
      <w:pPr>
        <w:spacing w:after="0" w:line="240" w:lineRule="auto"/>
      </w:pPr>
      <w:r>
        <w:separator/>
      </w:r>
    </w:p>
  </w:endnote>
  <w:endnote w:type="continuationSeparator" w:id="1">
    <w:p w:rsidR="00CC6924" w:rsidRDefault="00CC6924" w:rsidP="00A05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D4" w:rsidRDefault="00D02281" w:rsidP="00990A0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23D9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23D9C">
      <w:rPr>
        <w:rStyle w:val="a7"/>
        <w:noProof/>
      </w:rPr>
      <w:t>14</w:t>
    </w:r>
    <w:r>
      <w:rPr>
        <w:rStyle w:val="a7"/>
      </w:rPr>
      <w:fldChar w:fldCharType="end"/>
    </w:r>
  </w:p>
  <w:p w:rsidR="008530D4" w:rsidRDefault="00CC6924" w:rsidP="00990A0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D4" w:rsidRDefault="00D02281" w:rsidP="00990A0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23D9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37E5B">
      <w:rPr>
        <w:rStyle w:val="a7"/>
        <w:noProof/>
      </w:rPr>
      <w:t>1</w:t>
    </w:r>
    <w:r>
      <w:rPr>
        <w:rStyle w:val="a7"/>
      </w:rPr>
      <w:fldChar w:fldCharType="end"/>
    </w:r>
  </w:p>
  <w:p w:rsidR="008530D4" w:rsidRDefault="00CC6924" w:rsidP="00990A0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924" w:rsidRDefault="00CC6924" w:rsidP="00A05390">
      <w:pPr>
        <w:spacing w:after="0" w:line="240" w:lineRule="auto"/>
      </w:pPr>
      <w:r>
        <w:separator/>
      </w:r>
    </w:p>
  </w:footnote>
  <w:footnote w:type="continuationSeparator" w:id="1">
    <w:p w:rsidR="00CC6924" w:rsidRDefault="00CC6924" w:rsidP="00A053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47963"/>
    <w:rsid w:val="00223D9C"/>
    <w:rsid w:val="002B4FDD"/>
    <w:rsid w:val="002B5B79"/>
    <w:rsid w:val="00331A9C"/>
    <w:rsid w:val="00357E38"/>
    <w:rsid w:val="00374C70"/>
    <w:rsid w:val="004463FE"/>
    <w:rsid w:val="004472CC"/>
    <w:rsid w:val="0048644F"/>
    <w:rsid w:val="00492F94"/>
    <w:rsid w:val="004E4DDC"/>
    <w:rsid w:val="005219D4"/>
    <w:rsid w:val="005708A4"/>
    <w:rsid w:val="005D52C0"/>
    <w:rsid w:val="00681666"/>
    <w:rsid w:val="006A0147"/>
    <w:rsid w:val="006B10EC"/>
    <w:rsid w:val="006D22C5"/>
    <w:rsid w:val="007D7D2C"/>
    <w:rsid w:val="00850C97"/>
    <w:rsid w:val="008A0712"/>
    <w:rsid w:val="00980F6F"/>
    <w:rsid w:val="00A05390"/>
    <w:rsid w:val="00A061BB"/>
    <w:rsid w:val="00A440AA"/>
    <w:rsid w:val="00A47963"/>
    <w:rsid w:val="00A64547"/>
    <w:rsid w:val="00AA4F5A"/>
    <w:rsid w:val="00B85AA6"/>
    <w:rsid w:val="00BA2D2F"/>
    <w:rsid w:val="00BC430B"/>
    <w:rsid w:val="00C30E20"/>
    <w:rsid w:val="00CC6924"/>
    <w:rsid w:val="00CF7F25"/>
    <w:rsid w:val="00D02281"/>
    <w:rsid w:val="00D37E5B"/>
    <w:rsid w:val="00D42D65"/>
    <w:rsid w:val="00D45EDE"/>
    <w:rsid w:val="00D87085"/>
    <w:rsid w:val="00E254E6"/>
    <w:rsid w:val="00ED7C52"/>
    <w:rsid w:val="00F1736C"/>
    <w:rsid w:val="00F17C6D"/>
    <w:rsid w:val="00F416E6"/>
    <w:rsid w:val="00F526EC"/>
    <w:rsid w:val="00F67DE1"/>
    <w:rsid w:val="00FA7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rsid w:val="00A479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A4796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479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A47963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A47963"/>
  </w:style>
  <w:style w:type="paragraph" w:customStyle="1" w:styleId="ConsPlusTitle">
    <w:name w:val="ConsPlusTitle"/>
    <w:rsid w:val="00A479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</w:rPr>
  </w:style>
  <w:style w:type="paragraph" w:styleId="a8">
    <w:name w:val="Title"/>
    <w:basedOn w:val="a"/>
    <w:link w:val="a9"/>
    <w:qFormat/>
    <w:rsid w:val="005D52C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9">
    <w:name w:val="Название Знак"/>
    <w:basedOn w:val="a0"/>
    <w:link w:val="a8"/>
    <w:rsid w:val="005D52C0"/>
    <w:rPr>
      <w:rFonts w:ascii="Times New Roman" w:eastAsia="Times New Roman" w:hAnsi="Times New Roman" w:cs="Times New Roman"/>
      <w:sz w:val="26"/>
      <w:szCs w:val="20"/>
    </w:rPr>
  </w:style>
  <w:style w:type="paragraph" w:styleId="aa">
    <w:name w:val="Subtitle"/>
    <w:basedOn w:val="a"/>
    <w:link w:val="ab"/>
    <w:qFormat/>
    <w:rsid w:val="005D52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b">
    <w:name w:val="Подзаголовок Знак"/>
    <w:basedOn w:val="a0"/>
    <w:link w:val="aa"/>
    <w:rsid w:val="005D52C0"/>
    <w:rPr>
      <w:rFonts w:ascii="Times New Roman" w:eastAsia="Times New Roman" w:hAnsi="Times New Roman" w:cs="Times New Roman"/>
      <w:b/>
      <w:sz w:val="32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D5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D52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2EDBE-0A3F-49B1-A94F-94AFC2BAB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25</cp:revision>
  <cp:lastPrinted>2022-02-23T21:52:00Z</cp:lastPrinted>
  <dcterms:created xsi:type="dcterms:W3CDTF">2021-09-06T02:51:00Z</dcterms:created>
  <dcterms:modified xsi:type="dcterms:W3CDTF">2022-02-23T21:54:00Z</dcterms:modified>
</cp:coreProperties>
</file>