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59" w:rsidRDefault="00B94B59" w:rsidP="005947D9">
      <w:pPr>
        <w:shd w:val="clear" w:color="auto" w:fill="FFFFFF"/>
        <w:spacing w:before="167" w:after="117" w:line="240" w:lineRule="auto"/>
        <w:outlineLvl w:val="3"/>
        <w:rPr>
          <w:rFonts w:ascii="Arial" w:eastAsia="Times New Roman" w:hAnsi="Arial" w:cs="Arial"/>
          <w:b/>
          <w:bCs/>
          <w:color w:val="000000"/>
          <w:sz w:val="20"/>
          <w:szCs w:val="20"/>
        </w:rPr>
      </w:pPr>
    </w:p>
    <w:p w:rsidR="00B94B59" w:rsidRDefault="00B94B59" w:rsidP="00773C43">
      <w:pPr>
        <w:shd w:val="clear" w:color="auto" w:fill="FFFFFF"/>
        <w:spacing w:before="167" w:after="117" w:line="240" w:lineRule="auto"/>
        <w:jc w:val="center"/>
        <w:outlineLvl w:val="3"/>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anchor distT="0" distB="0" distL="114300" distR="114300" simplePos="0" relativeHeight="251658240" behindDoc="0" locked="0" layoutInCell="1" allowOverlap="1">
            <wp:simplePos x="0" y="0"/>
            <wp:positionH relativeFrom="column">
              <wp:posOffset>2574925</wp:posOffset>
            </wp:positionH>
            <wp:positionV relativeFrom="paragraph">
              <wp:posOffset>114935</wp:posOffset>
            </wp:positionV>
            <wp:extent cx="645795" cy="914400"/>
            <wp:effectExtent l="19050" t="0" r="1905" b="0"/>
            <wp:wrapSquare wrapText="bothSides"/>
            <wp:docPr id="2"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a:srcRect/>
                    <a:stretch>
                      <a:fillRect/>
                    </a:stretch>
                  </pic:blipFill>
                  <pic:spPr bwMode="auto">
                    <a:xfrm>
                      <a:off x="0" y="0"/>
                      <a:ext cx="645795" cy="914400"/>
                    </a:xfrm>
                    <a:prstGeom prst="rect">
                      <a:avLst/>
                    </a:prstGeom>
                    <a:noFill/>
                    <a:ln w="9525">
                      <a:noFill/>
                      <a:miter lim="800000"/>
                      <a:headEnd/>
                      <a:tailEnd/>
                    </a:ln>
                  </pic:spPr>
                </pic:pic>
              </a:graphicData>
            </a:graphic>
          </wp:anchor>
        </w:drawing>
      </w:r>
    </w:p>
    <w:p w:rsidR="00B94B59" w:rsidRDefault="00B94B59" w:rsidP="00773C43">
      <w:pPr>
        <w:shd w:val="clear" w:color="auto" w:fill="FFFFFF"/>
        <w:spacing w:before="167" w:after="117" w:line="240" w:lineRule="auto"/>
        <w:jc w:val="center"/>
        <w:outlineLvl w:val="3"/>
        <w:rPr>
          <w:rFonts w:ascii="Arial" w:eastAsia="Times New Roman" w:hAnsi="Arial" w:cs="Arial"/>
          <w:b/>
          <w:bCs/>
          <w:color w:val="000000"/>
          <w:sz w:val="20"/>
          <w:szCs w:val="20"/>
        </w:rPr>
      </w:pPr>
    </w:p>
    <w:p w:rsidR="00B94B59" w:rsidRDefault="00B94B59" w:rsidP="00773C43">
      <w:pPr>
        <w:shd w:val="clear" w:color="auto" w:fill="FFFFFF"/>
        <w:spacing w:before="167" w:after="117" w:line="240" w:lineRule="auto"/>
        <w:jc w:val="center"/>
        <w:outlineLvl w:val="3"/>
        <w:rPr>
          <w:rFonts w:ascii="Arial" w:eastAsia="Times New Roman" w:hAnsi="Arial" w:cs="Arial"/>
          <w:b/>
          <w:bCs/>
          <w:color w:val="000000"/>
          <w:sz w:val="20"/>
          <w:szCs w:val="20"/>
        </w:rPr>
      </w:pPr>
    </w:p>
    <w:p w:rsidR="00B94B59" w:rsidRDefault="00B94B59" w:rsidP="00773C43">
      <w:pPr>
        <w:shd w:val="clear" w:color="auto" w:fill="FFFFFF"/>
        <w:spacing w:before="167" w:after="117" w:line="240" w:lineRule="auto"/>
        <w:jc w:val="center"/>
        <w:outlineLvl w:val="3"/>
        <w:rPr>
          <w:rFonts w:ascii="Arial" w:eastAsia="Times New Roman" w:hAnsi="Arial" w:cs="Arial"/>
          <w:b/>
          <w:bCs/>
          <w:color w:val="000000"/>
          <w:sz w:val="20"/>
          <w:szCs w:val="20"/>
        </w:rPr>
      </w:pPr>
    </w:p>
    <w:p w:rsidR="00B94B59" w:rsidRDefault="00B94B59" w:rsidP="009C3E52">
      <w:pPr>
        <w:shd w:val="clear" w:color="auto" w:fill="FFFFFF"/>
        <w:spacing w:before="167" w:after="117" w:line="240" w:lineRule="auto"/>
        <w:jc w:val="center"/>
        <w:outlineLvl w:val="3"/>
        <w:rPr>
          <w:rFonts w:ascii="Arial" w:eastAsia="Times New Roman" w:hAnsi="Arial" w:cs="Arial"/>
          <w:b/>
          <w:bCs/>
          <w:color w:val="000000"/>
          <w:sz w:val="20"/>
          <w:szCs w:val="20"/>
        </w:rPr>
      </w:pPr>
    </w:p>
    <w:p w:rsidR="00B94B59" w:rsidRPr="00F24F9E" w:rsidRDefault="00B94B59" w:rsidP="009C3E52">
      <w:pPr>
        <w:jc w:val="center"/>
        <w:rPr>
          <w:rFonts w:ascii="Times New Roman" w:eastAsia="Times New Roman" w:hAnsi="Times New Roman" w:cs="Times New Roman"/>
          <w:b/>
          <w:bCs/>
          <w:sz w:val="28"/>
          <w:szCs w:val="28"/>
        </w:rPr>
      </w:pPr>
      <w:r w:rsidRPr="00F24F9E">
        <w:rPr>
          <w:rFonts w:ascii="Times New Roman" w:eastAsia="Times New Roman" w:hAnsi="Times New Roman" w:cs="Times New Roman"/>
          <w:b/>
          <w:bCs/>
          <w:sz w:val="28"/>
          <w:szCs w:val="28"/>
        </w:rPr>
        <w:t>АДМИНИСТРАЦИЯ</w:t>
      </w:r>
    </w:p>
    <w:p w:rsidR="00B94B59" w:rsidRPr="00F24F9E" w:rsidRDefault="00B94B59" w:rsidP="00F24F9E">
      <w:pPr>
        <w:spacing w:line="240" w:lineRule="auto"/>
        <w:jc w:val="center"/>
        <w:rPr>
          <w:rFonts w:ascii="Times New Roman" w:eastAsia="Times New Roman" w:hAnsi="Times New Roman" w:cs="Times New Roman"/>
          <w:b/>
          <w:bCs/>
          <w:sz w:val="28"/>
          <w:szCs w:val="28"/>
        </w:rPr>
      </w:pPr>
      <w:r w:rsidRPr="00F24F9E">
        <w:rPr>
          <w:rFonts w:ascii="Times New Roman" w:eastAsia="Times New Roman" w:hAnsi="Times New Roman" w:cs="Times New Roman"/>
          <w:b/>
          <w:bCs/>
          <w:sz w:val="28"/>
          <w:szCs w:val="28"/>
        </w:rPr>
        <w:t>АНУЧИНСКОГО МУНИЦИПАЛЬНОГО</w:t>
      </w:r>
      <w:r w:rsidR="005947D9" w:rsidRPr="00F24F9E">
        <w:rPr>
          <w:rFonts w:ascii="Times New Roman" w:eastAsia="Times New Roman" w:hAnsi="Times New Roman" w:cs="Times New Roman"/>
          <w:b/>
          <w:bCs/>
          <w:sz w:val="28"/>
          <w:szCs w:val="28"/>
        </w:rPr>
        <w:t xml:space="preserve"> </w:t>
      </w:r>
      <w:r w:rsidRPr="00F24F9E">
        <w:rPr>
          <w:rFonts w:ascii="Times New Roman" w:eastAsia="Times New Roman" w:hAnsi="Times New Roman" w:cs="Times New Roman"/>
          <w:b/>
          <w:bCs/>
          <w:sz w:val="28"/>
          <w:szCs w:val="28"/>
        </w:rPr>
        <w:t>РАЙОНА</w:t>
      </w:r>
    </w:p>
    <w:p w:rsidR="005947D9" w:rsidRDefault="00B94B59" w:rsidP="00F24F9E">
      <w:pPr>
        <w:spacing w:after="0" w:line="240" w:lineRule="auto"/>
        <w:jc w:val="center"/>
        <w:rPr>
          <w:rFonts w:ascii="Times New Roman" w:eastAsia="Times New Roman" w:hAnsi="Times New Roman" w:cs="Times New Roman"/>
          <w:bCs/>
          <w:spacing w:val="20"/>
          <w:sz w:val="28"/>
          <w:szCs w:val="28"/>
        </w:rPr>
      </w:pPr>
      <w:r w:rsidRPr="00B94B59">
        <w:rPr>
          <w:rFonts w:ascii="Times New Roman" w:eastAsia="Times New Roman" w:hAnsi="Times New Roman" w:cs="Times New Roman"/>
          <w:bCs/>
          <w:spacing w:val="20"/>
          <w:sz w:val="28"/>
          <w:szCs w:val="28"/>
        </w:rPr>
        <w:t>ПОСТАНОВЛЕНИЕ</w:t>
      </w:r>
    </w:p>
    <w:p w:rsidR="00F24F9E" w:rsidRPr="005947D9" w:rsidRDefault="00F24F9E" w:rsidP="00F24F9E">
      <w:pPr>
        <w:spacing w:after="0" w:line="240" w:lineRule="auto"/>
        <w:jc w:val="center"/>
        <w:rPr>
          <w:rFonts w:ascii="Times New Roman" w:eastAsia="Times New Roman" w:hAnsi="Times New Roman" w:cs="Times New Roman"/>
          <w:bCs/>
          <w:spacing w:val="20"/>
          <w:sz w:val="28"/>
          <w:szCs w:val="28"/>
        </w:rPr>
      </w:pPr>
    </w:p>
    <w:p w:rsidR="00B94B59" w:rsidRPr="00B94B59" w:rsidRDefault="00746662" w:rsidP="00F24F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46662">
        <w:rPr>
          <w:rFonts w:ascii="Times New Roman" w:eastAsia="Times New Roman" w:hAnsi="Times New Roman" w:cs="Times New Roman"/>
          <w:sz w:val="28"/>
          <w:szCs w:val="28"/>
          <w:u w:val="single"/>
        </w:rPr>
        <w:t xml:space="preserve"> 21</w:t>
      </w:r>
      <w:r>
        <w:rPr>
          <w:rFonts w:ascii="Times New Roman" w:eastAsia="Times New Roman" w:hAnsi="Times New Roman" w:cs="Times New Roman"/>
          <w:sz w:val="28"/>
          <w:szCs w:val="28"/>
        </w:rPr>
        <w:t xml:space="preserve"> </w:t>
      </w:r>
      <w:r w:rsidR="00B94B59" w:rsidRPr="00B94B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46662">
        <w:rPr>
          <w:rFonts w:ascii="Times New Roman" w:eastAsia="Times New Roman" w:hAnsi="Times New Roman" w:cs="Times New Roman"/>
          <w:sz w:val="28"/>
          <w:szCs w:val="28"/>
          <w:u w:val="single"/>
        </w:rPr>
        <w:t>октября 2015г</w:t>
      </w:r>
      <w:r w:rsidR="00B94B59" w:rsidRPr="00B94B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94B59" w:rsidRPr="00B94B59">
        <w:rPr>
          <w:rFonts w:ascii="Times New Roman" w:eastAsia="Times New Roman" w:hAnsi="Times New Roman" w:cs="Times New Roman"/>
          <w:sz w:val="28"/>
          <w:szCs w:val="28"/>
        </w:rPr>
        <w:t xml:space="preserve">   с.Анучино      </w:t>
      </w:r>
      <w:r w:rsidR="00B94B59">
        <w:rPr>
          <w:rFonts w:ascii="Times New Roman" w:hAnsi="Times New Roman" w:cs="Times New Roman"/>
          <w:sz w:val="28"/>
          <w:szCs w:val="28"/>
        </w:rPr>
        <w:t xml:space="preserve">    </w:t>
      </w:r>
      <w:r w:rsidR="00B94B59" w:rsidRPr="00B94B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746662">
        <w:rPr>
          <w:rFonts w:ascii="Times New Roman" w:eastAsia="Times New Roman" w:hAnsi="Times New Roman" w:cs="Times New Roman"/>
          <w:sz w:val="28"/>
          <w:szCs w:val="28"/>
          <w:u w:val="single"/>
        </w:rPr>
        <w:t>337</w:t>
      </w:r>
    </w:p>
    <w:p w:rsidR="00773C43" w:rsidRDefault="00773C43" w:rsidP="0022161D">
      <w:pPr>
        <w:shd w:val="clear" w:color="auto" w:fill="FFFFFF"/>
        <w:spacing w:after="117" w:line="240" w:lineRule="auto"/>
        <w:jc w:val="both"/>
        <w:rPr>
          <w:rFonts w:ascii="Arial" w:eastAsia="Times New Roman" w:hAnsi="Arial" w:cs="Arial"/>
          <w:color w:val="000000"/>
          <w:sz w:val="20"/>
          <w:szCs w:val="20"/>
        </w:rPr>
      </w:pPr>
    </w:p>
    <w:p w:rsidR="00F24F9E" w:rsidRDefault="00F24F9E" w:rsidP="00F24F9E">
      <w:pPr>
        <w:shd w:val="clear" w:color="auto" w:fill="FFFFFF"/>
        <w:spacing w:after="117" w:line="240" w:lineRule="auto"/>
        <w:ind w:left="1418" w:right="851"/>
        <w:jc w:val="both"/>
        <w:rPr>
          <w:rFonts w:ascii="Arial" w:eastAsia="Times New Roman" w:hAnsi="Arial" w:cs="Arial"/>
          <w:color w:val="000000"/>
          <w:sz w:val="20"/>
          <w:szCs w:val="20"/>
        </w:rPr>
      </w:pPr>
    </w:p>
    <w:p w:rsidR="00F24F9E" w:rsidRPr="00773C43" w:rsidRDefault="00F24F9E" w:rsidP="0022161D">
      <w:pPr>
        <w:shd w:val="clear" w:color="auto" w:fill="FFFFFF"/>
        <w:spacing w:after="117" w:line="240" w:lineRule="auto"/>
        <w:jc w:val="both"/>
        <w:rPr>
          <w:rFonts w:ascii="Arial" w:eastAsia="Times New Roman" w:hAnsi="Arial" w:cs="Arial"/>
          <w:color w:val="000000"/>
          <w:sz w:val="20"/>
          <w:szCs w:val="20"/>
        </w:rPr>
      </w:pPr>
    </w:p>
    <w:p w:rsidR="00773C43" w:rsidRPr="0068098B" w:rsidRDefault="00773C43" w:rsidP="00773C43">
      <w:pPr>
        <w:shd w:val="clear" w:color="auto" w:fill="FFFFFF"/>
        <w:spacing w:after="117" w:line="240" w:lineRule="auto"/>
        <w:jc w:val="center"/>
        <w:outlineLvl w:val="1"/>
        <w:rPr>
          <w:rFonts w:ascii="Times New Roman" w:eastAsia="Times New Roman" w:hAnsi="Times New Roman" w:cs="Times New Roman"/>
          <w:b/>
          <w:bCs/>
          <w:color w:val="000000"/>
          <w:sz w:val="28"/>
          <w:szCs w:val="28"/>
        </w:rPr>
      </w:pPr>
      <w:r w:rsidRPr="0068098B">
        <w:rPr>
          <w:rFonts w:ascii="Times New Roman" w:eastAsia="Times New Roman" w:hAnsi="Times New Roman" w:cs="Times New Roman"/>
          <w:b/>
          <w:bCs/>
          <w:color w:val="000000"/>
          <w:sz w:val="28"/>
          <w:szCs w:val="28"/>
        </w:rPr>
        <w:t xml:space="preserve">Об утверждении Положения о порядке осуществления муниципального контроля за обеспечением сохранности автомобильных дорог общего пользования местного значения </w:t>
      </w:r>
      <w:r w:rsidR="00B94B59" w:rsidRPr="0068098B">
        <w:rPr>
          <w:rFonts w:ascii="Times New Roman" w:eastAsia="Times New Roman" w:hAnsi="Times New Roman" w:cs="Times New Roman"/>
          <w:b/>
          <w:bCs/>
          <w:color w:val="000000"/>
          <w:sz w:val="28"/>
          <w:szCs w:val="28"/>
        </w:rPr>
        <w:t>Анучинского муниципального района</w:t>
      </w:r>
    </w:p>
    <w:p w:rsidR="00773C43" w:rsidRDefault="00773C43" w:rsidP="00773C43">
      <w:pPr>
        <w:shd w:val="clear" w:color="auto" w:fill="FFFFFF"/>
        <w:spacing w:after="117" w:line="240" w:lineRule="auto"/>
        <w:ind w:firstLine="502"/>
        <w:jc w:val="both"/>
        <w:rPr>
          <w:rFonts w:ascii="Arial" w:eastAsia="Times New Roman" w:hAnsi="Arial" w:cs="Arial"/>
          <w:color w:val="000000"/>
          <w:sz w:val="20"/>
          <w:szCs w:val="20"/>
        </w:rPr>
      </w:pPr>
      <w:r w:rsidRPr="00773C43">
        <w:rPr>
          <w:rFonts w:ascii="Arial" w:eastAsia="Times New Roman" w:hAnsi="Arial" w:cs="Arial"/>
          <w:color w:val="000000"/>
          <w:sz w:val="20"/>
          <w:szCs w:val="20"/>
        </w:rPr>
        <w:t> </w:t>
      </w:r>
    </w:p>
    <w:p w:rsidR="00F24F9E" w:rsidRPr="00773C43" w:rsidRDefault="00F24F9E" w:rsidP="00F24F9E">
      <w:pPr>
        <w:shd w:val="clear" w:color="auto" w:fill="FFFFFF"/>
        <w:spacing w:after="117" w:line="360" w:lineRule="auto"/>
        <w:ind w:firstLine="502"/>
        <w:jc w:val="both"/>
        <w:rPr>
          <w:rFonts w:ascii="Arial" w:eastAsia="Times New Roman" w:hAnsi="Arial" w:cs="Arial"/>
          <w:color w:val="000000"/>
          <w:sz w:val="20"/>
          <w:szCs w:val="20"/>
        </w:rPr>
      </w:pPr>
    </w:p>
    <w:p w:rsidR="00773C43" w:rsidRPr="00B94B59" w:rsidRDefault="00773C43" w:rsidP="00F24F9E">
      <w:pPr>
        <w:shd w:val="clear" w:color="auto" w:fill="FFFFFF"/>
        <w:spacing w:after="117" w:line="360" w:lineRule="auto"/>
        <w:ind w:firstLine="709"/>
        <w:jc w:val="both"/>
        <w:rPr>
          <w:rFonts w:ascii="Times New Roman" w:eastAsia="Times New Roman" w:hAnsi="Times New Roman" w:cs="Times New Roman"/>
          <w:color w:val="000000"/>
          <w:sz w:val="28"/>
          <w:szCs w:val="28"/>
        </w:rPr>
      </w:pPr>
      <w:r w:rsidRPr="00B94B59">
        <w:rPr>
          <w:rFonts w:ascii="Times New Roman" w:eastAsia="Times New Roman" w:hAnsi="Times New Roman" w:cs="Times New Roman"/>
          <w:color w:val="000000"/>
          <w:sz w:val="28"/>
          <w:szCs w:val="28"/>
        </w:rPr>
        <w:t>В целях выполнения Федеральных законов от 06.10.2003 №131-ФЗ «Об общих принципах организации местного самоуправления в Российской Федерации», от 08.11.2007 №</w:t>
      </w:r>
      <w:r w:rsidR="00565243">
        <w:rPr>
          <w:rFonts w:ascii="Times New Roman" w:eastAsia="Times New Roman" w:hAnsi="Times New Roman" w:cs="Times New Roman"/>
          <w:color w:val="000000"/>
          <w:sz w:val="28"/>
          <w:szCs w:val="28"/>
        </w:rPr>
        <w:t xml:space="preserve"> </w:t>
      </w:r>
      <w:r w:rsidRPr="00B94B59">
        <w:rPr>
          <w:rFonts w:ascii="Times New Roman" w:eastAsia="Times New Roman" w:hAnsi="Times New Roman" w:cs="Times New Roman"/>
          <w:color w:val="000000"/>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осуществления контроля за сохранностью автомобильных дорог общего пользования местного значения </w:t>
      </w:r>
      <w:r w:rsidR="00B94B59">
        <w:rPr>
          <w:rFonts w:ascii="Times New Roman" w:eastAsia="Times New Roman" w:hAnsi="Times New Roman" w:cs="Times New Roman"/>
          <w:color w:val="000000"/>
          <w:sz w:val="28"/>
          <w:szCs w:val="28"/>
        </w:rPr>
        <w:t>Анучинского муниципального района</w:t>
      </w:r>
      <w:r w:rsidRPr="00B94B59">
        <w:rPr>
          <w:rFonts w:ascii="Times New Roman" w:eastAsia="Times New Roman" w:hAnsi="Times New Roman" w:cs="Times New Roman"/>
          <w:color w:val="000000"/>
          <w:sz w:val="28"/>
          <w:szCs w:val="28"/>
        </w:rPr>
        <w:t xml:space="preserve">, администрация </w:t>
      </w:r>
      <w:r w:rsidR="00B94B59">
        <w:rPr>
          <w:rFonts w:ascii="Times New Roman" w:eastAsia="Times New Roman" w:hAnsi="Times New Roman" w:cs="Times New Roman"/>
          <w:color w:val="000000"/>
          <w:sz w:val="28"/>
          <w:szCs w:val="28"/>
        </w:rPr>
        <w:t>Анучинского муниципального района</w:t>
      </w:r>
    </w:p>
    <w:p w:rsidR="00773C43" w:rsidRPr="00B94B59" w:rsidRDefault="00773C43" w:rsidP="00F24F9E">
      <w:pPr>
        <w:shd w:val="clear" w:color="auto" w:fill="FFFFFF"/>
        <w:spacing w:after="0" w:line="360" w:lineRule="auto"/>
        <w:jc w:val="both"/>
        <w:rPr>
          <w:rFonts w:ascii="Times New Roman" w:eastAsia="Times New Roman" w:hAnsi="Times New Roman" w:cs="Times New Roman"/>
          <w:color w:val="000000"/>
          <w:sz w:val="28"/>
          <w:szCs w:val="28"/>
        </w:rPr>
      </w:pPr>
      <w:r w:rsidRPr="00B94B59">
        <w:rPr>
          <w:rFonts w:ascii="Times New Roman" w:eastAsia="Times New Roman" w:hAnsi="Times New Roman" w:cs="Times New Roman"/>
          <w:color w:val="000000"/>
          <w:sz w:val="28"/>
          <w:szCs w:val="28"/>
        </w:rPr>
        <w:t>ПОСТАНОВЛЯЕТ:</w:t>
      </w:r>
    </w:p>
    <w:p w:rsidR="00773C43" w:rsidRDefault="00773C43" w:rsidP="00F24F9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94B59">
        <w:rPr>
          <w:rFonts w:ascii="Times New Roman" w:eastAsia="Times New Roman" w:hAnsi="Times New Roman" w:cs="Times New Roman"/>
          <w:color w:val="000000"/>
          <w:sz w:val="28"/>
          <w:szCs w:val="28"/>
        </w:rPr>
        <w:t xml:space="preserve">1. Утвердить Положение о порядке осуществления муниципального контроля за обеспечением сохранности автомобильных дорог общего пользования местного значения </w:t>
      </w:r>
      <w:r w:rsidR="00B94B59">
        <w:rPr>
          <w:rFonts w:ascii="Times New Roman" w:eastAsia="Times New Roman" w:hAnsi="Times New Roman" w:cs="Times New Roman"/>
          <w:color w:val="000000"/>
          <w:sz w:val="28"/>
          <w:szCs w:val="28"/>
        </w:rPr>
        <w:t>Анучинского муниципального района;</w:t>
      </w:r>
    </w:p>
    <w:p w:rsidR="00B94B59" w:rsidRPr="00B94B59" w:rsidRDefault="00B94B59" w:rsidP="00F24F9E">
      <w:pPr>
        <w:spacing w:after="0" w:line="360" w:lineRule="auto"/>
        <w:ind w:firstLine="709"/>
        <w:jc w:val="both"/>
        <w:rPr>
          <w:rFonts w:ascii="Times New Roman" w:eastAsia="Times New Roman" w:hAnsi="Times New Roman" w:cs="Times New Roman"/>
          <w:sz w:val="28"/>
          <w:szCs w:val="28"/>
        </w:rPr>
      </w:pPr>
      <w:r w:rsidRPr="00B94B59">
        <w:rPr>
          <w:rFonts w:ascii="Times New Roman" w:eastAsia="Times New Roman" w:hAnsi="Times New Roman" w:cs="Times New Roman"/>
          <w:color w:val="000000"/>
          <w:sz w:val="28"/>
          <w:szCs w:val="28"/>
        </w:rPr>
        <w:t xml:space="preserve">2. </w:t>
      </w:r>
      <w:r w:rsidRPr="00B94B59">
        <w:rPr>
          <w:rFonts w:ascii="Times New Roman" w:eastAsia="Times New Roman" w:hAnsi="Times New Roman" w:cs="Times New Roman"/>
          <w:sz w:val="28"/>
          <w:szCs w:val="28"/>
        </w:rPr>
        <w:t>Общему отделу администрации (Бурдейной) опубликовать постановление в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B94B59" w:rsidRPr="00B94B59" w:rsidRDefault="00B94B59" w:rsidP="00F24F9E">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r w:rsidRPr="00B94B59">
        <w:rPr>
          <w:rFonts w:ascii="Times New Roman" w:eastAsia="Times New Roman" w:hAnsi="Times New Roman" w:cs="Times New Roman"/>
          <w:sz w:val="28"/>
          <w:szCs w:val="28"/>
        </w:rPr>
        <w:t>. Настоящее постановление вступает в силу со дня его официального опубликования.</w:t>
      </w:r>
    </w:p>
    <w:p w:rsidR="00B94B59" w:rsidRDefault="00B94B59" w:rsidP="00F24F9E">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w:t>
      </w:r>
      <w:r w:rsidRPr="00B94B59">
        <w:rPr>
          <w:rFonts w:ascii="Times New Roman" w:eastAsia="Times New Roman" w:hAnsi="Times New Roman" w:cs="Times New Roman"/>
          <w:sz w:val="28"/>
          <w:szCs w:val="28"/>
        </w:rPr>
        <w:t>. Контроль за исполнением настоящего постановления возложить на заместителя главы администрации Анучинского муниципального района А.Я.</w:t>
      </w:r>
      <w:r w:rsidR="00F24F9E">
        <w:rPr>
          <w:rFonts w:ascii="Times New Roman" w:eastAsia="Times New Roman" w:hAnsi="Times New Roman" w:cs="Times New Roman"/>
          <w:sz w:val="28"/>
          <w:szCs w:val="28"/>
        </w:rPr>
        <w:t xml:space="preserve"> </w:t>
      </w:r>
      <w:r w:rsidRPr="00B94B59">
        <w:rPr>
          <w:rFonts w:ascii="Times New Roman" w:eastAsia="Times New Roman" w:hAnsi="Times New Roman" w:cs="Times New Roman"/>
          <w:sz w:val="28"/>
          <w:szCs w:val="28"/>
        </w:rPr>
        <w:t>Янчука</w:t>
      </w:r>
    </w:p>
    <w:p w:rsidR="00F24F9E" w:rsidRPr="00F24F9E" w:rsidRDefault="00F24F9E" w:rsidP="00F24F9E">
      <w:pPr>
        <w:spacing w:line="360" w:lineRule="auto"/>
        <w:ind w:firstLine="709"/>
        <w:jc w:val="both"/>
        <w:rPr>
          <w:rFonts w:ascii="Times New Roman" w:eastAsia="Times New Roman" w:hAnsi="Times New Roman" w:cs="Times New Roman"/>
          <w:sz w:val="28"/>
          <w:szCs w:val="28"/>
        </w:rPr>
      </w:pPr>
    </w:p>
    <w:p w:rsidR="005947D9" w:rsidRDefault="00B94B59" w:rsidP="00565243">
      <w:pPr>
        <w:pStyle w:val="acxspmiddle"/>
        <w:spacing w:before="0" w:beforeAutospacing="0" w:after="0" w:afterAutospacing="0"/>
        <w:jc w:val="both"/>
        <w:rPr>
          <w:sz w:val="28"/>
          <w:szCs w:val="28"/>
        </w:rPr>
      </w:pPr>
      <w:r w:rsidRPr="00B94B59">
        <w:rPr>
          <w:sz w:val="28"/>
          <w:szCs w:val="28"/>
        </w:rPr>
        <w:t xml:space="preserve">И.о. главы администрации </w:t>
      </w:r>
    </w:p>
    <w:p w:rsidR="00B94B59" w:rsidRPr="00B94B59" w:rsidRDefault="00B94B59" w:rsidP="00565243">
      <w:pPr>
        <w:pStyle w:val="acxspmiddle"/>
        <w:spacing w:before="0" w:beforeAutospacing="0" w:after="0" w:afterAutospacing="0"/>
        <w:jc w:val="both"/>
        <w:rPr>
          <w:sz w:val="28"/>
          <w:szCs w:val="28"/>
        </w:rPr>
      </w:pPr>
      <w:r w:rsidRPr="00B94B59">
        <w:rPr>
          <w:sz w:val="28"/>
          <w:szCs w:val="28"/>
        </w:rPr>
        <w:t>Анучинского</w:t>
      </w:r>
      <w:r w:rsidR="005947D9" w:rsidRPr="005947D9">
        <w:rPr>
          <w:sz w:val="28"/>
          <w:szCs w:val="28"/>
        </w:rPr>
        <w:t xml:space="preserve"> </w:t>
      </w:r>
      <w:r w:rsidR="005947D9">
        <w:rPr>
          <w:sz w:val="28"/>
          <w:szCs w:val="28"/>
        </w:rPr>
        <w:t>м</w:t>
      </w:r>
      <w:r w:rsidR="005947D9" w:rsidRPr="00B94B59">
        <w:rPr>
          <w:sz w:val="28"/>
          <w:szCs w:val="28"/>
        </w:rPr>
        <w:t xml:space="preserve">униципального района   </w:t>
      </w:r>
      <w:r w:rsidR="00F24F9E">
        <w:rPr>
          <w:sz w:val="28"/>
          <w:szCs w:val="28"/>
        </w:rPr>
        <w:t xml:space="preserve">                                              А.Я. Янчук</w:t>
      </w:r>
      <w:r w:rsidR="005947D9" w:rsidRPr="00B94B59">
        <w:rPr>
          <w:sz w:val="28"/>
          <w:szCs w:val="28"/>
        </w:rPr>
        <w:t xml:space="preserve">                                                                  </w:t>
      </w:r>
    </w:p>
    <w:p w:rsidR="00B94B59" w:rsidRPr="00B94B59" w:rsidRDefault="005947D9" w:rsidP="005947D9">
      <w:pPr>
        <w:pStyle w:val="acxspmiddle"/>
        <w:spacing w:before="0" w:beforeAutospacing="0" w:after="240" w:afterAutospacing="0"/>
        <w:jc w:val="right"/>
        <w:rPr>
          <w:sz w:val="28"/>
          <w:szCs w:val="28"/>
        </w:rPr>
      </w:pPr>
      <w:r>
        <w:rPr>
          <w:sz w:val="28"/>
          <w:szCs w:val="28"/>
        </w:rPr>
        <w:t xml:space="preserve">     </w:t>
      </w:r>
      <w:r w:rsidR="00B94B59" w:rsidRPr="00B94B59">
        <w:rPr>
          <w:sz w:val="28"/>
          <w:szCs w:val="28"/>
        </w:rPr>
        <w:t xml:space="preserve">                                 </w:t>
      </w:r>
      <w:r w:rsidR="00F24F9E">
        <w:rPr>
          <w:sz w:val="28"/>
          <w:szCs w:val="28"/>
        </w:rPr>
        <w:t xml:space="preserve">                    </w:t>
      </w:r>
    </w:p>
    <w:p w:rsidR="00B94B59" w:rsidRPr="00B94B59" w:rsidRDefault="00B94B59" w:rsidP="005947D9">
      <w:pPr>
        <w:shd w:val="clear" w:color="auto" w:fill="FFFFFF"/>
        <w:spacing w:after="240" w:line="360" w:lineRule="auto"/>
        <w:ind w:firstLine="502"/>
        <w:jc w:val="both"/>
        <w:rPr>
          <w:rFonts w:ascii="Times New Roman" w:eastAsia="Times New Roman" w:hAnsi="Times New Roman" w:cs="Times New Roman"/>
          <w:color w:val="000000"/>
          <w:sz w:val="28"/>
          <w:szCs w:val="28"/>
        </w:rPr>
      </w:pPr>
    </w:p>
    <w:p w:rsidR="00773C43" w:rsidRPr="00B94B59" w:rsidRDefault="00773C43" w:rsidP="00565243">
      <w:pPr>
        <w:shd w:val="clear" w:color="auto" w:fill="FFFFFF"/>
        <w:spacing w:after="117" w:line="360" w:lineRule="auto"/>
        <w:ind w:firstLine="502"/>
        <w:jc w:val="both"/>
        <w:rPr>
          <w:rFonts w:ascii="Times New Roman" w:eastAsia="Times New Roman" w:hAnsi="Times New Roman" w:cs="Times New Roman"/>
          <w:color w:val="000000"/>
          <w:sz w:val="28"/>
          <w:szCs w:val="28"/>
        </w:rPr>
      </w:pPr>
      <w:r w:rsidRPr="00B94B59">
        <w:rPr>
          <w:rFonts w:ascii="Times New Roman" w:eastAsia="Times New Roman" w:hAnsi="Times New Roman" w:cs="Times New Roman"/>
          <w:color w:val="000000"/>
          <w:sz w:val="28"/>
          <w:szCs w:val="28"/>
        </w:rPr>
        <w:t> </w:t>
      </w:r>
    </w:p>
    <w:p w:rsidR="00773C43" w:rsidRDefault="00773C43" w:rsidP="00565243">
      <w:pPr>
        <w:spacing w:line="360" w:lineRule="auto"/>
        <w:jc w:val="both"/>
      </w:pPr>
    </w:p>
    <w:p w:rsidR="00773C43" w:rsidRDefault="00773C43" w:rsidP="00565243">
      <w:pPr>
        <w:spacing w:line="360" w:lineRule="auto"/>
        <w:jc w:val="both"/>
      </w:pPr>
    </w:p>
    <w:p w:rsidR="00773C43" w:rsidRDefault="00773C43" w:rsidP="00565243">
      <w:pPr>
        <w:spacing w:line="360" w:lineRule="auto"/>
        <w:jc w:val="both"/>
      </w:pPr>
    </w:p>
    <w:p w:rsidR="00773C43" w:rsidRDefault="00773C43"/>
    <w:p w:rsidR="00773C43" w:rsidRDefault="00773C43"/>
    <w:p w:rsidR="00B94B59" w:rsidRDefault="00B94B59"/>
    <w:p w:rsidR="00B94B59" w:rsidRDefault="00B94B59"/>
    <w:p w:rsidR="00B94B59" w:rsidRDefault="00B94B59"/>
    <w:p w:rsidR="00B94B59" w:rsidRDefault="00B94B59"/>
    <w:p w:rsidR="00B94B59" w:rsidRDefault="00B94B59"/>
    <w:p w:rsidR="00B94B59" w:rsidRDefault="00B94B59"/>
    <w:p w:rsidR="00B94B59" w:rsidRDefault="00B94B59"/>
    <w:p w:rsidR="00B94B59" w:rsidRDefault="00B94B59"/>
    <w:p w:rsidR="00B94B59" w:rsidRDefault="00B94B59"/>
    <w:p w:rsidR="0022161D" w:rsidRDefault="0022161D"/>
    <w:p w:rsidR="00D004BB" w:rsidRDefault="00D004BB"/>
    <w:p w:rsidR="00D004BB" w:rsidRDefault="00D004BB"/>
    <w:p w:rsidR="00D004BB" w:rsidRDefault="00D004BB"/>
    <w:p w:rsidR="000371AB" w:rsidRDefault="000371AB" w:rsidP="00773C43">
      <w:pPr>
        <w:pStyle w:val="2"/>
        <w:shd w:val="clear" w:color="auto" w:fill="FFFFFF"/>
        <w:spacing w:before="0" w:beforeAutospacing="0" w:after="117" w:afterAutospacing="0"/>
        <w:ind w:firstLine="335"/>
        <w:jc w:val="center"/>
        <w:rPr>
          <w:color w:val="000000"/>
          <w:sz w:val="28"/>
          <w:szCs w:val="28"/>
        </w:rPr>
      </w:pPr>
    </w:p>
    <w:p w:rsidR="00773C43" w:rsidRDefault="00773C43" w:rsidP="00773C43">
      <w:pPr>
        <w:pStyle w:val="2"/>
        <w:shd w:val="clear" w:color="auto" w:fill="FFFFFF"/>
        <w:spacing w:before="0" w:beforeAutospacing="0" w:after="117" w:afterAutospacing="0"/>
        <w:ind w:firstLine="335"/>
        <w:jc w:val="center"/>
        <w:rPr>
          <w:color w:val="000000"/>
          <w:sz w:val="28"/>
          <w:szCs w:val="28"/>
        </w:rPr>
      </w:pPr>
      <w:r w:rsidRPr="00B94B59">
        <w:rPr>
          <w:color w:val="000000"/>
          <w:sz w:val="28"/>
          <w:szCs w:val="28"/>
        </w:rPr>
        <w:t>ПОЛОЖЕНИЕ</w:t>
      </w:r>
      <w:r w:rsidRPr="00B94B59">
        <w:rPr>
          <w:color w:val="000000"/>
          <w:sz w:val="28"/>
          <w:szCs w:val="28"/>
        </w:rPr>
        <w:br/>
        <w:t xml:space="preserve">о порядке осуществления муниципального контроля за обеспечением сохранности автомобильных дорог общего пользования местного значения </w:t>
      </w:r>
      <w:r w:rsidR="00B94B59">
        <w:rPr>
          <w:color w:val="000000"/>
          <w:sz w:val="28"/>
          <w:szCs w:val="28"/>
        </w:rPr>
        <w:t>Анучинского муниципального района</w:t>
      </w:r>
    </w:p>
    <w:p w:rsidR="00822057" w:rsidRDefault="00822057" w:rsidP="00773C43">
      <w:pPr>
        <w:pStyle w:val="2"/>
        <w:shd w:val="clear" w:color="auto" w:fill="FFFFFF"/>
        <w:spacing w:before="0" w:beforeAutospacing="0" w:after="117" w:afterAutospacing="0"/>
        <w:ind w:firstLine="335"/>
        <w:jc w:val="center"/>
        <w:rPr>
          <w:color w:val="000000"/>
          <w:sz w:val="28"/>
          <w:szCs w:val="28"/>
        </w:rPr>
      </w:pPr>
    </w:p>
    <w:p w:rsidR="00773C43" w:rsidRPr="00822057" w:rsidRDefault="00146062" w:rsidP="00002703">
      <w:pPr>
        <w:pStyle w:val="2"/>
        <w:shd w:val="clear" w:color="auto" w:fill="FFFFFF"/>
        <w:spacing w:before="0" w:beforeAutospacing="0" w:after="0" w:afterAutospacing="0" w:line="360" w:lineRule="auto"/>
        <w:ind w:firstLine="567"/>
        <w:jc w:val="both"/>
        <w:rPr>
          <w:b w:val="0"/>
          <w:color w:val="000000"/>
          <w:sz w:val="28"/>
          <w:szCs w:val="28"/>
        </w:rPr>
      </w:pPr>
      <w:r>
        <w:rPr>
          <w:b w:val="0"/>
          <w:color w:val="000000"/>
          <w:sz w:val="28"/>
          <w:szCs w:val="28"/>
        </w:rPr>
        <w:t>1.</w:t>
      </w:r>
      <w:r w:rsidR="00822057">
        <w:rPr>
          <w:b w:val="0"/>
          <w:color w:val="000000"/>
          <w:sz w:val="28"/>
          <w:szCs w:val="28"/>
        </w:rPr>
        <w:t xml:space="preserve"> </w:t>
      </w:r>
      <w:r w:rsidR="00773C43" w:rsidRPr="00822057">
        <w:rPr>
          <w:b w:val="0"/>
          <w:color w:val="000000"/>
          <w:sz w:val="28"/>
          <w:szCs w:val="28"/>
        </w:rPr>
        <w:t xml:space="preserve">Настоящее Положение </w:t>
      </w:r>
      <w:r w:rsidR="00822057" w:rsidRPr="00822057">
        <w:rPr>
          <w:b w:val="0"/>
          <w:color w:val="000000"/>
          <w:sz w:val="28"/>
          <w:szCs w:val="28"/>
        </w:rPr>
        <w:t>«</w:t>
      </w:r>
      <w:r w:rsidR="00822057">
        <w:rPr>
          <w:b w:val="0"/>
          <w:color w:val="000000"/>
          <w:sz w:val="28"/>
          <w:szCs w:val="28"/>
        </w:rPr>
        <w:t>О</w:t>
      </w:r>
      <w:r w:rsidR="00822057" w:rsidRPr="00822057">
        <w:rPr>
          <w:b w:val="0"/>
          <w:color w:val="000000"/>
          <w:sz w:val="28"/>
          <w:szCs w:val="28"/>
        </w:rPr>
        <w:t xml:space="preserve"> порядке осуществления муниципального контроля за обеспечением сохранности автомобильных дорог общего пользования местного значения Анучинского муниципального района</w:t>
      </w:r>
      <w:r w:rsidR="00822057">
        <w:rPr>
          <w:b w:val="0"/>
          <w:color w:val="000000"/>
          <w:sz w:val="28"/>
          <w:szCs w:val="28"/>
        </w:rPr>
        <w:t xml:space="preserve">» </w:t>
      </w:r>
      <w:r w:rsidR="00773C43" w:rsidRPr="00822057">
        <w:rPr>
          <w:b w:val="0"/>
          <w:color w:val="000000"/>
          <w:sz w:val="28"/>
          <w:szCs w:val="28"/>
        </w:rPr>
        <w:t xml:space="preserve">в соответствии с пунктом 1 статьи 13 Федерального закона от 08.11.2007 </w:t>
      </w:r>
      <w:r w:rsidR="00822057">
        <w:rPr>
          <w:b w:val="0"/>
          <w:color w:val="000000"/>
          <w:sz w:val="28"/>
          <w:szCs w:val="28"/>
        </w:rPr>
        <w:t xml:space="preserve">       </w:t>
      </w:r>
      <w:r w:rsidR="00773C43" w:rsidRPr="00822057">
        <w:rPr>
          <w:b w:val="0"/>
          <w:color w:val="000000"/>
          <w:sz w:val="28"/>
          <w:szCs w:val="28"/>
        </w:rPr>
        <w:t>№</w:t>
      </w:r>
      <w:r w:rsidR="00565243" w:rsidRPr="00822057">
        <w:rPr>
          <w:b w:val="0"/>
          <w:color w:val="000000"/>
          <w:sz w:val="28"/>
          <w:szCs w:val="28"/>
        </w:rPr>
        <w:t xml:space="preserve"> </w:t>
      </w:r>
      <w:r w:rsidR="00773C43" w:rsidRPr="00822057">
        <w:rPr>
          <w:b w:val="0"/>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w:t>
      </w:r>
      <w:r w:rsidR="00822057">
        <w:rPr>
          <w:b w:val="0"/>
          <w:color w:val="000000"/>
          <w:sz w:val="28"/>
          <w:szCs w:val="28"/>
        </w:rPr>
        <w:t>.10.2003 № 1</w:t>
      </w:r>
      <w:r w:rsidR="00773C43" w:rsidRPr="00822057">
        <w:rPr>
          <w:b w:val="0"/>
          <w:color w:val="000000"/>
          <w:sz w:val="28"/>
          <w:szCs w:val="28"/>
        </w:rPr>
        <w:t>31-ФЗ «Об общих принципах организации местного самоуправления в Российской Федерации», Федеральным законом от 26.12.2008 №</w:t>
      </w:r>
      <w:r w:rsidR="00565243" w:rsidRPr="00822057">
        <w:rPr>
          <w:b w:val="0"/>
          <w:color w:val="000000"/>
          <w:sz w:val="28"/>
          <w:szCs w:val="28"/>
        </w:rPr>
        <w:t xml:space="preserve"> </w:t>
      </w:r>
      <w:r w:rsidR="00773C43" w:rsidRPr="00822057">
        <w:rPr>
          <w:b w:val="0"/>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00002703">
        <w:rPr>
          <w:b w:val="0"/>
          <w:color w:val="000000"/>
          <w:sz w:val="28"/>
          <w:szCs w:val="28"/>
        </w:rPr>
        <w:t xml:space="preserve"> № 294-ФЗ</w:t>
      </w:r>
      <w:r w:rsidR="00773C43" w:rsidRPr="00822057">
        <w:rPr>
          <w:b w:val="0"/>
          <w:color w:val="000000"/>
          <w:sz w:val="28"/>
          <w:szCs w:val="28"/>
        </w:rPr>
        <w:t xml:space="preserve">) определяет порядок организации и осуществления муниципального контроля за обеспечением сохранности автомобильных дорог общего пользования местного значения </w:t>
      </w:r>
      <w:r w:rsidR="00E840BF" w:rsidRPr="00822057">
        <w:rPr>
          <w:b w:val="0"/>
          <w:color w:val="000000"/>
          <w:sz w:val="28"/>
          <w:szCs w:val="28"/>
        </w:rPr>
        <w:t>Анучинского муниципального района.</w:t>
      </w:r>
    </w:p>
    <w:p w:rsidR="00773C43" w:rsidRPr="00B94B59" w:rsidRDefault="00822057" w:rsidP="00002703">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2</w:t>
      </w:r>
      <w:r w:rsidR="00146062">
        <w:rPr>
          <w:color w:val="000000"/>
          <w:sz w:val="28"/>
          <w:szCs w:val="28"/>
        </w:rPr>
        <w:t xml:space="preserve">. </w:t>
      </w:r>
      <w:r w:rsidR="00773C43" w:rsidRPr="00B94B59">
        <w:rPr>
          <w:color w:val="000000"/>
          <w:sz w:val="28"/>
          <w:szCs w:val="28"/>
        </w:rPr>
        <w:t xml:space="preserve">Под муниципальным контролем за обеспечением сохранности автомобильных дорог общего пользования местного значения </w:t>
      </w:r>
      <w:r w:rsidR="0022161D">
        <w:rPr>
          <w:color w:val="000000"/>
          <w:sz w:val="28"/>
          <w:szCs w:val="28"/>
        </w:rPr>
        <w:t>Анучинского муниципального района</w:t>
      </w:r>
      <w:r w:rsidR="00773C43" w:rsidRPr="00B94B59">
        <w:rPr>
          <w:color w:val="000000"/>
          <w:sz w:val="28"/>
          <w:szCs w:val="28"/>
        </w:rPr>
        <w:t xml:space="preserve"> (далее – муниципальный контроль) понима</w:t>
      </w:r>
      <w:r w:rsidR="0022161D">
        <w:rPr>
          <w:color w:val="000000"/>
          <w:sz w:val="28"/>
          <w:szCs w:val="28"/>
        </w:rPr>
        <w:t xml:space="preserve">ется деятельность администрации Анучинского муниципального района </w:t>
      </w:r>
      <w:r w:rsidR="00773C43" w:rsidRPr="00B94B59">
        <w:rPr>
          <w:color w:val="000000"/>
          <w:sz w:val="28"/>
          <w:szCs w:val="28"/>
        </w:rPr>
        <w:t xml:space="preserve">как органа местного самоуправления, уполномоченного на организацию и проведение на территории </w:t>
      </w:r>
      <w:r w:rsidR="0022161D">
        <w:rPr>
          <w:color w:val="000000"/>
          <w:sz w:val="28"/>
          <w:szCs w:val="28"/>
        </w:rPr>
        <w:t>Анучинского муниципального района</w:t>
      </w:r>
      <w:r w:rsidR="00773C43" w:rsidRPr="00B94B59">
        <w:rPr>
          <w:color w:val="000000"/>
          <w:sz w:val="28"/>
          <w:szCs w:val="28"/>
        </w:rPr>
        <w:t xml:space="preserve"> проверок соблюдения при осуществлении деятельности юридическими лицами, индивидуальными предпринимателями, гражданами, не являющимися индивидуальными предпринимателями (далее – граждане), установленных </w:t>
      </w:r>
      <w:r w:rsidR="00773C43" w:rsidRPr="00AB1A31">
        <w:rPr>
          <w:color w:val="000000"/>
          <w:sz w:val="28"/>
          <w:szCs w:val="28"/>
        </w:rPr>
        <w:t>Федеральными законами</w:t>
      </w:r>
      <w:r w:rsidR="00773C43" w:rsidRPr="00B94B59">
        <w:rPr>
          <w:color w:val="000000"/>
          <w:sz w:val="28"/>
          <w:szCs w:val="28"/>
        </w:rPr>
        <w:t xml:space="preserve">, законами Приморского края и муниципальными </w:t>
      </w:r>
      <w:r w:rsidR="00773C43" w:rsidRPr="00AB1A31">
        <w:rPr>
          <w:color w:val="000000"/>
          <w:sz w:val="28"/>
          <w:szCs w:val="28"/>
        </w:rPr>
        <w:t>правовыми актами</w:t>
      </w:r>
      <w:r w:rsidR="00773C43" w:rsidRPr="00B94B59">
        <w:rPr>
          <w:color w:val="000000"/>
          <w:sz w:val="28"/>
          <w:szCs w:val="28"/>
        </w:rPr>
        <w:t xml:space="preserve"> </w:t>
      </w:r>
      <w:r w:rsidR="0022161D">
        <w:rPr>
          <w:color w:val="000000"/>
          <w:sz w:val="28"/>
          <w:szCs w:val="28"/>
        </w:rPr>
        <w:t>администрации Анучинского муниципального района</w:t>
      </w:r>
      <w:r w:rsidR="00773C43" w:rsidRPr="00B94B59">
        <w:rPr>
          <w:color w:val="000000"/>
          <w:sz w:val="28"/>
          <w:szCs w:val="28"/>
        </w:rPr>
        <w:t xml:space="preserve"> требований по обеспечению сохранности автомобильных дорог общего </w:t>
      </w:r>
      <w:r w:rsidR="00773C43" w:rsidRPr="00B94B59">
        <w:rPr>
          <w:color w:val="000000"/>
          <w:sz w:val="28"/>
          <w:szCs w:val="28"/>
        </w:rPr>
        <w:lastRenderedPageBreak/>
        <w:t xml:space="preserve">пользования местного значения </w:t>
      </w:r>
      <w:r w:rsidR="00002703">
        <w:rPr>
          <w:color w:val="000000"/>
          <w:sz w:val="28"/>
          <w:szCs w:val="28"/>
        </w:rPr>
        <w:t xml:space="preserve">Анучинского </w:t>
      </w:r>
      <w:r w:rsidR="0022161D">
        <w:rPr>
          <w:color w:val="000000"/>
          <w:sz w:val="28"/>
          <w:szCs w:val="28"/>
        </w:rPr>
        <w:t>муниципального района</w:t>
      </w:r>
      <w:r w:rsidR="00773C43" w:rsidRPr="00B94B59">
        <w:rPr>
          <w:color w:val="000000"/>
          <w:sz w:val="28"/>
          <w:szCs w:val="28"/>
        </w:rPr>
        <w:t xml:space="preserve"> (далее – автомобильные дороги).</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146062">
        <w:rPr>
          <w:color w:val="000000"/>
          <w:sz w:val="28"/>
          <w:szCs w:val="28"/>
        </w:rPr>
        <w:t>3</w:t>
      </w:r>
      <w:r w:rsidR="00146062">
        <w:rPr>
          <w:color w:val="000000"/>
          <w:sz w:val="28"/>
          <w:szCs w:val="28"/>
        </w:rPr>
        <w:t>.</w:t>
      </w:r>
      <w:r w:rsidRPr="00B94B59">
        <w:rPr>
          <w:color w:val="000000"/>
          <w:sz w:val="28"/>
          <w:szCs w:val="28"/>
        </w:rPr>
        <w:t xml:space="preserve"> Органом, уполномоченным на осуществление муниципального контроля (далее – орган муниципального контроля), является</w:t>
      </w:r>
      <w:r w:rsidR="000B5044">
        <w:rPr>
          <w:color w:val="000000"/>
          <w:sz w:val="28"/>
          <w:szCs w:val="28"/>
        </w:rPr>
        <w:t xml:space="preserve"> </w:t>
      </w:r>
      <w:r w:rsidRPr="00B94B59">
        <w:rPr>
          <w:color w:val="000000"/>
          <w:sz w:val="28"/>
          <w:szCs w:val="28"/>
        </w:rPr>
        <w:t xml:space="preserve"> адми</w:t>
      </w:r>
      <w:r w:rsidR="00C44311">
        <w:rPr>
          <w:color w:val="000000"/>
          <w:sz w:val="28"/>
          <w:szCs w:val="28"/>
        </w:rPr>
        <w:t>нистрация</w:t>
      </w:r>
      <w:r w:rsidR="00D51A0B">
        <w:rPr>
          <w:color w:val="000000"/>
          <w:sz w:val="28"/>
          <w:szCs w:val="28"/>
        </w:rPr>
        <w:t xml:space="preserve"> Анучинского муниципального района</w:t>
      </w:r>
      <w:r w:rsidRPr="00B94B59">
        <w:rPr>
          <w:color w:val="000000"/>
          <w:sz w:val="28"/>
          <w:szCs w:val="28"/>
        </w:rPr>
        <w:t>.</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4. Должностные лица, уполномоченные на проведение проверки, указываются в распоряжении о проведении проверки, предусмотренном пунктом 12 настоящего Положения.</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5.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0371AB">
        <w:rPr>
          <w:color w:val="000000"/>
          <w:sz w:val="28"/>
          <w:szCs w:val="28"/>
        </w:rPr>
        <w:t>6.</w:t>
      </w:r>
      <w:r w:rsidRPr="00B94B59">
        <w:rPr>
          <w:color w:val="000000"/>
          <w:sz w:val="28"/>
          <w:szCs w:val="28"/>
        </w:rPr>
        <w:t xml:space="preserve"> Муниципальный контроль осуществляется путем плановых и внеплановых проверок с выездом на место.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 в соответствии со </w:t>
      </w:r>
      <w:r w:rsidRPr="0043260A">
        <w:rPr>
          <w:color w:val="000000"/>
          <w:sz w:val="28"/>
          <w:szCs w:val="28"/>
        </w:rPr>
        <w:t>статьей 12</w:t>
      </w:r>
      <w:r w:rsidR="00002703">
        <w:rPr>
          <w:color w:val="000000"/>
          <w:sz w:val="28"/>
          <w:szCs w:val="28"/>
        </w:rPr>
        <w:t>,</w:t>
      </w:r>
      <w:r w:rsidRPr="0043260A">
        <w:rPr>
          <w:color w:val="000000"/>
          <w:sz w:val="28"/>
          <w:szCs w:val="28"/>
        </w:rPr>
        <w:t xml:space="preserve"> Федерального</w:t>
      </w:r>
      <w:r w:rsidRPr="00B94B59">
        <w:rPr>
          <w:color w:val="000000"/>
          <w:sz w:val="28"/>
          <w:szCs w:val="28"/>
        </w:rPr>
        <w:t xml:space="preserve"> закона.</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 xml:space="preserve">7. Плановые проверки проводятся на основании ежегодных планов, утверждаемых главой </w:t>
      </w:r>
      <w:r w:rsidR="00D51A0B">
        <w:rPr>
          <w:color w:val="000000"/>
          <w:sz w:val="28"/>
          <w:szCs w:val="28"/>
        </w:rPr>
        <w:t>администрации Анучинского муниципального района</w:t>
      </w:r>
      <w:r w:rsidRPr="00B94B59">
        <w:rPr>
          <w:color w:val="000000"/>
          <w:sz w:val="28"/>
          <w:szCs w:val="28"/>
        </w:rPr>
        <w:t>.</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8. Плановые проверки проводятся не чаще чем один раз в три года.</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9.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предусмотренного пунктом 12 настоящего Положения, заказным почтовым отправлением с уведомлением о вручении или иным доступным способом.</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 xml:space="preserve">10. Основания для проведения внеплановых проверок юридических лиц и индивидуальных предпринимателей, а также случаи, в которых внеплановые </w:t>
      </w:r>
      <w:r w:rsidRPr="00B94B59">
        <w:rPr>
          <w:color w:val="000000"/>
          <w:sz w:val="28"/>
          <w:szCs w:val="28"/>
        </w:rPr>
        <w:lastRenderedPageBreak/>
        <w:t xml:space="preserve">проверки указанных лиц подлежат согласованию с прокуратурой </w:t>
      </w:r>
      <w:r w:rsidR="00D51A0B">
        <w:rPr>
          <w:color w:val="000000"/>
          <w:sz w:val="28"/>
          <w:szCs w:val="28"/>
        </w:rPr>
        <w:t>Анучинского</w:t>
      </w:r>
      <w:r w:rsidRPr="00B94B59">
        <w:rPr>
          <w:color w:val="000000"/>
          <w:sz w:val="28"/>
          <w:szCs w:val="28"/>
        </w:rPr>
        <w:t xml:space="preserve"> района, определяются Федеральным законом.</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Основанием для проведения внеплановой проверки гражданина является:</w:t>
      </w:r>
    </w:p>
    <w:p w:rsidR="00773C43" w:rsidRPr="00B94B59" w:rsidRDefault="00D51A0B" w:rsidP="00C75E08">
      <w:pPr>
        <w:pStyle w:val="aj"/>
        <w:shd w:val="clear" w:color="auto" w:fill="FFFFFF"/>
        <w:spacing w:before="0" w:beforeAutospacing="0" w:after="0" w:afterAutospacing="0" w:line="360" w:lineRule="auto"/>
        <w:jc w:val="both"/>
        <w:rPr>
          <w:color w:val="000000"/>
          <w:sz w:val="28"/>
          <w:szCs w:val="28"/>
        </w:rPr>
      </w:pPr>
      <w:r>
        <w:rPr>
          <w:color w:val="000000"/>
          <w:sz w:val="28"/>
          <w:szCs w:val="28"/>
        </w:rPr>
        <w:t>-</w:t>
      </w:r>
      <w:r w:rsidR="00773C43" w:rsidRPr="00B94B59">
        <w:rPr>
          <w:color w:val="000000"/>
          <w:sz w:val="28"/>
          <w:szCs w:val="28"/>
        </w:rPr>
        <w:t xml:space="preserve"> истечение срока исполнения ранее выданного гражданину предписания об устранении выявленного нарушения;</w:t>
      </w:r>
    </w:p>
    <w:p w:rsidR="00773C43" w:rsidRPr="00B94B59" w:rsidRDefault="00D51A0B" w:rsidP="00C75E08">
      <w:pPr>
        <w:pStyle w:val="aj"/>
        <w:shd w:val="clear" w:color="auto" w:fill="FFFFFF"/>
        <w:spacing w:before="0" w:beforeAutospacing="0" w:after="0" w:afterAutospacing="0" w:line="360" w:lineRule="auto"/>
        <w:jc w:val="both"/>
        <w:rPr>
          <w:color w:val="000000"/>
          <w:sz w:val="28"/>
          <w:szCs w:val="28"/>
        </w:rPr>
      </w:pPr>
      <w:r>
        <w:rPr>
          <w:color w:val="000000"/>
          <w:sz w:val="28"/>
          <w:szCs w:val="28"/>
        </w:rPr>
        <w:t>-</w:t>
      </w:r>
      <w:r w:rsidR="00773C43" w:rsidRPr="00B94B59">
        <w:rPr>
          <w:color w:val="000000"/>
          <w:sz w:val="28"/>
          <w:szCs w:val="28"/>
        </w:rPr>
        <w:t xml:space="preserve">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по обеспечению сохранности автомобильных дорог, а также непосредственное обнаружение указанных фактов должностными лицами органа муниципального контроля.</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11. Срок проведения плановой или внеплановой проверки не может превышать двадцать рабочих дней.</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 xml:space="preserve">12. Плановые и внеплановые проверки проводятся на основании распоряжения администрации </w:t>
      </w:r>
      <w:r w:rsidR="00D51A0B">
        <w:rPr>
          <w:color w:val="000000"/>
          <w:sz w:val="28"/>
          <w:szCs w:val="28"/>
        </w:rPr>
        <w:t>Анучинского муниципального района</w:t>
      </w:r>
      <w:r w:rsidRPr="00B94B59">
        <w:rPr>
          <w:color w:val="000000"/>
          <w:sz w:val="28"/>
          <w:szCs w:val="28"/>
        </w:rPr>
        <w:t>.</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13.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своих представителей.</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14. Выездная проверка начинается с предъявления должностными лицами органа муниципального контроля служебных удостоверений для обязательного ознакомления руководителя или иного должностного лица юридического лица, индивидуального предпринимателя, ег</w:t>
      </w:r>
      <w:r w:rsidR="00C75E08">
        <w:rPr>
          <w:color w:val="000000"/>
          <w:sz w:val="28"/>
          <w:szCs w:val="28"/>
        </w:rPr>
        <w:t>о уполномоченного представителя</w:t>
      </w:r>
      <w:r w:rsidRPr="00B94B59">
        <w:rPr>
          <w:color w:val="000000"/>
          <w:sz w:val="28"/>
          <w:szCs w:val="28"/>
        </w:rPr>
        <w:t xml:space="preserve"> гражданина, его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w:t>
      </w:r>
      <w:r w:rsidRPr="00B94B59">
        <w:rPr>
          <w:color w:val="000000"/>
          <w:sz w:val="28"/>
          <w:szCs w:val="28"/>
        </w:rPr>
        <w:lastRenderedPageBreak/>
        <w:t>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73C43" w:rsidRPr="00B94B59" w:rsidRDefault="00773C43" w:rsidP="00F938B0">
      <w:pPr>
        <w:pStyle w:val="aj"/>
        <w:shd w:val="clear" w:color="auto" w:fill="FFFFFF"/>
        <w:spacing w:before="0" w:beforeAutospacing="0" w:after="117" w:afterAutospacing="0" w:line="360" w:lineRule="auto"/>
        <w:ind w:firstLine="335"/>
        <w:jc w:val="both"/>
        <w:rPr>
          <w:color w:val="000000"/>
          <w:sz w:val="28"/>
          <w:szCs w:val="28"/>
        </w:rPr>
      </w:pPr>
      <w:r w:rsidRPr="00B94B59">
        <w:rPr>
          <w:color w:val="000000"/>
          <w:sz w:val="28"/>
          <w:szCs w:val="28"/>
        </w:rPr>
        <w:t>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иных лиц, предусмотренных пунктом 5 настоящего Положения, на автомобильные дороги, земельные участки, иные территории, используемые юридическим лицом, индивидуальным предпринимателем при осуществлении деятельности, используемые гражданами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16. Проводящие выездную проверку должностные лица вправе:</w:t>
      </w:r>
    </w:p>
    <w:p w:rsidR="00773C43" w:rsidRPr="00B94B59" w:rsidRDefault="009104C7" w:rsidP="00C75E08">
      <w:pPr>
        <w:pStyle w:val="aj"/>
        <w:shd w:val="clear" w:color="auto" w:fill="FFFFFF"/>
        <w:spacing w:before="0" w:beforeAutospacing="0" w:after="0" w:afterAutospacing="0" w:line="360" w:lineRule="auto"/>
        <w:jc w:val="both"/>
        <w:rPr>
          <w:color w:val="000000"/>
          <w:sz w:val="28"/>
          <w:szCs w:val="28"/>
        </w:rPr>
      </w:pPr>
      <w:r>
        <w:rPr>
          <w:color w:val="000000"/>
          <w:sz w:val="28"/>
          <w:szCs w:val="28"/>
        </w:rPr>
        <w:t>-</w:t>
      </w:r>
      <w:r w:rsidR="00773C43" w:rsidRPr="00B94B59">
        <w:rPr>
          <w:color w:val="000000"/>
          <w:sz w:val="28"/>
          <w:szCs w:val="28"/>
        </w:rPr>
        <w:t xml:space="preserve"> обследовать используемые юридическим лицом, индивидуальным предпринимателем при осуществлении деятельности гражданами автомобильные дороги, земельные участки, иные территории, здания, строения, сооружения, помещения (за исключением жилых помещений), оборудование, транспортные средства и перевозимые ими грузы;</w:t>
      </w:r>
    </w:p>
    <w:p w:rsidR="00773C43" w:rsidRPr="00B94B59" w:rsidRDefault="009104C7" w:rsidP="00F938B0">
      <w:pPr>
        <w:pStyle w:val="aj"/>
        <w:shd w:val="clear" w:color="auto" w:fill="FFFFFF"/>
        <w:spacing w:before="0" w:beforeAutospacing="0" w:after="117" w:afterAutospacing="0" w:line="360" w:lineRule="auto"/>
        <w:jc w:val="both"/>
        <w:rPr>
          <w:color w:val="000000"/>
          <w:sz w:val="28"/>
          <w:szCs w:val="28"/>
        </w:rPr>
      </w:pPr>
      <w:r>
        <w:rPr>
          <w:color w:val="000000"/>
          <w:sz w:val="28"/>
          <w:szCs w:val="28"/>
        </w:rPr>
        <w:t>-</w:t>
      </w:r>
      <w:r w:rsidR="00773C43" w:rsidRPr="00B94B59">
        <w:rPr>
          <w:color w:val="000000"/>
          <w:sz w:val="28"/>
          <w:szCs w:val="28"/>
        </w:rPr>
        <w:t xml:space="preserve"> осуществлять отбор проб обследования объектов окружающей среды и объектов производственной среды, их исследования, испытания, если они являются объектами проверки и относятся к предмету проверки.</w:t>
      </w:r>
    </w:p>
    <w:p w:rsidR="00C7000C" w:rsidRDefault="00773C43" w:rsidP="0043260A">
      <w:pPr>
        <w:pStyle w:val="ConsPlusNormal"/>
        <w:spacing w:line="360" w:lineRule="auto"/>
        <w:ind w:firstLine="540"/>
        <w:jc w:val="both"/>
        <w:outlineLvl w:val="0"/>
      </w:pPr>
      <w:r w:rsidRPr="00B94B59">
        <w:rPr>
          <w:color w:val="000000"/>
        </w:rPr>
        <w:t>17.</w:t>
      </w:r>
      <w:r w:rsidR="00C7000C">
        <w:t xml:space="preserve"> Должностные лица органа государственного контроля (надзора), органа муниципального контроля при проведении проверки обязаны:</w:t>
      </w:r>
    </w:p>
    <w:p w:rsidR="00C7000C" w:rsidRDefault="00C7000C" w:rsidP="0043260A">
      <w:pPr>
        <w:pStyle w:val="ConsPlusNormal"/>
        <w:spacing w:line="360" w:lineRule="auto"/>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w:t>
      </w:r>
      <w: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C7000C" w:rsidRDefault="00C7000C" w:rsidP="0043260A">
      <w:pPr>
        <w:pStyle w:val="ConsPlusNormal"/>
        <w:spacing w:line="360" w:lineRule="auto"/>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000C" w:rsidRDefault="00C7000C" w:rsidP="0043260A">
      <w:pPr>
        <w:pStyle w:val="ConsPlusNormal"/>
        <w:spacing w:line="360" w:lineRule="auto"/>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3260A" w:rsidRDefault="00C7000C" w:rsidP="0043260A">
      <w:pPr>
        <w:pStyle w:val="ConsPlusNormal"/>
        <w:spacing w:line="360" w:lineRule="auto"/>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w:t>
      </w:r>
      <w:r w:rsidR="0043260A">
        <w:t>ниципального контроля. Внеплановая выездная проверка юридических лиц, индивидуальных предпринимателей</w:t>
      </w:r>
      <w:r w:rsidR="002501F7">
        <w:t>, органами муниципального контроля после согласования с органом прокуратуры по месту осуществления деятельности таких юридических лиц</w:t>
      </w:r>
      <w:r w:rsidR="0043260A">
        <w:t xml:space="preserve"> может быть проведена в случае если:</w:t>
      </w:r>
    </w:p>
    <w:p w:rsidR="0043260A" w:rsidRDefault="0043260A" w:rsidP="002501F7">
      <w:pPr>
        <w:pStyle w:val="ConsPlusNormal"/>
        <w:spacing w:line="360" w:lineRule="auto"/>
        <w:ind w:firstLine="540"/>
        <w:jc w:val="both"/>
      </w:pPr>
      <w:r>
        <w:t xml:space="preserve">- возникновение угрозы причинения вреда жизни, здоровью граждан, вреда животным, растениям, окружающей среде, объектам культурного </w:t>
      </w:r>
      <w:r w:rsidRPr="00AB1A31">
        <w:t>наследия (памятникам</w:t>
      </w:r>
      <w:r>
        <w:t xml:space="preserve">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7000C" w:rsidRDefault="00C7000C" w:rsidP="002501F7">
      <w:pPr>
        <w:pStyle w:val="ConsPlusNormal"/>
        <w:spacing w:line="360" w:lineRule="auto"/>
        <w:ind w:firstLine="567"/>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000C" w:rsidRDefault="00C7000C" w:rsidP="0043260A">
      <w:pPr>
        <w:pStyle w:val="ConsPlusNormal"/>
        <w:spacing w:line="360" w:lineRule="auto"/>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lastRenderedPageBreak/>
        <w:t>при проведении проверки, информацию и документы, относящиеся к предмету проверки;</w:t>
      </w:r>
    </w:p>
    <w:p w:rsidR="00C7000C" w:rsidRDefault="00C7000C" w:rsidP="0043260A">
      <w:pPr>
        <w:pStyle w:val="ConsPlusNormal"/>
        <w:spacing w:line="360" w:lineRule="auto"/>
        <w:ind w:firstLine="540"/>
        <w:jc w:val="both"/>
      </w:pPr>
      <w:r>
        <w:t xml:space="preserve">7) </w:t>
      </w:r>
      <w:r w:rsidR="002501F7">
        <w:t>о</w:t>
      </w:r>
      <w: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000C" w:rsidRDefault="00C7000C" w:rsidP="0043260A">
      <w:pPr>
        <w:pStyle w:val="ConsPlusNormal"/>
        <w:spacing w:line="360" w:lineRule="auto"/>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000C" w:rsidRDefault="00C7000C" w:rsidP="002501F7">
      <w:pPr>
        <w:pStyle w:val="ConsPlusNormal"/>
        <w:spacing w:line="360" w:lineRule="auto"/>
        <w:ind w:firstLine="567"/>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000C" w:rsidRDefault="00C7000C" w:rsidP="0043260A">
      <w:pPr>
        <w:pStyle w:val="ConsPlusNormal"/>
        <w:spacing w:line="360" w:lineRule="auto"/>
        <w:ind w:firstLine="540"/>
        <w:jc w:val="both"/>
      </w:pPr>
      <w:r>
        <w:t xml:space="preserve">10) соблюдать сроки проведения проверки, установленные настоящим Федеральным </w:t>
      </w:r>
      <w:hyperlink r:id="rId8" w:history="1">
        <w:r w:rsidRPr="00C7000C">
          <w:t>законом</w:t>
        </w:r>
      </w:hyperlink>
      <w:r>
        <w:t>;</w:t>
      </w:r>
    </w:p>
    <w:p w:rsidR="00C7000C" w:rsidRDefault="00C7000C" w:rsidP="0043260A">
      <w:pPr>
        <w:pStyle w:val="ConsPlusNormal"/>
        <w:spacing w:line="360" w:lineRule="auto"/>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000C" w:rsidRDefault="00C7000C" w:rsidP="0043260A">
      <w:pPr>
        <w:pStyle w:val="ConsPlusNormal"/>
        <w:spacing w:line="360" w:lineRule="auto"/>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7000C" w:rsidRDefault="00C7000C" w:rsidP="0043260A">
      <w:pPr>
        <w:pStyle w:val="ConsPlusNormal"/>
        <w:spacing w:line="360" w:lineRule="auto"/>
        <w:ind w:firstLine="540"/>
        <w:jc w:val="both"/>
      </w:pPr>
      <w:r>
        <w:t>13) осуществлять запись о проведенной проверке в журнале учета проверок.</w:t>
      </w:r>
    </w:p>
    <w:p w:rsidR="00773C43" w:rsidRPr="00B94B59" w:rsidRDefault="0059217A" w:rsidP="0059217A">
      <w:pPr>
        <w:pStyle w:val="aj"/>
        <w:shd w:val="clear" w:color="auto" w:fill="FFFFFF"/>
        <w:spacing w:before="0" w:beforeAutospacing="0" w:after="0" w:afterAutospacing="0" w:line="360" w:lineRule="auto"/>
        <w:ind w:firstLine="567"/>
        <w:jc w:val="both"/>
        <w:rPr>
          <w:color w:val="000000"/>
          <w:sz w:val="28"/>
          <w:szCs w:val="28"/>
        </w:rPr>
      </w:pPr>
      <w:r>
        <w:rPr>
          <w:color w:val="000000"/>
          <w:sz w:val="28"/>
          <w:szCs w:val="28"/>
        </w:rPr>
        <w:lastRenderedPageBreak/>
        <w:t>18.</w:t>
      </w:r>
      <w:r w:rsidR="00773C43" w:rsidRPr="00B94B59">
        <w:rPr>
          <w:color w:val="000000"/>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при проведении проверки имеют право:</w:t>
      </w:r>
    </w:p>
    <w:p w:rsidR="00773C43" w:rsidRPr="00B94B59" w:rsidRDefault="009104C7" w:rsidP="00C75E08">
      <w:pPr>
        <w:pStyle w:val="aj"/>
        <w:shd w:val="clear" w:color="auto" w:fill="FFFFFF"/>
        <w:spacing w:before="0" w:beforeAutospacing="0" w:after="0" w:afterAutospacing="0" w:line="360" w:lineRule="auto"/>
        <w:jc w:val="both"/>
        <w:rPr>
          <w:color w:val="000000"/>
          <w:sz w:val="28"/>
          <w:szCs w:val="28"/>
        </w:rPr>
      </w:pPr>
      <w:r>
        <w:rPr>
          <w:color w:val="000000"/>
          <w:sz w:val="28"/>
          <w:szCs w:val="28"/>
        </w:rPr>
        <w:t>-</w:t>
      </w:r>
      <w:r w:rsidR="00773C43" w:rsidRPr="00B94B59">
        <w:rPr>
          <w:color w:val="000000"/>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773C43" w:rsidRPr="00B94B59" w:rsidRDefault="009104C7" w:rsidP="00C75E08">
      <w:pPr>
        <w:pStyle w:val="aj"/>
        <w:shd w:val="clear" w:color="auto" w:fill="FFFFFF"/>
        <w:spacing w:before="0" w:beforeAutospacing="0" w:after="0" w:afterAutospacing="0" w:line="360" w:lineRule="auto"/>
        <w:jc w:val="both"/>
        <w:rPr>
          <w:color w:val="000000"/>
          <w:sz w:val="28"/>
          <w:szCs w:val="28"/>
        </w:rPr>
      </w:pPr>
      <w:r>
        <w:rPr>
          <w:color w:val="000000"/>
          <w:sz w:val="28"/>
          <w:szCs w:val="28"/>
        </w:rPr>
        <w:t>-</w:t>
      </w:r>
      <w:r w:rsidR="00773C43" w:rsidRPr="00B94B59">
        <w:rPr>
          <w:color w:val="000000"/>
          <w:sz w:val="28"/>
          <w:szCs w:val="28"/>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и настоящим Положением;</w:t>
      </w:r>
    </w:p>
    <w:p w:rsidR="00773C43" w:rsidRPr="00B94B59" w:rsidRDefault="009104C7" w:rsidP="00C75E08">
      <w:pPr>
        <w:pStyle w:val="aj"/>
        <w:shd w:val="clear" w:color="auto" w:fill="FFFFFF"/>
        <w:spacing w:before="0" w:beforeAutospacing="0" w:after="0" w:afterAutospacing="0" w:line="360" w:lineRule="auto"/>
        <w:jc w:val="both"/>
        <w:rPr>
          <w:color w:val="000000"/>
          <w:sz w:val="28"/>
          <w:szCs w:val="28"/>
        </w:rPr>
      </w:pPr>
      <w:r>
        <w:rPr>
          <w:color w:val="000000"/>
          <w:sz w:val="28"/>
          <w:szCs w:val="28"/>
        </w:rPr>
        <w:t>-</w:t>
      </w:r>
      <w:r w:rsidR="00773C43" w:rsidRPr="00B94B59">
        <w:rPr>
          <w:color w:val="000000"/>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19.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73C43" w:rsidRPr="00B94B59" w:rsidRDefault="009104C7" w:rsidP="00C75E08">
      <w:pPr>
        <w:pStyle w:val="aj"/>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773C43" w:rsidRPr="00B94B59">
        <w:rPr>
          <w:color w:val="000000"/>
          <w:sz w:val="28"/>
          <w:szCs w:val="28"/>
        </w:rPr>
        <w:t>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773C43" w:rsidRPr="00B94B59" w:rsidRDefault="009104C7" w:rsidP="00C75E08">
      <w:pPr>
        <w:pStyle w:val="aj"/>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773C43" w:rsidRPr="00B94B59">
        <w:rPr>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 xml:space="preserve">20.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w:t>
      </w:r>
      <w:r w:rsidRPr="00B94B59">
        <w:rPr>
          <w:color w:val="000000"/>
          <w:sz w:val="28"/>
          <w:szCs w:val="28"/>
        </w:rPr>
        <w:lastRenderedPageBreak/>
        <w:t>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21.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 xml:space="preserve">22. В случае, если проведение внеплановой выездной проверки было согласовано с прокуратурой </w:t>
      </w:r>
      <w:r w:rsidR="009104C7">
        <w:rPr>
          <w:color w:val="000000"/>
          <w:sz w:val="28"/>
          <w:szCs w:val="28"/>
        </w:rPr>
        <w:t>Анучинского</w:t>
      </w:r>
      <w:r w:rsidRPr="00B94B59">
        <w:rPr>
          <w:color w:val="000000"/>
          <w:sz w:val="28"/>
          <w:szCs w:val="28"/>
        </w:rPr>
        <w:t xml:space="preserve"> района, копия акта проверки направляется в прокуратуру в течение пяти рабочих дней со дня составления акта проверки.</w:t>
      </w:r>
    </w:p>
    <w:p w:rsidR="00773C43" w:rsidRPr="00B94B59" w:rsidRDefault="00773C43" w:rsidP="00C75E08">
      <w:pPr>
        <w:pStyle w:val="aj"/>
        <w:shd w:val="clear" w:color="auto" w:fill="FFFFFF"/>
        <w:spacing w:before="0" w:beforeAutospacing="0" w:after="0" w:afterAutospacing="0" w:line="360" w:lineRule="auto"/>
        <w:ind w:firstLine="335"/>
        <w:jc w:val="both"/>
        <w:rPr>
          <w:color w:val="000000"/>
          <w:sz w:val="28"/>
          <w:szCs w:val="28"/>
        </w:rPr>
      </w:pPr>
      <w:r w:rsidRPr="00B94B59">
        <w:rPr>
          <w:color w:val="000000"/>
          <w:sz w:val="28"/>
          <w:szCs w:val="28"/>
        </w:rPr>
        <w:t>23.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73C43" w:rsidRPr="00B94B59" w:rsidRDefault="00773C43" w:rsidP="00F938B0">
      <w:pPr>
        <w:pStyle w:val="aj"/>
        <w:shd w:val="clear" w:color="auto" w:fill="FFFFFF"/>
        <w:spacing w:before="0" w:beforeAutospacing="0" w:after="117" w:afterAutospacing="0" w:line="360" w:lineRule="auto"/>
        <w:ind w:firstLine="335"/>
        <w:jc w:val="both"/>
        <w:rPr>
          <w:color w:val="000000"/>
          <w:sz w:val="28"/>
          <w:szCs w:val="28"/>
        </w:rPr>
      </w:pPr>
      <w:r w:rsidRPr="00B94B59">
        <w:rPr>
          <w:color w:val="000000"/>
          <w:sz w:val="28"/>
          <w:szCs w:val="28"/>
        </w:rPr>
        <w:t xml:space="preserve">24. В случае выявления в ходе проверки нарушений, за которые установлена административная или уголовная ответственность, копия акта </w:t>
      </w:r>
      <w:r w:rsidRPr="00B94B59">
        <w:rPr>
          <w:color w:val="000000"/>
          <w:sz w:val="28"/>
          <w:szCs w:val="28"/>
        </w:rPr>
        <w:lastRenderedPageBreak/>
        <w:t>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773C43" w:rsidRPr="00B94B59" w:rsidRDefault="00773C43" w:rsidP="00F938B0">
      <w:pPr>
        <w:spacing w:line="360" w:lineRule="auto"/>
        <w:rPr>
          <w:rFonts w:ascii="Times New Roman" w:hAnsi="Times New Roman" w:cs="Times New Roman"/>
          <w:sz w:val="28"/>
          <w:szCs w:val="28"/>
        </w:rPr>
      </w:pPr>
    </w:p>
    <w:sectPr w:rsidR="00773C43" w:rsidRPr="00B94B59" w:rsidSect="00D004BB">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338" w:rsidRDefault="00E26338" w:rsidP="00D004BB">
      <w:pPr>
        <w:spacing w:after="0" w:line="240" w:lineRule="auto"/>
      </w:pPr>
      <w:r>
        <w:separator/>
      </w:r>
    </w:p>
  </w:endnote>
  <w:endnote w:type="continuationSeparator" w:id="1">
    <w:p w:rsidR="00E26338" w:rsidRDefault="00E26338" w:rsidP="00D00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338" w:rsidRDefault="00E26338" w:rsidP="00D004BB">
      <w:pPr>
        <w:spacing w:after="0" w:line="240" w:lineRule="auto"/>
      </w:pPr>
      <w:r>
        <w:separator/>
      </w:r>
    </w:p>
  </w:footnote>
  <w:footnote w:type="continuationSeparator" w:id="1">
    <w:p w:rsidR="00E26338" w:rsidRDefault="00E26338" w:rsidP="00D004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3C43"/>
    <w:rsid w:val="00002703"/>
    <w:rsid w:val="000371AB"/>
    <w:rsid w:val="00054A93"/>
    <w:rsid w:val="000B5044"/>
    <w:rsid w:val="00146062"/>
    <w:rsid w:val="00150D6D"/>
    <w:rsid w:val="00162485"/>
    <w:rsid w:val="001A0600"/>
    <w:rsid w:val="0022161D"/>
    <w:rsid w:val="002501F7"/>
    <w:rsid w:val="00262B74"/>
    <w:rsid w:val="002C238E"/>
    <w:rsid w:val="002D5D03"/>
    <w:rsid w:val="00346403"/>
    <w:rsid w:val="003A2FC0"/>
    <w:rsid w:val="0042025A"/>
    <w:rsid w:val="0043260A"/>
    <w:rsid w:val="004546DC"/>
    <w:rsid w:val="0052558B"/>
    <w:rsid w:val="00565243"/>
    <w:rsid w:val="0059217A"/>
    <w:rsid w:val="005947D9"/>
    <w:rsid w:val="0062720F"/>
    <w:rsid w:val="0068098B"/>
    <w:rsid w:val="00746662"/>
    <w:rsid w:val="00773C43"/>
    <w:rsid w:val="00796071"/>
    <w:rsid w:val="007E3502"/>
    <w:rsid w:val="00816F29"/>
    <w:rsid w:val="00822057"/>
    <w:rsid w:val="00834CA1"/>
    <w:rsid w:val="008C5EE0"/>
    <w:rsid w:val="009104C7"/>
    <w:rsid w:val="0091152D"/>
    <w:rsid w:val="00994925"/>
    <w:rsid w:val="009C0DA9"/>
    <w:rsid w:val="009C3E52"/>
    <w:rsid w:val="009E7BB7"/>
    <w:rsid w:val="00A4643F"/>
    <w:rsid w:val="00AB1A31"/>
    <w:rsid w:val="00B1072E"/>
    <w:rsid w:val="00B1412F"/>
    <w:rsid w:val="00B94B59"/>
    <w:rsid w:val="00C44311"/>
    <w:rsid w:val="00C667E7"/>
    <w:rsid w:val="00C7000C"/>
    <w:rsid w:val="00C75E08"/>
    <w:rsid w:val="00D004BB"/>
    <w:rsid w:val="00D51A0B"/>
    <w:rsid w:val="00E06B90"/>
    <w:rsid w:val="00E26338"/>
    <w:rsid w:val="00E840BF"/>
    <w:rsid w:val="00F24F9E"/>
    <w:rsid w:val="00F56A21"/>
    <w:rsid w:val="00F63258"/>
    <w:rsid w:val="00F938B0"/>
    <w:rsid w:val="00FC3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2E"/>
  </w:style>
  <w:style w:type="paragraph" w:styleId="2">
    <w:name w:val="heading 2"/>
    <w:basedOn w:val="a"/>
    <w:link w:val="20"/>
    <w:uiPriority w:val="9"/>
    <w:qFormat/>
    <w:rsid w:val="00773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773C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3C4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773C43"/>
    <w:rPr>
      <w:rFonts w:ascii="Times New Roman" w:eastAsia="Times New Roman" w:hAnsi="Times New Roman" w:cs="Times New Roman"/>
      <w:b/>
      <w:bCs/>
      <w:sz w:val="24"/>
      <w:szCs w:val="24"/>
    </w:rPr>
  </w:style>
  <w:style w:type="paragraph" w:styleId="a3">
    <w:name w:val="Normal (Web)"/>
    <w:basedOn w:val="a"/>
    <w:uiPriority w:val="99"/>
    <w:semiHidden/>
    <w:unhideWhenUsed/>
    <w:rsid w:val="00773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
    <w:name w:val="_fl"/>
    <w:basedOn w:val="a0"/>
    <w:rsid w:val="00773C43"/>
  </w:style>
  <w:style w:type="character" w:customStyle="1" w:styleId="fr">
    <w:name w:val="_fr"/>
    <w:basedOn w:val="a0"/>
    <w:rsid w:val="00773C43"/>
  </w:style>
  <w:style w:type="paragraph" w:customStyle="1" w:styleId="aj">
    <w:name w:val="_aj"/>
    <w:basedOn w:val="a"/>
    <w:rsid w:val="00773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_al"/>
    <w:basedOn w:val="a"/>
    <w:rsid w:val="00773C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94B59"/>
    <w:pPr>
      <w:ind w:left="720"/>
      <w:contextualSpacing/>
    </w:pPr>
  </w:style>
  <w:style w:type="paragraph" w:customStyle="1" w:styleId="acxspmiddle">
    <w:name w:val="acxspmiddle"/>
    <w:basedOn w:val="a"/>
    <w:rsid w:val="00B94B59"/>
    <w:pPr>
      <w:widowControl w:val="0"/>
      <w:suppressAutoHyphens/>
      <w:spacing w:before="100" w:beforeAutospacing="1" w:after="100" w:afterAutospacing="1" w:line="240" w:lineRule="auto"/>
    </w:pPr>
    <w:rPr>
      <w:rFonts w:ascii="Times New Roman" w:eastAsia="Lucida Sans Unicode" w:hAnsi="Times New Roman" w:cs="Times New Roman"/>
      <w:kern w:val="1"/>
      <w:sz w:val="24"/>
      <w:szCs w:val="24"/>
    </w:rPr>
  </w:style>
  <w:style w:type="paragraph" w:customStyle="1" w:styleId="ConsPlusNormal">
    <w:name w:val="ConsPlusNormal"/>
    <w:rsid w:val="00C7000C"/>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semiHidden/>
    <w:unhideWhenUsed/>
    <w:rsid w:val="00D004B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004BB"/>
  </w:style>
  <w:style w:type="paragraph" w:styleId="a7">
    <w:name w:val="footer"/>
    <w:basedOn w:val="a"/>
    <w:link w:val="a8"/>
    <w:uiPriority w:val="99"/>
    <w:semiHidden/>
    <w:unhideWhenUsed/>
    <w:rsid w:val="00D004B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004BB"/>
  </w:style>
</w:styles>
</file>

<file path=word/webSettings.xml><?xml version="1.0" encoding="utf-8"?>
<w:webSettings xmlns:r="http://schemas.openxmlformats.org/officeDocument/2006/relationships" xmlns:w="http://schemas.openxmlformats.org/wordprocessingml/2006/main">
  <w:divs>
    <w:div w:id="1365400101">
      <w:bodyDiv w:val="1"/>
      <w:marLeft w:val="0"/>
      <w:marRight w:val="0"/>
      <w:marTop w:val="0"/>
      <w:marBottom w:val="0"/>
      <w:divBdr>
        <w:top w:val="none" w:sz="0" w:space="0" w:color="auto"/>
        <w:left w:val="none" w:sz="0" w:space="0" w:color="auto"/>
        <w:bottom w:val="none" w:sz="0" w:space="0" w:color="auto"/>
        <w:right w:val="none" w:sz="0" w:space="0" w:color="auto"/>
      </w:divBdr>
      <w:divsChild>
        <w:div w:id="8930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5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86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64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3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033C6C45339D3E76FBE22DDB086F3BE5BBB7C88C90633466172F1281941EFAC68B845F41F37F0CX9UA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EE09-D0F5-4D70-A52D-5D87FD4B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Арекина</dc:creator>
  <cp:keywords/>
  <dc:description/>
  <cp:lastModifiedBy>Татьяна А. Арекина</cp:lastModifiedBy>
  <cp:revision>35</cp:revision>
  <cp:lastPrinted>2016-03-17T05:25:00Z</cp:lastPrinted>
  <dcterms:created xsi:type="dcterms:W3CDTF">2015-09-30T22:13:00Z</dcterms:created>
  <dcterms:modified xsi:type="dcterms:W3CDTF">2016-03-17T05:25:00Z</dcterms:modified>
</cp:coreProperties>
</file>