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_______________2024г.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______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Аппарату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firstLine="426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5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____________________ 2024г. №_______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599" w:firstLine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в границах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жилищный </w:t>
      </w:r>
      <w:r>
        <w:rPr>
          <w:rFonts w:hint="default" w:ascii="Times New Roman" w:hAnsi="Times New Roman" w:cs="Times New Roman"/>
          <w:sz w:val="28"/>
          <w:szCs w:val="28"/>
        </w:rPr>
        <w:t>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проводится в соответствии с: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Жилищным</w:t>
      </w:r>
      <w:r>
        <w:rPr>
          <w:rFonts w:hint="default" w:ascii="Times New Roman" w:hAnsi="Times New Roman" w:cs="Times New Roman"/>
          <w:sz w:val="28"/>
          <w:szCs w:val="28"/>
        </w:rPr>
        <w:t xml:space="preserve"> кодексом Российской Федерации;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Объектами </w:t>
      </w:r>
      <w:bookmarkStart w:id="0" w:name="_Hlk77676821"/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являются: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>
        <w:rPr>
          <w:rFonts w:hint="default" w:ascii="Times New Roman" w:hAnsi="Times New Roman" w:cs="Times New Roman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bookmarkEnd w:id="1"/>
      <w:r>
        <w:rPr>
          <w:rFonts w:hint="default" w:ascii="Times New Roman" w:hAnsi="Times New Roman" w:cs="Times New Roman"/>
          <w:sz w:val="28"/>
          <w:szCs w:val="28"/>
        </w:rPr>
        <w:t>;</w:t>
      </w:r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 Плановые контрольные мероприятия в отношении объекта контроля, отнесенного к категории низкого риска, не проводятся.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Поскольку все объекты муниципального жилищного контроля относятся к категории низкого риска,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актуализировала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в Един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видов контроля (ЕРВК)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документы, необходимые для осуществления муниципального жилищного контроля.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>законодательством об энергосбереже</w:t>
      </w:r>
      <w:bookmarkStart w:id="3" w:name="_GoBack"/>
      <w:bookmarkEnd w:id="3"/>
      <w:r>
        <w:rPr>
          <w:rFonts w:ascii="Times New Roman" w:hAnsi="Times New Roman"/>
          <w:bCs/>
          <w:sz w:val="28"/>
          <w:szCs w:val="28"/>
        </w:rPr>
        <w:t xml:space="preserve">нии и о повышении энергетической эффективности в отношении муниципального жилищного фонда,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1CE3"/>
    <w:rsid w:val="08471C2C"/>
    <w:rsid w:val="0DB1383A"/>
    <w:rsid w:val="3C9D02BF"/>
    <w:rsid w:val="3D3916CD"/>
    <w:rsid w:val="45B25AE7"/>
    <w:rsid w:val="4ABA7240"/>
    <w:rsid w:val="516E0CAD"/>
    <w:rsid w:val="5C7D69EF"/>
    <w:rsid w:val="7B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2022-12-08T01:36:00Z</dcterms:created>
  <dc:creator>MehovskiyVV</dc:creator>
  <cp:lastModifiedBy>MehovskiyVV</cp:lastModifiedBy>
  <cp:lastPrinted>2023-01-11T00:06:00Z</cp:lastPrinted>
  <dcterms:modified xsi:type="dcterms:W3CDTF">2023-12-01T00:16:11Z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E4802E3B53A84D4B815BE1F4E2D3F493</vt:lpwstr>
  </property>
</Properties>
</file>