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4B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61D3" w:rsidRPr="002F2B8D" w:rsidRDefault="005461D3" w:rsidP="00201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8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работе структурного подразделения </w:t>
      </w:r>
      <w:r w:rsidRPr="002F2B8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733BA5" w:rsidRPr="002F2B8D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733BA5" w:rsidRPr="002F2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8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33BA5" w:rsidRPr="002F2B8D">
        <w:rPr>
          <w:rFonts w:ascii="Times New Roman" w:hAnsi="Times New Roman" w:cs="Times New Roman"/>
          <w:b/>
          <w:sz w:val="28"/>
          <w:szCs w:val="28"/>
        </w:rPr>
        <w:t>, ответственного за реализацию полномочий по обеспечению благоприятного инвестиционного и делового климата, привлечению инвестиций и работе с инвесторами</w:t>
      </w:r>
    </w:p>
    <w:p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1D3" w:rsidRPr="002F2B8D" w:rsidRDefault="005461D3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1138A" w:rsidRPr="002F2B8D">
        <w:rPr>
          <w:rFonts w:ascii="Times New Roman" w:hAnsi="Times New Roman" w:cs="Times New Roman"/>
          <w:sz w:val="28"/>
          <w:szCs w:val="28"/>
        </w:rPr>
        <w:t>целях</w:t>
      </w:r>
      <w:r w:rsidRPr="002F2B8D">
        <w:rPr>
          <w:rFonts w:ascii="Times New Roman" w:hAnsi="Times New Roman" w:cs="Times New Roman"/>
          <w:sz w:val="28"/>
          <w:szCs w:val="28"/>
        </w:rPr>
        <w:t xml:space="preserve"> реализации мероприятий дорожной карты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«По реализации </w:t>
      </w:r>
      <w:proofErr w:type="gramStart"/>
      <w:r w:rsidRPr="002F2B8D">
        <w:rPr>
          <w:rFonts w:ascii="Times New Roman" w:hAnsi="Times New Roman" w:cs="Times New Roman"/>
          <w:sz w:val="28"/>
          <w:szCs w:val="28"/>
        </w:rPr>
        <w:t>Стандарта деятельности органов местного самоуправления Приморского края</w:t>
      </w:r>
      <w:proofErr w:type="gramEnd"/>
      <w:r w:rsidRPr="002F2B8D">
        <w:rPr>
          <w:rFonts w:ascii="Times New Roman" w:hAnsi="Times New Roman" w:cs="Times New Roman"/>
          <w:sz w:val="28"/>
          <w:szCs w:val="28"/>
        </w:rPr>
        <w:t xml:space="preserve"> по обеспечению благоприя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тного инвестиционного климата </w:t>
      </w:r>
      <w:proofErr w:type="spellStart"/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33BA5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81138A" w:rsidRPr="002F2B8D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81138A" w:rsidRPr="002F2B8D">
        <w:rPr>
          <w:rFonts w:ascii="Times New Roman" w:hAnsi="Times New Roman" w:cs="Times New Roman"/>
          <w:sz w:val="28"/>
          <w:szCs w:val="28"/>
        </w:rPr>
        <w:t>активная работа:</w:t>
      </w:r>
    </w:p>
    <w:p w:rsidR="0081138A" w:rsidRPr="002F2B8D" w:rsidRDefault="0081138A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1. 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733BA5" w:rsidRPr="002F2B8D">
        <w:rPr>
          <w:rFonts w:ascii="Times New Roman" w:hAnsi="Times New Roman" w:cs="Times New Roman"/>
          <w:sz w:val="28"/>
          <w:szCs w:val="28"/>
        </w:rPr>
        <w:t>17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33BA5" w:rsidRPr="002F2B8D">
        <w:rPr>
          <w:rFonts w:ascii="Times New Roman" w:hAnsi="Times New Roman" w:cs="Times New Roman"/>
          <w:sz w:val="28"/>
          <w:szCs w:val="28"/>
        </w:rPr>
        <w:t>февраля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20</w:t>
      </w:r>
      <w:r w:rsidR="00733BA5" w:rsidRPr="002F2B8D">
        <w:rPr>
          <w:rFonts w:ascii="Times New Roman" w:hAnsi="Times New Roman" w:cs="Times New Roman"/>
          <w:sz w:val="28"/>
          <w:szCs w:val="28"/>
        </w:rPr>
        <w:t>20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3BA5" w:rsidRPr="002F2B8D">
        <w:rPr>
          <w:rFonts w:ascii="Times New Roman" w:hAnsi="Times New Roman" w:cs="Times New Roman"/>
          <w:sz w:val="28"/>
          <w:szCs w:val="28"/>
        </w:rPr>
        <w:t>94-р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утверждена «Дорожная карта» (план мероприятий) по </w:t>
      </w:r>
      <w:r w:rsidR="00733BA5" w:rsidRPr="002F2B8D">
        <w:rPr>
          <w:rFonts w:ascii="Times New Roman" w:hAnsi="Times New Roman" w:cs="Times New Roman"/>
          <w:sz w:val="28"/>
          <w:szCs w:val="28"/>
        </w:rPr>
        <w:t>внедрению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proofErr w:type="spellStart"/>
      <w:r w:rsidR="00733BA5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33BA5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по обеспечению</w:t>
      </w:r>
      <w:r w:rsidR="00337F29" w:rsidRPr="002F2B8D">
        <w:rPr>
          <w:rFonts w:ascii="Times New Roman" w:hAnsi="Times New Roman" w:cs="Times New Roman"/>
          <w:sz w:val="28"/>
          <w:szCs w:val="28"/>
        </w:rPr>
        <w:t xml:space="preserve"> инвестиционного климата </w:t>
      </w:r>
      <w:r w:rsidR="00733BA5" w:rsidRPr="002F2B8D">
        <w:rPr>
          <w:rFonts w:ascii="Times New Roman" w:hAnsi="Times New Roman" w:cs="Times New Roman"/>
          <w:sz w:val="28"/>
          <w:szCs w:val="28"/>
        </w:rPr>
        <w:t xml:space="preserve">на </w:t>
      </w:r>
      <w:r w:rsidR="00337F29" w:rsidRPr="002F2B8D">
        <w:rPr>
          <w:rFonts w:ascii="Times New Roman" w:hAnsi="Times New Roman" w:cs="Times New Roman"/>
          <w:sz w:val="28"/>
          <w:szCs w:val="28"/>
        </w:rPr>
        <w:t>2020 год» по форме, установленной автономной некоммерческой организацией «Инвестиционное Агентство Приморского края»;</w:t>
      </w:r>
    </w:p>
    <w:p w:rsidR="00337F29" w:rsidRPr="002F2B8D" w:rsidRDefault="00337F29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2. </w:t>
      </w:r>
      <w:r w:rsidR="002E5EBE">
        <w:rPr>
          <w:rFonts w:ascii="Times New Roman" w:hAnsi="Times New Roman" w:cs="Times New Roman"/>
          <w:sz w:val="28"/>
          <w:szCs w:val="28"/>
        </w:rPr>
        <w:t>Ф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инансово – экономическое </w:t>
      </w:r>
      <w:r w:rsidRPr="002F2B8D">
        <w:rPr>
          <w:rFonts w:ascii="Times New Roman" w:hAnsi="Times New Roman" w:cs="Times New Roman"/>
          <w:sz w:val="28"/>
          <w:szCs w:val="28"/>
        </w:rPr>
        <w:t xml:space="preserve">управление администрации </w:t>
      </w:r>
      <w:proofErr w:type="spellStart"/>
      <w:r w:rsidR="003D1E6E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органом, ответственным за реализацию </w:t>
      </w:r>
      <w:r w:rsidR="002E5EBE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2E5EBE">
        <w:rPr>
          <w:rFonts w:ascii="Times New Roman" w:hAnsi="Times New Roman" w:cs="Times New Roman"/>
          <w:sz w:val="28"/>
          <w:szCs w:val="28"/>
        </w:rPr>
        <w:t xml:space="preserve">на 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E5EBE">
        <w:rPr>
          <w:rFonts w:ascii="Times New Roman" w:hAnsi="Times New Roman" w:cs="Times New Roman"/>
          <w:sz w:val="28"/>
          <w:szCs w:val="28"/>
        </w:rPr>
        <w:t>е</w:t>
      </w:r>
      <w:r w:rsidR="00E940B5" w:rsidRPr="002F2B8D">
        <w:rPr>
          <w:rFonts w:ascii="Times New Roman" w:hAnsi="Times New Roman" w:cs="Times New Roman"/>
          <w:sz w:val="28"/>
          <w:szCs w:val="28"/>
        </w:rPr>
        <w:t xml:space="preserve"> благоприятного инвестиционного климата, привлечению инвестиций и работе с инвесторами;</w:t>
      </w:r>
    </w:p>
    <w:p w:rsidR="00E940B5" w:rsidRPr="002F2B8D" w:rsidRDefault="00E940B5" w:rsidP="00200B0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3. </w:t>
      </w:r>
      <w:r w:rsidR="002E5EBE">
        <w:rPr>
          <w:rFonts w:ascii="Times New Roman" w:hAnsi="Times New Roman" w:cs="Times New Roman"/>
          <w:sz w:val="28"/>
          <w:szCs w:val="28"/>
        </w:rPr>
        <w:t xml:space="preserve">16 декабря 2019г создан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Pr="002F2B8D">
        <w:rPr>
          <w:rFonts w:ascii="Times New Roman" w:hAnsi="Times New Roman" w:cs="Times New Roman"/>
          <w:sz w:val="28"/>
          <w:szCs w:val="28"/>
        </w:rPr>
        <w:t>официальн</w:t>
      </w:r>
      <w:r w:rsidR="002E5EBE">
        <w:rPr>
          <w:rFonts w:ascii="Times New Roman" w:hAnsi="Times New Roman" w:cs="Times New Roman"/>
          <w:sz w:val="28"/>
          <w:szCs w:val="28"/>
        </w:rPr>
        <w:t>ый</w:t>
      </w:r>
      <w:r w:rsidRPr="002F2B8D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proofErr w:type="spellStart"/>
      <w:r w:rsidR="002E5E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E5E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B3C9F">
        <w:rPr>
          <w:rFonts w:ascii="Times New Roman" w:hAnsi="Times New Roman" w:cs="Times New Roman"/>
          <w:sz w:val="28"/>
          <w:szCs w:val="28"/>
        </w:rPr>
        <w:t xml:space="preserve">где </w:t>
      </w:r>
      <w:r w:rsidR="002E5EB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F2B8D">
        <w:rPr>
          <w:rFonts w:ascii="Times New Roman" w:hAnsi="Times New Roman" w:cs="Times New Roman"/>
          <w:sz w:val="28"/>
          <w:szCs w:val="28"/>
        </w:rPr>
        <w:t>«Инвестиционн</w:t>
      </w:r>
      <w:r w:rsidR="003D1E6E" w:rsidRPr="002F2B8D">
        <w:rPr>
          <w:rFonts w:ascii="Times New Roman" w:hAnsi="Times New Roman" w:cs="Times New Roman"/>
          <w:sz w:val="28"/>
          <w:szCs w:val="28"/>
        </w:rPr>
        <w:t>ая деятельность»</w:t>
      </w:r>
      <w:r w:rsidR="00532B83" w:rsidRPr="002F2B8D">
        <w:rPr>
          <w:rFonts w:ascii="Times New Roman" w:hAnsi="Times New Roman" w:cs="Times New Roman"/>
          <w:sz w:val="28"/>
          <w:szCs w:val="28"/>
        </w:rPr>
        <w:t>,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информация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</w:t>
      </w:r>
      <w:r w:rsidR="002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 </w:t>
      </w:r>
      <w:r w:rsidR="00532B8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DB1443"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https://анучинский</w:t>
      </w:r>
      <w:proofErr w:type="gramStart"/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="00DB1443" w:rsidRPr="002F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ф/okrug/investitsionnaya-deyatelnost/</w:t>
      </w:r>
    </w:p>
    <w:p w:rsidR="00532B83" w:rsidRPr="002F2B8D" w:rsidRDefault="00532B83" w:rsidP="00200B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4. </w:t>
      </w:r>
      <w:r w:rsidR="003D1E6E" w:rsidRPr="002F2B8D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Инвестиционный паспорт </w:t>
      </w:r>
      <w:proofErr w:type="spellStart"/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proofErr w:type="spellEnd"/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 на сайте в разделе</w:t>
      </w:r>
      <w:r w:rsidR="003D1E6E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D1E6E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110B" w:rsidRPr="002F2B8D" w:rsidRDefault="00532B83" w:rsidP="005011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proofErr w:type="spellStart"/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Анучинского</w:t>
      </w:r>
      <w:proofErr w:type="spellEnd"/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443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647A9"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</w:t>
      </w:r>
      <w:r w:rsidRPr="0076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Инвестиционной декларации администрации </w:t>
      </w:r>
      <w:proofErr w:type="spellStart"/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647A9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принята инвестиционная декларация, которая размещена на официальном сайте </w:t>
      </w:r>
      <w:proofErr w:type="spellStart"/>
      <w:r w:rsidR="00DB1443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0110B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0EAD" w:rsidRDefault="00532B83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на </w:t>
      </w:r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proofErr w:type="spellStart"/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D16AC0" w:rsidRP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C0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D16AC0" w:rsidRPr="002F2B8D">
        <w:rPr>
          <w:rFonts w:ascii="Times New Roman" w:hAnsi="Times New Roman" w:cs="Times New Roman"/>
          <w:sz w:val="28"/>
          <w:szCs w:val="28"/>
        </w:rPr>
        <w:t>«Инвестиционная деятельность»</w:t>
      </w:r>
      <w:r w:rsidR="00D16AC0">
        <w:rPr>
          <w:rFonts w:ascii="Times New Roman" w:hAnsi="Times New Roman" w:cs="Times New Roman"/>
          <w:sz w:val="28"/>
          <w:szCs w:val="28"/>
        </w:rPr>
        <w:t xml:space="preserve"> 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Инвестиционное послание главы </w:t>
      </w:r>
      <w:proofErr w:type="spellStart"/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764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:rsidR="00D16AC0" w:rsidRPr="002F2B8D" w:rsidRDefault="00D16AC0" w:rsidP="00200B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1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обучению муниципальных служащих, курирующих вопросы инвестиционной деятельности</w:t>
      </w:r>
    </w:p>
    <w:p w:rsidR="00930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Разработана и размещена </w:t>
      </w:r>
      <w:r w:rsidR="0050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50110B" w:rsidRPr="002F2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«</w:t>
      </w:r>
      <w:r w:rsidR="0050110B" w:rsidRPr="002F2B8D">
        <w:rPr>
          <w:rFonts w:ascii="Times New Roman" w:hAnsi="Times New Roman" w:cs="Times New Roman"/>
          <w:sz w:val="28"/>
          <w:szCs w:val="28"/>
        </w:rPr>
        <w:t>Инвестиционная деятельность»</w:t>
      </w:r>
      <w:r w:rsidR="0050110B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обращения инвесторов к органам местного самоуправления,</w:t>
      </w:r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администрации </w:t>
      </w:r>
      <w:proofErr w:type="spellStart"/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7A40DC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25.07.2019г № 375 «Об утверждении регламента рассмотрения обращений инвесторов, поступивших путем заполнения электронной формы на официальном сайте </w:t>
      </w:r>
      <w:proofErr w:type="spellStart"/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proofErr w:type="spellEnd"/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</w:t>
      </w:r>
      <w:r w:rsidR="00532B83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00" w:rsidRPr="00200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прямой связи.</w:t>
      </w:r>
    </w:p>
    <w:p w:rsidR="00C579BA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135E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D5B9D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D5B9D" w:rsidRPr="002F2B8D">
        <w:rPr>
          <w:rFonts w:ascii="Times New Roman" w:hAnsi="Times New Roman" w:cs="Times New Roman"/>
          <w:sz w:val="28"/>
          <w:szCs w:val="28"/>
        </w:rPr>
        <w:t>22.01.2020г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№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36 и распоряжением от 04.03.2020г № 153-р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D5B9D" w:rsidRPr="002F2B8D">
        <w:rPr>
          <w:rFonts w:ascii="Times New Roman" w:hAnsi="Times New Roman" w:cs="Times New Roman"/>
          <w:sz w:val="28"/>
          <w:szCs w:val="28"/>
        </w:rPr>
        <w:t>ы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5B9D" w:rsidRPr="002F2B8D">
        <w:rPr>
          <w:rFonts w:ascii="Times New Roman" w:hAnsi="Times New Roman" w:cs="Times New Roman"/>
          <w:sz w:val="28"/>
          <w:szCs w:val="28"/>
        </w:rPr>
        <w:t>и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 инвестиционных объектов</w:t>
      </w:r>
      <w:r w:rsidR="00AD5B9D" w:rsidRPr="002F2B8D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соглашений о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AD5B9D" w:rsidRPr="002F2B8D">
        <w:rPr>
          <w:rFonts w:ascii="Times New Roman" w:hAnsi="Times New Roman" w:cs="Times New Roman"/>
          <w:sz w:val="28"/>
          <w:szCs w:val="28"/>
        </w:rPr>
        <w:t xml:space="preserve"> и концессий</w:t>
      </w:r>
      <w:r w:rsidR="00C579BA" w:rsidRPr="002F2B8D">
        <w:rPr>
          <w:rFonts w:ascii="Times New Roman" w:hAnsi="Times New Roman" w:cs="Times New Roman"/>
          <w:sz w:val="28"/>
          <w:szCs w:val="28"/>
        </w:rPr>
        <w:t>.</w:t>
      </w:r>
    </w:p>
    <w:p w:rsidR="00154EAD" w:rsidRPr="002F2B8D" w:rsidRDefault="00D16AC0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EAD" w:rsidRPr="002F2B8D">
        <w:rPr>
          <w:rFonts w:ascii="Times New Roman" w:hAnsi="Times New Roman" w:cs="Times New Roman"/>
          <w:sz w:val="28"/>
          <w:szCs w:val="28"/>
        </w:rPr>
        <w:t xml:space="preserve">. </w:t>
      </w:r>
      <w:r w:rsidR="002F3088" w:rsidRPr="002F2B8D">
        <w:rPr>
          <w:rFonts w:ascii="Times New Roman" w:hAnsi="Times New Roman" w:cs="Times New Roman"/>
          <w:sz w:val="28"/>
          <w:szCs w:val="28"/>
        </w:rPr>
        <w:t>Проведен анализ действующих ставок земельного налога</w:t>
      </w:r>
      <w:r w:rsidR="00F56842" w:rsidRPr="002F2B8D">
        <w:rPr>
          <w:rFonts w:ascii="Times New Roman" w:hAnsi="Times New Roman" w:cs="Times New Roman"/>
          <w:sz w:val="28"/>
          <w:szCs w:val="28"/>
        </w:rPr>
        <w:t xml:space="preserve"> и арендной платы за земельные участки, отчет размещен на сайте</w:t>
      </w:r>
      <w:r w:rsidR="002F3088" w:rsidRPr="002F2B8D">
        <w:rPr>
          <w:rFonts w:ascii="Times New Roman" w:hAnsi="Times New Roman" w:cs="Times New Roman"/>
          <w:sz w:val="28"/>
          <w:szCs w:val="28"/>
        </w:rPr>
        <w:t>;</w:t>
      </w:r>
    </w:p>
    <w:p w:rsidR="00D25FCD" w:rsidRPr="002F2B8D" w:rsidRDefault="002F3088" w:rsidP="00200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>1</w:t>
      </w:r>
      <w:r w:rsidR="00D16AC0">
        <w:rPr>
          <w:rFonts w:ascii="Times New Roman" w:hAnsi="Times New Roman" w:cs="Times New Roman"/>
          <w:sz w:val="28"/>
          <w:szCs w:val="28"/>
        </w:rPr>
        <w:t>1</w:t>
      </w:r>
      <w:r w:rsidRPr="002F2B8D">
        <w:rPr>
          <w:rFonts w:ascii="Times New Roman" w:hAnsi="Times New Roman" w:cs="Times New Roman"/>
          <w:sz w:val="28"/>
          <w:szCs w:val="28"/>
        </w:rPr>
        <w:t>.</w:t>
      </w:r>
      <w:r w:rsidR="003802A6">
        <w:rPr>
          <w:rFonts w:ascii="Times New Roman" w:hAnsi="Times New Roman" w:cs="Times New Roman"/>
          <w:sz w:val="28"/>
          <w:szCs w:val="28"/>
        </w:rPr>
        <w:t xml:space="preserve"> 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>.01.</w:t>
      </w:r>
      <w:r w:rsidR="00E818DA" w:rsidRPr="002F2B8D">
        <w:rPr>
          <w:rFonts w:ascii="Times New Roman" w:hAnsi="Times New Roman" w:cs="Times New Roman"/>
          <w:sz w:val="28"/>
          <w:szCs w:val="28"/>
        </w:rPr>
        <w:t>20</w:t>
      </w:r>
      <w:r w:rsidR="00C579BA" w:rsidRPr="002F2B8D">
        <w:rPr>
          <w:rFonts w:ascii="Times New Roman" w:hAnsi="Times New Roman" w:cs="Times New Roman"/>
          <w:sz w:val="28"/>
          <w:szCs w:val="28"/>
        </w:rPr>
        <w:t>20</w:t>
      </w:r>
      <w:r w:rsidR="00BE5E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79BA" w:rsidRPr="002F2B8D">
        <w:rPr>
          <w:rFonts w:ascii="Times New Roman" w:hAnsi="Times New Roman" w:cs="Times New Roman"/>
          <w:sz w:val="28"/>
          <w:szCs w:val="28"/>
        </w:rPr>
        <w:t>п</w:t>
      </w:r>
      <w:r w:rsidR="00E818DA" w:rsidRPr="002F2B8D">
        <w:rPr>
          <w:rFonts w:ascii="Times New Roman" w:hAnsi="Times New Roman" w:cs="Times New Roman"/>
          <w:sz w:val="28"/>
          <w:szCs w:val="28"/>
        </w:rPr>
        <w:t>остановление</w:t>
      </w:r>
      <w:r w:rsidR="00BE5EF4">
        <w:rPr>
          <w:rFonts w:ascii="Times New Roman" w:hAnsi="Times New Roman" w:cs="Times New Roman"/>
          <w:sz w:val="28"/>
          <w:szCs w:val="28"/>
        </w:rPr>
        <w:t>м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579BA"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муниципального района № </w:t>
      </w:r>
      <w:r w:rsidR="00C579BA" w:rsidRPr="002F2B8D">
        <w:rPr>
          <w:rFonts w:ascii="Times New Roman" w:hAnsi="Times New Roman" w:cs="Times New Roman"/>
          <w:sz w:val="28"/>
          <w:szCs w:val="28"/>
        </w:rPr>
        <w:t>32</w:t>
      </w:r>
      <w:r w:rsidR="00E818DA" w:rsidRPr="002F2B8D">
        <w:rPr>
          <w:rFonts w:ascii="Times New Roman" w:hAnsi="Times New Roman" w:cs="Times New Roman"/>
          <w:sz w:val="28"/>
          <w:szCs w:val="28"/>
        </w:rPr>
        <w:t>-нпа</w:t>
      </w:r>
      <w:r w:rsidR="00BE5EF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«</w:t>
      </w:r>
      <w:r w:rsidR="00C579BA" w:rsidRPr="002F2B8D">
        <w:rPr>
          <w:rFonts w:ascii="Times New Roman" w:hAnsi="Times New Roman" w:cs="Times New Roman"/>
          <w:sz w:val="28"/>
          <w:szCs w:val="28"/>
        </w:rPr>
        <w:t>Порядок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нормативных правовых актов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818DA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</w:t>
      </w:r>
      <w:proofErr w:type="spellStart"/>
      <w:r w:rsidR="00C579BA" w:rsidRPr="002F2B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579BA" w:rsidRPr="002F2B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18DA" w:rsidRPr="002F2B8D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деятельности». </w:t>
      </w:r>
      <w:proofErr w:type="gramStart"/>
      <w:r w:rsidR="00D25FCD" w:rsidRPr="00786567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="00786567" w:rsidRPr="00786567">
        <w:rPr>
          <w:rFonts w:ascii="Times New Roman" w:hAnsi="Times New Roman" w:cs="Times New Roman"/>
          <w:sz w:val="28"/>
          <w:szCs w:val="28"/>
        </w:rPr>
        <w:t>2 проекта</w:t>
      </w:r>
      <w:r w:rsidR="00D25FCD" w:rsidRPr="00786567">
        <w:rPr>
          <w:rFonts w:ascii="Times New Roman" w:hAnsi="Times New Roman" w:cs="Times New Roman"/>
          <w:sz w:val="28"/>
          <w:szCs w:val="28"/>
        </w:rPr>
        <w:t xml:space="preserve"> нормативных правовых акта на интернет портале для публичного обсуждения нормативных правовых актов Приморского края и их проектов, муниципальных  нормативных правовых актов в Приморском крае</w:t>
      </w:r>
      <w:r w:rsidR="00786567" w:rsidRPr="00786567">
        <w:rPr>
          <w:rFonts w:ascii="Times New Roman" w:hAnsi="Times New Roman" w:cs="Times New Roman"/>
          <w:sz w:val="28"/>
          <w:szCs w:val="28"/>
        </w:rPr>
        <w:t>,5 действующих нормативных правовых акта направлены на экспертизу</w:t>
      </w:r>
      <w:r w:rsidR="00D25FCD" w:rsidRPr="007865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FCD" w:rsidRPr="002F2B8D" w:rsidRDefault="00D25FCD" w:rsidP="0020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="00764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2B8D">
        <w:rPr>
          <w:rFonts w:ascii="Times New Roman" w:hAnsi="Times New Roman" w:cs="Times New Roman"/>
          <w:sz w:val="28"/>
          <w:szCs w:val="28"/>
        </w:rPr>
        <w:t xml:space="preserve"> </w:t>
      </w:r>
      <w:r w:rsidRPr="007647A9">
        <w:rPr>
          <w:rFonts w:ascii="Times New Roman" w:hAnsi="Times New Roman" w:cs="Times New Roman"/>
          <w:sz w:val="28"/>
          <w:szCs w:val="28"/>
        </w:rPr>
        <w:t>В 1 квартале 2020г проведено 1 заседание Совета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предпринимателей. Было принято решение об объединении двух созданных советов, таких как Совет предпринимателей и Совет по инвестициям. </w:t>
      </w:r>
      <w:r w:rsidR="007647A9" w:rsidRPr="007647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647A9" w:rsidRPr="007647A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647A9" w:rsidRPr="007647A9">
        <w:rPr>
          <w:rFonts w:ascii="Times New Roman" w:hAnsi="Times New Roman" w:cs="Times New Roman"/>
          <w:sz w:val="28"/>
          <w:szCs w:val="28"/>
        </w:rPr>
        <w:t xml:space="preserve"> муниципального района от 25.0</w:t>
      </w:r>
      <w:r w:rsidR="00786567">
        <w:rPr>
          <w:rFonts w:ascii="Times New Roman" w:hAnsi="Times New Roman" w:cs="Times New Roman"/>
          <w:sz w:val="28"/>
          <w:szCs w:val="28"/>
        </w:rPr>
        <w:t xml:space="preserve">3.2020 г № 181 утверждено </w:t>
      </w:r>
      <w:r w:rsidR="007647A9" w:rsidRPr="007647A9">
        <w:rPr>
          <w:rFonts w:ascii="Times New Roman" w:hAnsi="Times New Roman" w:cs="Times New Roman"/>
          <w:sz w:val="28"/>
          <w:szCs w:val="28"/>
        </w:rPr>
        <w:t>положение</w:t>
      </w:r>
      <w:r w:rsidR="00786567">
        <w:rPr>
          <w:rFonts w:ascii="Times New Roman" w:hAnsi="Times New Roman" w:cs="Times New Roman"/>
          <w:sz w:val="28"/>
          <w:szCs w:val="28"/>
        </w:rPr>
        <w:t xml:space="preserve"> </w:t>
      </w:r>
      <w:r w:rsidR="00DF0149" w:rsidRPr="007647A9">
        <w:rPr>
          <w:rFonts w:ascii="Times New Roman" w:hAnsi="Times New Roman" w:cs="Times New Roman"/>
          <w:sz w:val="28"/>
          <w:szCs w:val="28"/>
        </w:rPr>
        <w:t xml:space="preserve"> «Совета по инвестициям и развитию малого и среднего предпринимательства при главе администрации </w:t>
      </w:r>
      <w:proofErr w:type="spellStart"/>
      <w:r w:rsidR="00DF0149" w:rsidRPr="007647A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F0149" w:rsidRPr="007647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47A9" w:rsidRPr="007647A9">
        <w:rPr>
          <w:rFonts w:ascii="Times New Roman" w:hAnsi="Times New Roman" w:cs="Times New Roman"/>
          <w:sz w:val="28"/>
          <w:szCs w:val="28"/>
        </w:rPr>
        <w:t>»</w:t>
      </w:r>
      <w:r w:rsidR="00DF0149" w:rsidRPr="007647A9">
        <w:rPr>
          <w:rFonts w:ascii="Times New Roman" w:hAnsi="Times New Roman" w:cs="Times New Roman"/>
          <w:sz w:val="28"/>
          <w:szCs w:val="28"/>
        </w:rPr>
        <w:t>.</w:t>
      </w:r>
    </w:p>
    <w:sectPr w:rsidR="00D25FCD" w:rsidRPr="002F2B8D" w:rsidSect="007C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1D3"/>
    <w:rsid w:val="00023619"/>
    <w:rsid w:val="000F0E47"/>
    <w:rsid w:val="00154EAD"/>
    <w:rsid w:val="00182B7A"/>
    <w:rsid w:val="001A6A5E"/>
    <w:rsid w:val="001C1245"/>
    <w:rsid w:val="001D0E1C"/>
    <w:rsid w:val="00200B00"/>
    <w:rsid w:val="00201C17"/>
    <w:rsid w:val="00206854"/>
    <w:rsid w:val="00274BB0"/>
    <w:rsid w:val="00275D98"/>
    <w:rsid w:val="002E5EBE"/>
    <w:rsid w:val="002F2B8D"/>
    <w:rsid w:val="002F3088"/>
    <w:rsid w:val="00337F29"/>
    <w:rsid w:val="003802A6"/>
    <w:rsid w:val="003B224B"/>
    <w:rsid w:val="003D1E6E"/>
    <w:rsid w:val="0050110B"/>
    <w:rsid w:val="00532B83"/>
    <w:rsid w:val="0054213E"/>
    <w:rsid w:val="005461D3"/>
    <w:rsid w:val="00721459"/>
    <w:rsid w:val="00724935"/>
    <w:rsid w:val="00733BA5"/>
    <w:rsid w:val="00737503"/>
    <w:rsid w:val="0074257D"/>
    <w:rsid w:val="007647A9"/>
    <w:rsid w:val="00786567"/>
    <w:rsid w:val="007A40DC"/>
    <w:rsid w:val="007C3DAB"/>
    <w:rsid w:val="0081138A"/>
    <w:rsid w:val="00924C75"/>
    <w:rsid w:val="00930EAD"/>
    <w:rsid w:val="00AD5B9D"/>
    <w:rsid w:val="00B61EEC"/>
    <w:rsid w:val="00BE5EF4"/>
    <w:rsid w:val="00C320E0"/>
    <w:rsid w:val="00C33DA2"/>
    <w:rsid w:val="00C579BA"/>
    <w:rsid w:val="00CD2230"/>
    <w:rsid w:val="00D16AC0"/>
    <w:rsid w:val="00D25FCD"/>
    <w:rsid w:val="00D5016A"/>
    <w:rsid w:val="00DA135E"/>
    <w:rsid w:val="00DB1443"/>
    <w:rsid w:val="00DF0149"/>
    <w:rsid w:val="00E21C1E"/>
    <w:rsid w:val="00E818DA"/>
    <w:rsid w:val="00E940B5"/>
    <w:rsid w:val="00EC2DAA"/>
    <w:rsid w:val="00F013AA"/>
    <w:rsid w:val="00F12609"/>
    <w:rsid w:val="00F54181"/>
    <w:rsid w:val="00F56842"/>
    <w:rsid w:val="00FB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Татьяна П. Фирсова</cp:lastModifiedBy>
  <cp:revision>23</cp:revision>
  <dcterms:created xsi:type="dcterms:W3CDTF">2020-03-12T01:07:00Z</dcterms:created>
  <dcterms:modified xsi:type="dcterms:W3CDTF">2020-03-30T23:43:00Z</dcterms:modified>
</cp:coreProperties>
</file>