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E" w:rsidRDefault="00CC7286">
      <w:pPr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noProof/>
          <w:lang w:bidi="ar-SA"/>
        </w:rPr>
        <w:drawing>
          <wp:inline distT="0" distB="0" distL="0" distR="0">
            <wp:extent cx="637540" cy="904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2" t="-79" r="-112" b="-79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4E" w:rsidRPr="00D402E0" w:rsidRDefault="00CC72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2E0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22584E" w:rsidRPr="00D402E0" w:rsidRDefault="00CC72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2E0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 ОКРУГА</w:t>
      </w:r>
    </w:p>
    <w:p w:rsidR="0022584E" w:rsidRPr="00D402E0" w:rsidRDefault="00CC72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2E0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22584E" w:rsidRPr="00D402E0" w:rsidRDefault="002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84E" w:rsidRPr="00D402E0" w:rsidRDefault="00CC72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2E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2584E" w:rsidRDefault="002258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584E" w:rsidRDefault="00D402E0" w:rsidP="00D40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22.02.2023</w:t>
      </w:r>
      <w:r w:rsidR="00CC7286">
        <w:rPr>
          <w:rFonts w:ascii="Times New Roman" w:hAnsi="Times New Roman" w:cs="Times New Roman"/>
          <w:sz w:val="28"/>
          <w:szCs w:val="28"/>
        </w:rPr>
        <w:t xml:space="preserve">                     с. Анучино     </w:t>
      </w:r>
      <w:r w:rsidR="0004500A">
        <w:rPr>
          <w:rFonts w:ascii="Times New Roman" w:hAnsi="Times New Roman" w:cs="Times New Roman"/>
          <w:sz w:val="28"/>
          <w:szCs w:val="28"/>
        </w:rPr>
        <w:t xml:space="preserve">                           № 405</w:t>
      </w:r>
      <w:r w:rsidR="00CC7286">
        <w:rPr>
          <w:rFonts w:ascii="Times New Roman" w:hAnsi="Times New Roman" w:cs="Times New Roman"/>
          <w:sz w:val="28"/>
          <w:szCs w:val="28"/>
        </w:rPr>
        <w:t>-НПА</w:t>
      </w:r>
    </w:p>
    <w:p w:rsidR="00D402E0" w:rsidRDefault="00D402E0" w:rsidP="00D402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5040"/>
      </w:tblGrid>
      <w:tr w:rsidR="00D402E0" w:rsidTr="00D402E0">
        <w:tc>
          <w:tcPr>
            <w:tcW w:w="5039" w:type="dxa"/>
          </w:tcPr>
          <w:p w:rsidR="00D402E0" w:rsidRPr="00D402E0" w:rsidRDefault="00D402E0" w:rsidP="00D402E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Cs/>
              </w:rPr>
            </w:pPr>
            <w:r w:rsidRPr="00D402E0">
              <w:rPr>
                <w:bCs/>
              </w:rPr>
              <w:t>Об утверждении Порядка освобождения отдельных категорий граждан от начисления пеней в случае несвоевременного и (или) неполного внесения ими платы за жилое помещение</w:t>
            </w:r>
          </w:p>
        </w:tc>
        <w:tc>
          <w:tcPr>
            <w:tcW w:w="5040" w:type="dxa"/>
          </w:tcPr>
          <w:p w:rsidR="00D402E0" w:rsidRDefault="00D402E0" w:rsidP="00D4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84E" w:rsidRDefault="0022584E">
      <w:pPr>
        <w:pStyle w:val="1"/>
        <w:shd w:val="clear" w:color="auto" w:fill="auto"/>
        <w:spacing w:line="240" w:lineRule="auto"/>
        <w:ind w:firstLine="0"/>
        <w:rPr>
          <w:b/>
          <w:bCs/>
        </w:rPr>
      </w:pPr>
    </w:p>
    <w:p w:rsidR="0022584E" w:rsidRDefault="00CC7286" w:rsidP="00D40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 марта 2022 года № 58-ФЗ «О внесении изменений в отдельные законодательные акты Российской Федерации» постановлением Губернатора </w:t>
      </w:r>
      <w:r w:rsidR="0004500A">
        <w:rPr>
          <w:rFonts w:ascii="Times New Roman" w:hAnsi="Times New Roman" w:cs="Times New Roman"/>
          <w:sz w:val="28"/>
          <w:szCs w:val="28"/>
        </w:rPr>
        <w:t>Приморского края от 27.12.2022 № 104-пг</w:t>
      </w:r>
      <w:r>
        <w:rPr>
          <w:rFonts w:ascii="Times New Roman" w:hAnsi="Times New Roman" w:cs="Times New Roman"/>
          <w:sz w:val="28"/>
          <w:szCs w:val="28"/>
        </w:rPr>
        <w:t>, Уставом Анучинского муниципального округа Приморского края, Дума округа</w:t>
      </w:r>
    </w:p>
    <w:p w:rsidR="0022584E" w:rsidRDefault="0022584E" w:rsidP="00D402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584E" w:rsidRPr="00D402E0" w:rsidRDefault="00CC7286" w:rsidP="00D402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2584E" w:rsidRDefault="00D402E0" w:rsidP="00D402E0">
      <w:pPr>
        <w:pStyle w:val="1"/>
        <w:numPr>
          <w:ilvl w:val="0"/>
          <w:numId w:val="1"/>
        </w:numPr>
        <w:shd w:val="clear" w:color="auto" w:fill="auto"/>
        <w:tabs>
          <w:tab w:val="clear" w:pos="312"/>
          <w:tab w:val="left" w:pos="0"/>
        </w:tabs>
        <w:spacing w:line="276" w:lineRule="auto"/>
        <w:ind w:left="0" w:firstLine="680"/>
        <w:jc w:val="both"/>
      </w:pPr>
      <w:r>
        <w:t>Принять решение «Об утверждении</w:t>
      </w:r>
      <w:r w:rsidR="00CC7286">
        <w:t xml:space="preserve"> Поряд</w:t>
      </w:r>
      <w:r>
        <w:t>ка</w:t>
      </w:r>
      <w:r w:rsidR="00CC7286">
        <w:t xml:space="preserve"> освобождения отдельных категорий граждан от начисления пеней в случае несвоевременного и (или) неполного внесения ими платы за жилое помещение.</w:t>
      </w:r>
    </w:p>
    <w:p w:rsidR="0022584E" w:rsidRDefault="00D402E0" w:rsidP="00D402E0">
      <w:pPr>
        <w:pStyle w:val="1"/>
        <w:shd w:val="clear" w:color="auto" w:fill="auto"/>
        <w:tabs>
          <w:tab w:val="left" w:pos="1202"/>
        </w:tabs>
        <w:spacing w:line="276" w:lineRule="auto"/>
        <w:ind w:firstLine="0"/>
        <w:jc w:val="both"/>
      </w:pPr>
      <w:r>
        <w:t xml:space="preserve">          2. </w:t>
      </w:r>
      <w:r w:rsidR="00CC7286">
        <w:t xml:space="preserve">Направить </w:t>
      </w:r>
      <w:r>
        <w:t xml:space="preserve">настоящее решение </w:t>
      </w:r>
      <w:r w:rsidR="00CC7286">
        <w:t>главе Анучинского  муниципального округа  для подписания и официального опубликования в средствах массовой информации и размещения на официальном сайте администрации Анучинского муниципального  округа в информационно-телекоммуникационной сети Интернет.</w:t>
      </w:r>
    </w:p>
    <w:p w:rsidR="0022584E" w:rsidRDefault="00CC7286" w:rsidP="00D402E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решение вступает в силу со дня его о</w:t>
      </w:r>
      <w:r w:rsidR="00D402E0">
        <w:rPr>
          <w:rFonts w:ascii="Times New Roman" w:hAnsi="Times New Roman" w:cs="Times New Roman"/>
          <w:b w:val="0"/>
          <w:sz w:val="28"/>
          <w:szCs w:val="28"/>
        </w:rPr>
        <w:t>фициального опубликования.</w:t>
      </w:r>
    </w:p>
    <w:p w:rsidR="00D402E0" w:rsidRDefault="00D402E0" w:rsidP="00D402E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2E0" w:rsidRPr="00D402E0" w:rsidRDefault="00D402E0" w:rsidP="00D402E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584E" w:rsidRDefault="00CC72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584E" w:rsidRDefault="00CC72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22584E" w:rsidRDefault="00CC72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Г.П. Тишина</w:t>
      </w:r>
    </w:p>
    <w:p w:rsidR="0022584E" w:rsidRDefault="0022584E">
      <w:pPr>
        <w:pStyle w:val="1"/>
        <w:shd w:val="clear" w:color="auto" w:fill="auto"/>
        <w:spacing w:after="140" w:line="240" w:lineRule="auto"/>
        <w:ind w:left="6140" w:firstLine="0"/>
      </w:pPr>
    </w:p>
    <w:p w:rsidR="0022584E" w:rsidRDefault="0022584E">
      <w:pPr>
        <w:pStyle w:val="1"/>
        <w:shd w:val="clear" w:color="auto" w:fill="auto"/>
        <w:spacing w:after="140" w:line="240" w:lineRule="auto"/>
        <w:ind w:left="6140" w:firstLine="0"/>
      </w:pPr>
    </w:p>
    <w:sectPr w:rsidR="0022584E" w:rsidSect="00D402E0">
      <w:headerReference w:type="even" r:id="rId10"/>
      <w:headerReference w:type="default" r:id="rId11"/>
      <w:pgSz w:w="11900" w:h="16840"/>
      <w:pgMar w:top="870" w:right="535" w:bottom="1206" w:left="1502" w:header="0" w:footer="77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24" w:rsidRDefault="000D2724"/>
  </w:endnote>
  <w:endnote w:type="continuationSeparator" w:id="1">
    <w:p w:rsidR="000D2724" w:rsidRDefault="000D27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24" w:rsidRDefault="000D2724"/>
  </w:footnote>
  <w:footnote w:type="continuationSeparator" w:id="1">
    <w:p w:rsidR="000D2724" w:rsidRDefault="000D27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4E" w:rsidRDefault="0022584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4E" w:rsidRDefault="00C94591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1027" type="#_x0000_t202" style="position:absolute;margin-left:317.4pt;margin-top:28.95pt;width:4.55pt;height:7.2pt;z-index:-251658752;mso-wrap-style:none;mso-position-horizontal-relative:page;mso-position-vertical-relative:page" o:gfxdata="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Vd0y1gAA&#10;AAkBAAAPAAAAAAAAAAEAIAAAACIAAABkcnMvZG93bnJldi54bWxQSwECFAAUAAAACACHTuJA+6ud&#10;/q4BAABvAwAADgAAAAAAAAABACAAAAAlAQAAZHJzL2Uyb0RvYy54bWxQSwUGAAAAAAYABgBZAQAA&#10;RQUAAAAA&#10;" filled="f" stroked="f">
          <v:textbox style="mso-fit-shape-to-text:t" inset="0,0,0,0">
            <w:txbxContent>
              <w:p w:rsidR="0022584E" w:rsidRDefault="00CC7286">
                <w:pPr>
                  <w:pStyle w:val="20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9D9F"/>
    <w:multiLevelType w:val="singleLevel"/>
    <w:tmpl w:val="1D809D9F"/>
    <w:lvl w:ilvl="0">
      <w:start w:val="1"/>
      <w:numFmt w:val="decimal"/>
      <w:lvlText w:val="%1."/>
      <w:lvlJc w:val="left"/>
      <w:pPr>
        <w:tabs>
          <w:tab w:val="left" w:pos="312"/>
        </w:tabs>
        <w:ind w:left="680" w:firstLine="0"/>
      </w:pPr>
    </w:lvl>
  </w:abstractNum>
  <w:abstractNum w:abstractNumId="1">
    <w:nsid w:val="320007C6"/>
    <w:multiLevelType w:val="singleLevel"/>
    <w:tmpl w:val="320007C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8A03D8"/>
    <w:multiLevelType w:val="multilevel"/>
    <w:tmpl w:val="628A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85F93"/>
    <w:multiLevelType w:val="multilevel"/>
    <w:tmpl w:val="7D585F9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5576"/>
    <w:rsid w:val="0004500A"/>
    <w:rsid w:val="000D2724"/>
    <w:rsid w:val="0022584E"/>
    <w:rsid w:val="00383320"/>
    <w:rsid w:val="003A4935"/>
    <w:rsid w:val="00447029"/>
    <w:rsid w:val="00763CF3"/>
    <w:rsid w:val="007F5576"/>
    <w:rsid w:val="00871CA3"/>
    <w:rsid w:val="00AA63DD"/>
    <w:rsid w:val="00B351D3"/>
    <w:rsid w:val="00C94591"/>
    <w:rsid w:val="00CC7286"/>
    <w:rsid w:val="00D402E0"/>
    <w:rsid w:val="00FB56DD"/>
    <w:rsid w:val="3BB81143"/>
    <w:rsid w:val="75D3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84E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584E"/>
    <w:pPr>
      <w:widowControl/>
      <w:spacing w:after="200" w:line="276" w:lineRule="auto"/>
      <w:jc w:val="center"/>
    </w:pPr>
    <w:rPr>
      <w:rFonts w:asciiTheme="minorHAnsi" w:eastAsiaTheme="minorHAnsi" w:hAnsiTheme="minorHAnsi" w:cstheme="minorBidi"/>
      <w:b/>
      <w:color w:val="auto"/>
      <w:sz w:val="32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qFormat/>
    <w:rsid w:val="0022584E"/>
    <w:rPr>
      <w:rFonts w:ascii="Arial" w:eastAsia="Arial" w:hAnsi="Arial" w:cs="Arial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rsid w:val="0022584E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character" w:customStyle="1" w:styleId="a5">
    <w:name w:val="Основной текст_"/>
    <w:basedOn w:val="a0"/>
    <w:link w:val="1"/>
    <w:qFormat/>
    <w:rsid w:val="0022584E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5"/>
    <w:qFormat/>
    <w:rsid w:val="0022584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22584E"/>
    <w:rPr>
      <w:rFonts w:ascii="Times New Roman" w:eastAsia="Times New Roman" w:hAnsi="Times New Roman" w:cs="Times New Roman"/>
      <w:b/>
      <w:bCs/>
      <w:sz w:val="32"/>
      <w:szCs w:val="32"/>
      <w:u w:val="none"/>
    </w:rPr>
  </w:style>
  <w:style w:type="paragraph" w:customStyle="1" w:styleId="11">
    <w:name w:val="Заголовок №1"/>
    <w:basedOn w:val="a"/>
    <w:link w:val="10"/>
    <w:qFormat/>
    <w:rsid w:val="0022584E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qFormat/>
    <w:rsid w:val="0022584E"/>
    <w:rPr>
      <w:rFonts w:ascii="Times New Roman" w:eastAsia="Times New Roman" w:hAnsi="Times New Roman" w:cs="Times New Roman"/>
      <w:u w:val="none"/>
    </w:rPr>
  </w:style>
  <w:style w:type="paragraph" w:customStyle="1" w:styleId="40">
    <w:name w:val="Основной текст (4)"/>
    <w:basedOn w:val="a"/>
    <w:link w:val="4"/>
    <w:qFormat/>
    <w:rsid w:val="0022584E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qFormat/>
    <w:rsid w:val="0022584E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qFormat/>
    <w:rsid w:val="002258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qFormat/>
    <w:rsid w:val="0022584E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qFormat/>
    <w:rsid w:val="0022584E"/>
    <w:pPr>
      <w:shd w:val="clear" w:color="auto" w:fill="FFFFFF"/>
      <w:spacing w:after="240" w:line="271" w:lineRule="auto"/>
      <w:ind w:left="18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258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22584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Подзаголовок Знак"/>
    <w:basedOn w:val="a0"/>
    <w:link w:val="a3"/>
    <w:qFormat/>
    <w:rsid w:val="0022584E"/>
    <w:rPr>
      <w:rFonts w:asciiTheme="minorHAnsi" w:eastAsiaTheme="minorHAnsi" w:hAnsiTheme="minorHAnsi" w:cstheme="minorBidi"/>
      <w:b/>
      <w:sz w:val="32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40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E0"/>
    <w:rPr>
      <w:rFonts w:ascii="Tahoma" w:hAnsi="Tahoma" w:cs="Tahoma"/>
      <w:color w:val="000000"/>
      <w:sz w:val="16"/>
      <w:szCs w:val="16"/>
      <w:lang w:bidi="ru-RU"/>
    </w:rPr>
  </w:style>
  <w:style w:type="table" w:styleId="a8">
    <w:name w:val="Table Grid"/>
    <w:basedOn w:val="a1"/>
    <w:uiPriority w:val="39"/>
    <w:rsid w:val="00D40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D215C15-048B-4683-B091-A4E6DBAFD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8</cp:revision>
  <cp:lastPrinted>2023-02-14T06:09:00Z</cp:lastPrinted>
  <dcterms:created xsi:type="dcterms:W3CDTF">2023-02-13T13:36:00Z</dcterms:created>
  <dcterms:modified xsi:type="dcterms:W3CDTF">2023-02-21T21:52:00Z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1AB292941FE8476AA7AFE285E1415462</vt:lpwstr>
  </property>
</Properties>
</file>