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686" w:rsidRPr="00893686" w:rsidRDefault="00893686" w:rsidP="008936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89368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  <w14:ligatures w14:val="none"/>
        </w:rPr>
        <w:t>Банки не будут брать комиссии при оплате госуслуг через СБП</w:t>
      </w:r>
    </w:p>
    <w:p w:rsidR="00893686" w:rsidRPr="00893686" w:rsidRDefault="00893686" w:rsidP="00893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A8A8A"/>
          <w:kern w:val="0"/>
          <w:sz w:val="30"/>
          <w:szCs w:val="30"/>
          <w:lang w:eastAsia="ru-RU"/>
          <w14:ligatures w14:val="none"/>
        </w:rPr>
      </w:pPr>
      <w:r w:rsidRPr="00893686">
        <w:rPr>
          <w:rFonts w:ascii="Arial" w:eastAsia="Times New Roman" w:hAnsi="Arial" w:cs="Arial"/>
          <w:color w:val="8A8A8A"/>
          <w:kern w:val="0"/>
          <w:sz w:val="30"/>
          <w:szCs w:val="30"/>
          <w:lang w:eastAsia="ru-RU"/>
          <w14:ligatures w14:val="none"/>
        </w:rPr>
        <w:t>20.09.2024</w:t>
      </w:r>
    </w:p>
    <w:p w:rsidR="00893686" w:rsidRPr="00893686" w:rsidRDefault="00893686" w:rsidP="0089368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 ноября 2024 года все переводы государственным организациям через Систему быстрых платежей (СБП) станут бесплатными. Люди смогут оплачивать услуги детских садов, кружков, секций, а также налоги, штрафы и другие начисления от госкомпаний и ведомств без комиссий. Такие правила </w:t>
      </w:r>
      <w:hyperlink r:id="rId4" w:tgtFrame="_blank" w:history="1">
        <w:r w:rsidRPr="00893686">
          <w:rPr>
            <w:rFonts w:ascii="Times New Roman" w:eastAsia="Times New Roman" w:hAnsi="Times New Roman" w:cs="Times New Roman"/>
            <w:color w:val="1070A7"/>
            <w:kern w:val="0"/>
            <w:sz w:val="24"/>
            <w:szCs w:val="24"/>
            <w:u w:val="single"/>
            <w:lang w:eastAsia="ru-RU"/>
            <w14:ligatures w14:val="none"/>
          </w:rPr>
          <w:t>установил</w:t>
        </w:r>
      </w:hyperlink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Банк России.</w:t>
      </w:r>
    </w:p>
    <w:p w:rsidR="00893686" w:rsidRPr="00893686" w:rsidRDefault="00893686" w:rsidP="0089368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Оплату через СБП будут предлагать не только банки в своих мобильных приложениях и на сайтах. Планируется, что такая опция в будущем появится на федеральном портале Госуслуги, порталах муниципальных услуг, а также на сайтах самих государственных учреждений.</w:t>
      </w:r>
    </w:p>
    <w:p w:rsidR="00893686" w:rsidRPr="00893686" w:rsidRDefault="00893686" w:rsidP="00893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Подробнее о Системе быстрых платежей читайте </w:t>
      </w:r>
      <w:hyperlink r:id="rId5" w:history="1">
        <w:r w:rsidRPr="00893686">
          <w:rPr>
            <w:rFonts w:ascii="Times New Roman" w:eastAsia="Times New Roman" w:hAnsi="Times New Roman" w:cs="Times New Roman"/>
            <w:color w:val="1070A7"/>
            <w:kern w:val="0"/>
            <w:sz w:val="24"/>
            <w:szCs w:val="24"/>
            <w:u w:val="single"/>
            <w:lang w:eastAsia="ru-RU"/>
            <w14:ligatures w14:val="none"/>
          </w:rPr>
          <w:t>здесь</w:t>
        </w:r>
      </w:hyperlink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Какие услуги удобно оплачивать онлайн, вы узнаете из статьи </w:t>
      </w:r>
      <w:hyperlink r:id="rId6" w:history="1">
        <w:r w:rsidRPr="00893686">
          <w:rPr>
            <w:rFonts w:ascii="Times New Roman" w:eastAsia="Times New Roman" w:hAnsi="Times New Roman" w:cs="Times New Roman"/>
            <w:color w:val="1070A7"/>
            <w:kern w:val="0"/>
            <w:sz w:val="24"/>
            <w:szCs w:val="24"/>
            <w:u w:val="single"/>
            <w:lang w:eastAsia="ru-RU"/>
            <w14:ligatures w14:val="none"/>
          </w:rPr>
          <w:t>«Как решать финансовые вопросы не выходя из дома»</w:t>
        </w:r>
      </w:hyperlink>
      <w:r w:rsidRPr="00893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F529F" w:rsidRDefault="000F529F"/>
    <w:sectPr w:rsidR="000F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86"/>
    <w:rsid w:val="000F529F"/>
    <w:rsid w:val="00893686"/>
    <w:rsid w:val="00B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8FF6-5B27-4D3A-96CC-31424FA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article/kak-reshat-finansovye-voprosy-ne-vykhodya-iz-doma/" TargetMode="External"/><Relationship Id="rId5" Type="http://schemas.openxmlformats.org/officeDocument/2006/relationships/hyperlink" Target="https://fincult.info/article/kak-bystro-perevesti-dengi-po-nomeru-telefona/" TargetMode="External"/><Relationship Id="rId4" Type="http://schemas.openxmlformats.org/officeDocument/2006/relationships/hyperlink" Target="https://www.cbr.ru/rbr/dir_decisions/rsd_2024-09-13_45_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Клыкова</dc:creator>
  <cp:keywords/>
  <dc:description/>
  <cp:lastModifiedBy>Вера В. Клыкова</cp:lastModifiedBy>
  <cp:revision>1</cp:revision>
  <dcterms:created xsi:type="dcterms:W3CDTF">2024-09-29T22:42:00Z</dcterms:created>
  <dcterms:modified xsi:type="dcterms:W3CDTF">2024-09-29T22:43:00Z</dcterms:modified>
</cp:coreProperties>
</file>