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4CD9" w14:textId="7024B25A" w:rsidR="00373883" w:rsidRDefault="00373883" w:rsidP="00081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СТАТИСТИЧЕСКИЙ АНАЛИЗ ДЕТСКОГО ДОРОЖНО-ТРАНСПОРТНОГО ТРАВМАТИЗМА.</w:t>
      </w:r>
    </w:p>
    <w:p w14:paraId="4ADB0E9F" w14:textId="77777777" w:rsidR="00081B41" w:rsidRDefault="00081B41" w:rsidP="00081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A41A3" w14:textId="3AAF0CC0" w:rsidR="00373883" w:rsidRDefault="00373883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начала года на территории</w:t>
      </w:r>
      <w:r w:rsidR="0060625A">
        <w:rPr>
          <w:rFonts w:ascii="Times New Roman" w:hAnsi="Times New Roman" w:cs="Times New Roman"/>
          <w:sz w:val="28"/>
          <w:szCs w:val="28"/>
        </w:rPr>
        <w:t xml:space="preserve"> Приморского края произошло 149 дорожно- транспортных происшествий с участием детей и подростков в возрасте от 0 до 16 лет, 8 несовершеннолетних погибли,  157-получил травмы различной степени тяжести.</w:t>
      </w:r>
    </w:p>
    <w:p w14:paraId="2C8A1CFC" w14:textId="2D6C3C7A" w:rsidR="0060625A" w:rsidRDefault="0060625A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41,6% ДТП связан с наездом на пешехода; 29,5% -столкновения транспортных средств; 9,4% -наезд на велосипедиста; 6,7% -опрокидывание транспортных средств; 4,7%-съезд с дороги; 4%-наезд на стоящее транспортное средство; 2,7%-наезд на препятствие; 1,3%-падение пассажира.</w:t>
      </w:r>
    </w:p>
    <w:p w14:paraId="2C58E0AC" w14:textId="7F630678" w:rsidR="0060625A" w:rsidRDefault="0060625A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возрасте 0-6 лет зарегистрировано 39 ДТП; 7-14 лет- 100ДТВ-15 ДТП.</w:t>
      </w:r>
    </w:p>
    <w:p w14:paraId="14FC2082" w14:textId="7A29A8C2" w:rsidR="0060625A" w:rsidRDefault="0060625A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Несовершеннолетние получили травмы в каждом 9-ом ДТП (11,5% от общего числа ДТП), в 86%</w:t>
      </w:r>
      <w:r w:rsidR="006E39FC">
        <w:rPr>
          <w:rFonts w:ascii="Times New Roman" w:hAnsi="Times New Roman" w:cs="Times New Roman"/>
          <w:sz w:val="28"/>
          <w:szCs w:val="28"/>
        </w:rPr>
        <w:t xml:space="preserve"> случаев-из-за нарушений ПДД РФ водителями транспортных средств на проезжей части (27 ДТП); нарушение правил проезда пешеходного перехода (14 ДТП); несоответствие скорости конкретным условиям движения (13 ДТП); несоблюдение очередности проезда (16 ДТП); выезд на полосу встречного движения (6ДТП); нарушение требований дорожных знаков (4 ДТП); несоблюдение  бокового интервала (3 ДТП); неправильный выбор дистанции (4 ДТП); несоблюдение условий, разрешающих движение транспорта задним ходом (4 ДТП); превышение установленной скорости (4 ДТП); нарушение требований сигналов светофора (2 ДТП).</w:t>
      </w:r>
    </w:p>
    <w:p w14:paraId="2B3C2625" w14:textId="4A684FAC" w:rsidR="006E39FC" w:rsidRDefault="006E39FC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81 случае фигурируют  сопутствующие</w:t>
      </w:r>
      <w:r w:rsidR="00EC2F7C">
        <w:rPr>
          <w:rFonts w:ascii="Times New Roman" w:hAnsi="Times New Roman" w:cs="Times New Roman"/>
          <w:sz w:val="28"/>
          <w:szCs w:val="28"/>
        </w:rPr>
        <w:t xml:space="preserve"> нарушения ПДД РФ, в том числе: управление транспортным средством лицом,  не имеющим права на управление транспортным средством; управление транспортом лицом, лишенным права управления; управление транспортным средством в состоянии алкогольного/наркотического опьянения; нарушения водителями правил применения ремней безопасности (если не пристегнут пассажир); нарушение правил перевозки детей (не использование детских сидений, либо удерживающих устройств); управление мопедом лицом моложе 16 лет; нарушение правил применения мотошлема; управление при движении по автодороге велосипедом лицом моложе 14 лет.</w:t>
      </w:r>
    </w:p>
    <w:p w14:paraId="1EC55580" w14:textId="05EAB8DC" w:rsidR="00EC2F7C" w:rsidRDefault="00EC2F7C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1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дети -пешеходы число ДТП по неосторожности несовершеннолетних составило 15,5%, это: переход через проезжую часть вне пешеходного перехода в зоне его видимости либо при наличии в непосредственной близости подземного (надземного) пешеходного перехода; переход через проезжую часть в неустановленном месте  (при наличии в зоне видимости перекрестка); неподчинение сигналам регулирования (пешеход); неожиданный выход из-за стоящего транспортного средства; неожиданный выход из-за </w:t>
      </w:r>
      <w:r w:rsidR="004C5FB0">
        <w:rPr>
          <w:rFonts w:ascii="Times New Roman" w:hAnsi="Times New Roman" w:cs="Times New Roman"/>
          <w:sz w:val="28"/>
          <w:szCs w:val="28"/>
        </w:rPr>
        <w:t>сооружений (деревьев); игра на проезжей части.</w:t>
      </w:r>
    </w:p>
    <w:p w14:paraId="46685001" w14:textId="298EB142" w:rsidR="004C5FB0" w:rsidRDefault="004C5FB0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анализа аварийности</w:t>
      </w:r>
      <w:r w:rsidR="00712914">
        <w:rPr>
          <w:rFonts w:ascii="Times New Roman" w:hAnsi="Times New Roman" w:cs="Times New Roman"/>
          <w:sz w:val="28"/>
          <w:szCs w:val="28"/>
        </w:rPr>
        <w:t>, на сегодняшний день на территории Приморского края отмечается серьезный рост числа погибших несовершеннолетних. Так, на июнь-июль 2019 года в регионе было зарегистрировано 4 ДТП с летальным исходом, в текущем году- уже 8 ДТП. Возраст погибших несовершеннолетних от 1,5 до 15 лет.</w:t>
      </w:r>
    </w:p>
    <w:p w14:paraId="4D8EA68D" w14:textId="4D8490ED" w:rsidR="00680552" w:rsidRDefault="00712914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552">
        <w:rPr>
          <w:rFonts w:ascii="Times New Roman" w:hAnsi="Times New Roman" w:cs="Times New Roman"/>
          <w:sz w:val="28"/>
          <w:szCs w:val="28"/>
        </w:rPr>
        <w:t xml:space="preserve">С целью установления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="0068055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последствий ДТП с участием детей</w:t>
      </w:r>
      <w:r w:rsidR="00680552">
        <w:rPr>
          <w:rFonts w:ascii="Times New Roman" w:hAnsi="Times New Roman" w:cs="Times New Roman"/>
          <w:sz w:val="28"/>
          <w:szCs w:val="28"/>
        </w:rPr>
        <w:t xml:space="preserve">, в рамках акции «Говорят дети» можно ознакомиться с аудио и видео материалами по ссылкам: </w:t>
      </w:r>
    </w:p>
    <w:p w14:paraId="18F0A75A" w14:textId="58BE589B" w:rsidR="00680552" w:rsidRDefault="00680552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22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B122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22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22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B122B6">
          <w:rPr>
            <w:rStyle w:val="a3"/>
            <w:rFonts w:ascii="Times New Roman" w:hAnsi="Times New Roman" w:cs="Times New Roman"/>
            <w:sz w:val="28"/>
            <w:szCs w:val="28"/>
          </w:rPr>
          <w:t>/2</w:t>
        </w:r>
        <w:proofErr w:type="spellStart"/>
        <w:r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MNf</w:t>
        </w:r>
        <w:proofErr w:type="spellEnd"/>
        <w:r w:rsidRPr="00B122B6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FJnbUHx</w:t>
        </w:r>
        <w:proofErr w:type="spellEnd"/>
        <w:r w:rsidRPr="00B122B6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232F875" w14:textId="42B0FE19" w:rsidR="00712914" w:rsidRDefault="00680552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52">
        <w:t xml:space="preserve"> </w:t>
      </w:r>
      <w:hyperlink r:id="rId5" w:history="1">
        <w:r w:rsidR="00081B41" w:rsidRPr="00B122B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</w:t>
        </w:r>
        <w:r w:rsidR="00081B41" w:rsidRPr="00B122B6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  <w:r w:rsidR="00081B41"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pP</w:t>
        </w:r>
        <w:r w:rsidR="00081B41" w:rsidRPr="00B122B6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r w:rsidR="00081B41" w:rsidRPr="00B122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QwAKx</w:t>
        </w:r>
        <w:r w:rsidR="00081B41" w:rsidRPr="00B122B6">
          <w:rPr>
            <w:rStyle w:val="a3"/>
            <w:rFonts w:ascii="Times New Roman" w:hAnsi="Times New Roman" w:cs="Times New Roman"/>
            <w:sz w:val="28"/>
            <w:szCs w:val="28"/>
          </w:rPr>
          <w:t>37;</w:t>
        </w:r>
      </w:hyperlink>
    </w:p>
    <w:p w14:paraId="556FB02E" w14:textId="17411B3F" w:rsidR="00081B41" w:rsidRPr="00081B41" w:rsidRDefault="00081B41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81B41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081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81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81B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081B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B4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ldl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dCWZzX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1B41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hnNo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081B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81B4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bKwyS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view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drivesdk</w:t>
      </w:r>
      <w:proofErr w:type="spellEnd"/>
      <w:r w:rsidRPr="00081B41">
        <w:rPr>
          <w:rFonts w:ascii="Times New Roman" w:hAnsi="Times New Roman" w:cs="Times New Roman"/>
          <w:sz w:val="28"/>
          <w:szCs w:val="28"/>
        </w:rPr>
        <w:t>;</w:t>
      </w:r>
    </w:p>
    <w:p w14:paraId="21DC6ACD" w14:textId="77777777" w:rsidR="00081B41" w:rsidRPr="00081B41" w:rsidRDefault="00081B41" w:rsidP="0008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B41" w:rsidRPr="00081B41" w:rsidSect="00081B4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3"/>
    <w:rsid w:val="00081B41"/>
    <w:rsid w:val="00373883"/>
    <w:rsid w:val="004C5FB0"/>
    <w:rsid w:val="0060625A"/>
    <w:rsid w:val="00680552"/>
    <w:rsid w:val="006E39FC"/>
    <w:rsid w:val="00712914"/>
    <w:rsid w:val="00765114"/>
    <w:rsid w:val="007963A1"/>
    <w:rsid w:val="00EA0E31"/>
    <w:rsid w:val="00E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2E5D"/>
  <w15:chartTrackingRefBased/>
  <w15:docId w15:val="{B5A08873-E852-4655-81C2-ACB1845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5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055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6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5pP/4QwAKx37;" TargetMode="External"/><Relationship Id="rId4" Type="http://schemas.openxmlformats.org/officeDocument/2006/relationships/hyperlink" Target="https://cloud.mail.ru/public/2MNf/3FJnbUHx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3</cp:revision>
  <cp:lastPrinted>2020-07-30T05:32:00Z</cp:lastPrinted>
  <dcterms:created xsi:type="dcterms:W3CDTF">2020-07-30T01:58:00Z</dcterms:created>
  <dcterms:modified xsi:type="dcterms:W3CDTF">2020-07-30T05:33:00Z</dcterms:modified>
</cp:coreProperties>
</file>