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B9E8" w14:textId="77777777" w:rsidR="00F27C17" w:rsidRDefault="00F27C1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1C03B527" w14:textId="77777777" w:rsidR="00D40DE5" w:rsidRDefault="00463993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</w:rPr>
        <w:drawing>
          <wp:inline distT="0" distB="0" distL="0" distR="0" wp14:anchorId="7DB63F61" wp14:editId="53AA641F">
            <wp:extent cx="638175" cy="904875"/>
            <wp:effectExtent l="0" t="0" r="0" b="0"/>
            <wp:docPr id="1" name="Изображение2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951AA" w14:textId="77777777" w:rsidR="00D40DE5" w:rsidRDefault="00D40DE5">
      <w:pPr>
        <w:shd w:val="clear" w:color="auto" w:fill="FFFFFF"/>
        <w:jc w:val="center"/>
        <w:rPr>
          <w:color w:val="000000"/>
          <w:sz w:val="10"/>
        </w:rPr>
      </w:pPr>
    </w:p>
    <w:p w14:paraId="78CEBEF2" w14:textId="77777777" w:rsidR="00D40DE5" w:rsidRDefault="00463993">
      <w:pPr>
        <w:pStyle w:val="20"/>
        <w:jc w:val="center"/>
        <w:rPr>
          <w:sz w:val="32"/>
        </w:rPr>
      </w:pPr>
      <w:r>
        <w:rPr>
          <w:sz w:val="32"/>
        </w:rPr>
        <w:t>АДМИНИСТРАЦИЯ</w:t>
      </w:r>
    </w:p>
    <w:p w14:paraId="2E80421A" w14:textId="77777777" w:rsidR="00D40DE5" w:rsidRDefault="00463993">
      <w:pPr>
        <w:pStyle w:val="20"/>
        <w:jc w:val="center"/>
        <w:rPr>
          <w:sz w:val="32"/>
        </w:rPr>
      </w:pPr>
      <w:r>
        <w:rPr>
          <w:sz w:val="32"/>
        </w:rPr>
        <w:t>АНУЧИНСКОГО МУНИЦИПАЛЬНОГО ОКРУГА</w:t>
      </w:r>
      <w:r>
        <w:rPr>
          <w:sz w:val="32"/>
        </w:rPr>
        <w:br/>
        <w:t>ПРИМОРСКОГО КРАЯ</w:t>
      </w:r>
      <w:r>
        <w:rPr>
          <w:sz w:val="32"/>
        </w:rPr>
        <w:br/>
      </w:r>
    </w:p>
    <w:p w14:paraId="0974A069" w14:textId="77777777" w:rsidR="00D40DE5" w:rsidRDefault="00D40DE5">
      <w:pPr>
        <w:shd w:val="clear" w:color="auto" w:fill="FFFFFF"/>
        <w:rPr>
          <w:sz w:val="16"/>
        </w:rPr>
      </w:pPr>
    </w:p>
    <w:p w14:paraId="5A3AA220" w14:textId="77777777" w:rsidR="00D40DE5" w:rsidRDefault="00463993">
      <w:pPr>
        <w:pStyle w:val="1"/>
        <w:jc w:val="center"/>
        <w:rPr>
          <w:sz w:val="28"/>
        </w:rPr>
      </w:pPr>
      <w:r>
        <w:rPr>
          <w:sz w:val="28"/>
        </w:rPr>
        <w:t>П О С Т А Н О В Л Е Н И Е</w:t>
      </w:r>
    </w:p>
    <w:p w14:paraId="166A987E" w14:textId="77777777" w:rsidR="00D40DE5" w:rsidRDefault="00D40DE5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14:paraId="1268DEB6" w14:textId="77777777" w:rsidR="00D40DE5" w:rsidRDefault="00D40DE5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5C34A3CA" w14:textId="77777777" w:rsidR="00D40DE5" w:rsidRDefault="00D40DE5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6A7C54A5" w14:textId="7529E23F" w:rsidR="00D40DE5" w:rsidRDefault="00C520D5">
      <w:pPr>
        <w:shd w:val="clear" w:color="auto" w:fill="FFFFFF"/>
        <w:rPr>
          <w:color w:val="000000"/>
          <w:sz w:val="24"/>
          <w:u w:val="single"/>
        </w:rPr>
      </w:pPr>
      <w:r>
        <w:rPr>
          <w:color w:val="000000"/>
        </w:rPr>
        <w:t>11.06.2021</w:t>
      </w:r>
      <w:r w:rsidR="00463993">
        <w:rPr>
          <w:color w:val="000000"/>
          <w:sz w:val="28"/>
        </w:rPr>
        <w:t xml:space="preserve">                            </w:t>
      </w:r>
      <w:r>
        <w:rPr>
          <w:color w:val="000000"/>
          <w:sz w:val="28"/>
        </w:rPr>
        <w:t xml:space="preserve">      </w:t>
      </w:r>
      <w:r w:rsidR="00463993">
        <w:rPr>
          <w:color w:val="000000"/>
          <w:sz w:val="28"/>
        </w:rPr>
        <w:t xml:space="preserve">      с. Анучино                              №  </w:t>
      </w:r>
      <w:r>
        <w:rPr>
          <w:color w:val="000000"/>
          <w:sz w:val="28"/>
        </w:rPr>
        <w:t>473</w:t>
      </w:r>
      <w:r w:rsidR="00534A69">
        <w:rPr>
          <w:color w:val="000000"/>
          <w:sz w:val="28"/>
        </w:rPr>
        <w:t>-НПА</w:t>
      </w:r>
    </w:p>
    <w:p w14:paraId="3EC83D18" w14:textId="77777777" w:rsidR="00D40DE5" w:rsidRDefault="00D40DE5">
      <w:pPr>
        <w:jc w:val="both"/>
        <w:rPr>
          <w:sz w:val="16"/>
          <w:szCs w:val="16"/>
        </w:rPr>
      </w:pPr>
    </w:p>
    <w:p w14:paraId="22DCA4ED" w14:textId="77777777" w:rsidR="00D40DE5" w:rsidRDefault="00D40DE5">
      <w:pPr>
        <w:shd w:val="clear" w:color="auto" w:fill="FFFFFF"/>
        <w:rPr>
          <w:color w:val="000000"/>
          <w:sz w:val="18"/>
        </w:rPr>
      </w:pPr>
    </w:p>
    <w:p w14:paraId="05AFDE76" w14:textId="77777777" w:rsidR="00C04113" w:rsidRDefault="00C04113" w:rsidP="00463993">
      <w:pPr>
        <w:pStyle w:val="a8"/>
        <w:spacing w:after="150"/>
        <w:jc w:val="center"/>
        <w:rPr>
          <w:rStyle w:val="a5"/>
          <w:color w:val="282828"/>
          <w:sz w:val="28"/>
        </w:rPr>
      </w:pPr>
    </w:p>
    <w:p w14:paraId="46F5F77C" w14:textId="77777777" w:rsidR="00D40DE5" w:rsidRDefault="00463993" w:rsidP="00463993">
      <w:pPr>
        <w:pStyle w:val="a8"/>
        <w:spacing w:after="150"/>
        <w:jc w:val="center"/>
        <w:rPr>
          <w:rStyle w:val="a5"/>
          <w:color w:val="282828"/>
          <w:sz w:val="28"/>
        </w:rPr>
      </w:pPr>
      <w:r w:rsidRPr="00353BA0">
        <w:rPr>
          <w:rStyle w:val="a5"/>
          <w:color w:val="282828"/>
          <w:sz w:val="28"/>
        </w:rPr>
        <w:t>Об утверждении  «</w:t>
      </w:r>
      <w:r w:rsidRPr="00353BA0">
        <w:rPr>
          <w:rStyle w:val="a5"/>
          <w:color w:val="000000"/>
          <w:sz w:val="28"/>
        </w:rPr>
        <w:t>Программа профилактики нарушений обязательных требований, требований, установленных муниципальными  правовыми актами  в рамках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Анучинского муниципального округа»</w:t>
      </w:r>
      <w:r w:rsidRPr="00353BA0">
        <w:rPr>
          <w:rStyle w:val="a5"/>
          <w:color w:val="282828"/>
          <w:sz w:val="28"/>
        </w:rPr>
        <w:t xml:space="preserve"> на 2021 год </w:t>
      </w:r>
      <w:r w:rsidR="001559DC">
        <w:rPr>
          <w:rStyle w:val="a5"/>
          <w:color w:val="282828"/>
          <w:sz w:val="28"/>
        </w:rPr>
        <w:t xml:space="preserve"> и плановый период 2022-2023 гг</w:t>
      </w:r>
    </w:p>
    <w:p w14:paraId="652426BD" w14:textId="77777777" w:rsidR="00C04113" w:rsidRPr="00353BA0" w:rsidRDefault="00C04113" w:rsidP="00463993">
      <w:pPr>
        <w:pStyle w:val="a8"/>
        <w:spacing w:after="150"/>
        <w:jc w:val="center"/>
        <w:rPr>
          <w:b/>
          <w:bCs/>
          <w:color w:val="000000"/>
          <w:sz w:val="28"/>
        </w:rPr>
      </w:pPr>
    </w:p>
    <w:p w14:paraId="36EF0092" w14:textId="77777777" w:rsidR="00D40DE5" w:rsidRPr="00BF71A0" w:rsidRDefault="00D40DE5">
      <w:pPr>
        <w:jc w:val="center"/>
        <w:rPr>
          <w:bCs/>
          <w:sz w:val="28"/>
        </w:rPr>
      </w:pPr>
    </w:p>
    <w:p w14:paraId="09F5A7B3" w14:textId="77777777" w:rsidR="00D40DE5" w:rsidRPr="00BF71A0" w:rsidRDefault="00463993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BF71A0">
        <w:rPr>
          <w:rFonts w:eastAsia="Calibri"/>
          <w:color w:val="000000"/>
          <w:sz w:val="28"/>
          <w:lang w:eastAsia="en-US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Федерации,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Анучинского муниципального округа Приморского края, администрация Анучинско</w:t>
      </w:r>
      <w:r w:rsidRPr="00BF71A0">
        <w:rPr>
          <w:rFonts w:eastAsia="Calibri"/>
          <w:sz w:val="28"/>
          <w:lang w:eastAsia="en-US"/>
        </w:rPr>
        <w:t>го  муниципального округа Приморского края</w:t>
      </w:r>
    </w:p>
    <w:p w14:paraId="302F3C85" w14:textId="77777777" w:rsidR="00353BA0" w:rsidRDefault="00353BA0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14:paraId="1F318087" w14:textId="77777777" w:rsidR="00D40DE5" w:rsidRPr="00BF71A0" w:rsidRDefault="00463993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  <w:r w:rsidRPr="00BF71A0">
        <w:rPr>
          <w:rFonts w:eastAsia="Calibri"/>
          <w:sz w:val="28"/>
          <w:lang w:eastAsia="en-US"/>
        </w:rPr>
        <w:t>ПОСТАНОВЛЯЕТ:</w:t>
      </w:r>
    </w:p>
    <w:p w14:paraId="491C7616" w14:textId="77777777" w:rsidR="00D40DE5" w:rsidRPr="00BF71A0" w:rsidRDefault="00D40DE5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14:paraId="63EB08ED" w14:textId="77777777" w:rsidR="00D40DE5" w:rsidRPr="00353BA0" w:rsidRDefault="00463993">
      <w:pPr>
        <w:widowControl w:val="0"/>
        <w:spacing w:after="120"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353BA0">
        <w:rPr>
          <w:rFonts w:eastAsia="Calibri"/>
          <w:sz w:val="28"/>
          <w:lang w:eastAsia="en-US"/>
        </w:rPr>
        <w:t xml:space="preserve">1. Утвердить Программу </w:t>
      </w:r>
      <w:r w:rsidRPr="00353BA0">
        <w:rPr>
          <w:rStyle w:val="a5"/>
          <w:rFonts w:eastAsia="Calibri"/>
          <w:b w:val="0"/>
          <w:bCs w:val="0"/>
          <w:color w:val="000000"/>
          <w:sz w:val="28"/>
          <w:lang w:eastAsia="en-US"/>
        </w:rPr>
        <w:t xml:space="preserve">профилактики нарушений обязательных требований, требований, установленных муниципальными  правовыми актами  в рамках муниципального контроля </w:t>
      </w:r>
      <w:r w:rsidRPr="00353BA0">
        <w:rPr>
          <w:rStyle w:val="a5"/>
          <w:rFonts w:eastAsia="Calibri"/>
          <w:b w:val="0"/>
          <w:bCs w:val="0"/>
          <w:color w:val="000000"/>
          <w:sz w:val="28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353BA0">
        <w:rPr>
          <w:rStyle w:val="a5"/>
          <w:rFonts w:eastAsia="Calibri"/>
          <w:b w:val="0"/>
          <w:bCs w:val="0"/>
          <w:color w:val="282828"/>
          <w:sz w:val="28"/>
          <w:lang w:eastAsia="en-US"/>
        </w:rPr>
        <w:t xml:space="preserve"> на 2021 год</w:t>
      </w:r>
      <w:r w:rsidR="00C04113">
        <w:rPr>
          <w:rStyle w:val="a5"/>
          <w:rFonts w:eastAsia="Calibri"/>
          <w:b w:val="0"/>
          <w:bCs w:val="0"/>
          <w:color w:val="282828"/>
          <w:sz w:val="28"/>
          <w:lang w:eastAsia="en-US"/>
        </w:rPr>
        <w:t xml:space="preserve"> плановый период 2022-2023 гг.</w:t>
      </w:r>
      <w:r w:rsidR="00C04113">
        <w:rPr>
          <w:rFonts w:eastAsia="Calibri"/>
          <w:sz w:val="28"/>
          <w:lang w:eastAsia="en-US"/>
        </w:rPr>
        <w:t>, согласно приложения</w:t>
      </w:r>
      <w:r w:rsidRPr="00353BA0">
        <w:rPr>
          <w:rFonts w:eastAsia="Calibri"/>
          <w:sz w:val="28"/>
          <w:lang w:eastAsia="en-US"/>
        </w:rPr>
        <w:t>.</w:t>
      </w:r>
    </w:p>
    <w:p w14:paraId="4AC24B42" w14:textId="77777777" w:rsidR="00D40DE5" w:rsidRPr="00BF71A0" w:rsidRDefault="00463993">
      <w:pPr>
        <w:widowControl w:val="0"/>
        <w:spacing w:after="120"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BF71A0">
        <w:rPr>
          <w:rFonts w:eastAsia="Calibri"/>
          <w:sz w:val="28"/>
          <w:lang w:eastAsia="en-US"/>
        </w:rPr>
        <w:t>2. Настоящее постановление подлежит опубликованию в средствах массовой информации и размещению на официальном сайте администрации Анучинского муниципального района в информационно-телекоммуникационной  сети Интернет.</w:t>
      </w:r>
    </w:p>
    <w:p w14:paraId="1ACDF0AE" w14:textId="77777777" w:rsidR="004D3F9F" w:rsidRDefault="004D3F9F" w:rsidP="004D3F9F">
      <w:pPr>
        <w:widowControl w:val="0"/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 Контроль за исполнением настоящего постановления возложить на  заместителя главы  администрации Анучинского муниципального округа  (Дубовцев И.В.).</w:t>
      </w:r>
    </w:p>
    <w:p w14:paraId="6997048C" w14:textId="77777777" w:rsidR="00D40DE5" w:rsidRPr="00BF71A0" w:rsidRDefault="00D40DE5">
      <w:pPr>
        <w:spacing w:line="360" w:lineRule="auto"/>
        <w:rPr>
          <w:bCs/>
          <w:sz w:val="28"/>
        </w:rPr>
      </w:pPr>
    </w:p>
    <w:p w14:paraId="619657AF" w14:textId="77777777" w:rsidR="00946F51" w:rsidRDefault="00463993" w:rsidP="00946F51">
      <w:pPr>
        <w:rPr>
          <w:bCs/>
          <w:sz w:val="28"/>
        </w:rPr>
      </w:pPr>
      <w:r w:rsidRPr="00BF71A0">
        <w:rPr>
          <w:bCs/>
          <w:sz w:val="28"/>
        </w:rPr>
        <w:t xml:space="preserve">Глава  Анучинского                                                                                      муниципального округа                                            </w:t>
      </w:r>
      <w:r w:rsidR="00946F51">
        <w:rPr>
          <w:bCs/>
          <w:sz w:val="28"/>
        </w:rPr>
        <w:t xml:space="preserve">                С.А. Понуровский</w:t>
      </w:r>
    </w:p>
    <w:p w14:paraId="5FAEB2D5" w14:textId="77777777" w:rsidR="00946F51" w:rsidRDefault="00946F51" w:rsidP="00946F51">
      <w:pPr>
        <w:rPr>
          <w:rFonts w:eastAsia="Calibri"/>
          <w:sz w:val="28"/>
        </w:rPr>
      </w:pPr>
    </w:p>
    <w:p w14:paraId="4C0F828D" w14:textId="77777777" w:rsidR="00946F51" w:rsidRDefault="00946F51" w:rsidP="00946F51">
      <w:pPr>
        <w:rPr>
          <w:rFonts w:eastAsia="Calibri"/>
          <w:sz w:val="28"/>
        </w:rPr>
      </w:pPr>
    </w:p>
    <w:p w14:paraId="0A1027A7" w14:textId="77777777" w:rsidR="00946F51" w:rsidRDefault="00946F51" w:rsidP="00946F51">
      <w:pPr>
        <w:rPr>
          <w:rFonts w:eastAsia="Calibri"/>
          <w:sz w:val="28"/>
        </w:rPr>
      </w:pPr>
    </w:p>
    <w:p w14:paraId="28CDEFA3" w14:textId="77777777" w:rsidR="00946F51" w:rsidRDefault="00946F51" w:rsidP="00946F51">
      <w:pPr>
        <w:rPr>
          <w:rFonts w:eastAsia="Calibri"/>
          <w:sz w:val="28"/>
        </w:rPr>
      </w:pPr>
    </w:p>
    <w:p w14:paraId="7F6EFC01" w14:textId="77777777" w:rsidR="00946F51" w:rsidRDefault="00946F51" w:rsidP="00946F51">
      <w:pPr>
        <w:rPr>
          <w:rFonts w:eastAsia="Calibri"/>
          <w:sz w:val="28"/>
        </w:rPr>
      </w:pPr>
    </w:p>
    <w:p w14:paraId="5FC6B09E" w14:textId="77777777" w:rsidR="00946F51" w:rsidRDefault="00946F51" w:rsidP="00946F51">
      <w:pPr>
        <w:rPr>
          <w:rFonts w:eastAsia="Calibri"/>
          <w:sz w:val="28"/>
        </w:rPr>
      </w:pPr>
    </w:p>
    <w:p w14:paraId="647279C8" w14:textId="77777777" w:rsidR="00946F51" w:rsidRDefault="00946F51" w:rsidP="00946F51">
      <w:pPr>
        <w:rPr>
          <w:rFonts w:eastAsia="Calibri"/>
          <w:sz w:val="28"/>
        </w:rPr>
      </w:pPr>
    </w:p>
    <w:p w14:paraId="16B6EC70" w14:textId="77777777" w:rsidR="00946F51" w:rsidRDefault="00946F51" w:rsidP="00946F51">
      <w:pPr>
        <w:rPr>
          <w:rFonts w:eastAsia="Calibri"/>
          <w:sz w:val="28"/>
        </w:rPr>
      </w:pPr>
    </w:p>
    <w:p w14:paraId="0299450E" w14:textId="77777777" w:rsidR="00946F51" w:rsidRDefault="00946F51" w:rsidP="00946F51">
      <w:pPr>
        <w:rPr>
          <w:rFonts w:eastAsia="Calibri"/>
          <w:sz w:val="28"/>
        </w:rPr>
      </w:pPr>
    </w:p>
    <w:p w14:paraId="4CFADEAF" w14:textId="77777777" w:rsidR="00946F51" w:rsidRDefault="00946F51" w:rsidP="00946F51">
      <w:pPr>
        <w:rPr>
          <w:rFonts w:eastAsia="Calibri"/>
          <w:sz w:val="28"/>
        </w:rPr>
      </w:pPr>
    </w:p>
    <w:p w14:paraId="4F3DCD0C" w14:textId="77777777" w:rsidR="00946F51" w:rsidRDefault="00946F51" w:rsidP="00946F51">
      <w:pPr>
        <w:rPr>
          <w:rFonts w:eastAsia="Calibri"/>
          <w:sz w:val="28"/>
        </w:rPr>
      </w:pPr>
    </w:p>
    <w:p w14:paraId="10F01E4D" w14:textId="77777777" w:rsidR="00946F51" w:rsidRDefault="00946F51" w:rsidP="00946F51">
      <w:pPr>
        <w:rPr>
          <w:rFonts w:eastAsia="Calibri"/>
          <w:sz w:val="28"/>
        </w:rPr>
      </w:pPr>
    </w:p>
    <w:p w14:paraId="66C73AC0" w14:textId="77777777" w:rsidR="00946F51" w:rsidRDefault="00946F51" w:rsidP="00946F51">
      <w:pPr>
        <w:rPr>
          <w:rFonts w:eastAsia="Calibri"/>
          <w:sz w:val="28"/>
        </w:rPr>
      </w:pPr>
    </w:p>
    <w:p w14:paraId="0425BC3C" w14:textId="77777777" w:rsidR="00946F51" w:rsidRDefault="00946F51" w:rsidP="00946F51">
      <w:pPr>
        <w:rPr>
          <w:rFonts w:eastAsia="Calibri"/>
          <w:sz w:val="28"/>
        </w:rPr>
      </w:pPr>
    </w:p>
    <w:p w14:paraId="36B2ED2A" w14:textId="77777777" w:rsidR="00946F51" w:rsidRDefault="00946F51" w:rsidP="00946F51">
      <w:pPr>
        <w:rPr>
          <w:rFonts w:eastAsia="Calibri"/>
          <w:sz w:val="28"/>
        </w:rPr>
      </w:pPr>
    </w:p>
    <w:p w14:paraId="094133E9" w14:textId="77777777" w:rsidR="004D3F9F" w:rsidRDefault="004D3F9F" w:rsidP="00946F51">
      <w:pPr>
        <w:rPr>
          <w:rFonts w:eastAsia="Calibri"/>
          <w:sz w:val="28"/>
        </w:rPr>
      </w:pPr>
    </w:p>
    <w:p w14:paraId="25712858" w14:textId="77777777" w:rsidR="004D3F9F" w:rsidRDefault="004D3F9F" w:rsidP="00946F51">
      <w:pPr>
        <w:rPr>
          <w:rFonts w:eastAsia="Calibri"/>
          <w:sz w:val="28"/>
        </w:rPr>
      </w:pPr>
    </w:p>
    <w:p w14:paraId="01258260" w14:textId="77777777" w:rsidR="004D3F9F" w:rsidRDefault="004D3F9F" w:rsidP="00946F51">
      <w:pPr>
        <w:rPr>
          <w:rFonts w:eastAsia="Calibri"/>
          <w:sz w:val="28"/>
        </w:rPr>
      </w:pPr>
    </w:p>
    <w:p w14:paraId="17075E84" w14:textId="77777777" w:rsidR="004D3F9F" w:rsidRDefault="004D3F9F" w:rsidP="00946F51">
      <w:pPr>
        <w:rPr>
          <w:rFonts w:eastAsia="Calibri"/>
          <w:sz w:val="28"/>
        </w:rPr>
      </w:pPr>
    </w:p>
    <w:p w14:paraId="10C1A5EE" w14:textId="77777777" w:rsidR="004D3F9F" w:rsidRDefault="004D3F9F" w:rsidP="00946F51">
      <w:pPr>
        <w:rPr>
          <w:rFonts w:eastAsia="Calibri"/>
          <w:sz w:val="28"/>
        </w:rPr>
      </w:pPr>
    </w:p>
    <w:p w14:paraId="70074E5F" w14:textId="77777777" w:rsidR="00946F51" w:rsidRDefault="00946F51" w:rsidP="00946F51">
      <w:pPr>
        <w:rPr>
          <w:rFonts w:eastAsia="Calibri"/>
          <w:sz w:val="28"/>
        </w:rPr>
      </w:pPr>
    </w:p>
    <w:p w14:paraId="63568FD4" w14:textId="77777777" w:rsidR="00946F51" w:rsidRDefault="00946F51" w:rsidP="00946F51">
      <w:pPr>
        <w:jc w:val="right"/>
        <w:rPr>
          <w:rFonts w:eastAsia="Calibri"/>
          <w:sz w:val="28"/>
        </w:rPr>
      </w:pPr>
      <w:r w:rsidRPr="00A746CA">
        <w:rPr>
          <w:rFonts w:eastAsia="Calibri"/>
          <w:sz w:val="28"/>
        </w:rPr>
        <w:t>Приложение</w:t>
      </w:r>
    </w:p>
    <w:p w14:paraId="0AD89D3F" w14:textId="77777777" w:rsidR="00946F51" w:rsidRDefault="00946F51" w:rsidP="00946F51">
      <w:pPr>
        <w:keepNext/>
        <w:keepLines/>
        <w:ind w:right="-1" w:firstLine="5103"/>
        <w:jc w:val="right"/>
        <w:outlineLvl w:val="0"/>
        <w:rPr>
          <w:rFonts w:eastAsia="Calibri"/>
          <w:sz w:val="28"/>
        </w:rPr>
      </w:pPr>
      <w:r w:rsidRPr="00A746CA">
        <w:rPr>
          <w:rFonts w:eastAsia="Calibri"/>
          <w:sz w:val="28"/>
        </w:rPr>
        <w:t>к постановлению</w:t>
      </w:r>
      <w:r>
        <w:rPr>
          <w:rFonts w:eastAsia="Calibri"/>
          <w:sz w:val="28"/>
        </w:rPr>
        <w:t xml:space="preserve"> администрации Анучинского  муниципального округа  </w:t>
      </w:r>
    </w:p>
    <w:p w14:paraId="33153C93" w14:textId="4CC8E38A" w:rsidR="00946F51" w:rsidRPr="00A746CA" w:rsidRDefault="00946F51" w:rsidP="00946F51">
      <w:pPr>
        <w:keepNext/>
        <w:keepLines/>
        <w:ind w:right="-1" w:firstLine="5103"/>
        <w:jc w:val="right"/>
        <w:outlineLvl w:val="0"/>
        <w:rPr>
          <w:rFonts w:eastAsia="Calibri"/>
          <w:sz w:val="28"/>
        </w:rPr>
      </w:pPr>
      <w:r>
        <w:rPr>
          <w:rFonts w:eastAsia="Calibri"/>
          <w:sz w:val="28"/>
        </w:rPr>
        <w:t>от</w:t>
      </w:r>
      <w:r w:rsidR="00C520D5">
        <w:rPr>
          <w:rFonts w:eastAsia="Calibri"/>
          <w:sz w:val="28"/>
        </w:rPr>
        <w:t xml:space="preserve"> 11.06.2021</w:t>
      </w:r>
      <w:r>
        <w:rPr>
          <w:rFonts w:eastAsia="Calibri"/>
          <w:sz w:val="28"/>
        </w:rPr>
        <w:t xml:space="preserve"> № </w:t>
      </w:r>
      <w:r w:rsidR="00C520D5">
        <w:rPr>
          <w:rFonts w:eastAsia="Calibri"/>
          <w:sz w:val="28"/>
        </w:rPr>
        <w:t xml:space="preserve"> 473</w:t>
      </w:r>
      <w:r w:rsidR="00534A69">
        <w:rPr>
          <w:rFonts w:eastAsia="Calibri"/>
          <w:sz w:val="28"/>
        </w:rPr>
        <w:t>-НПА</w:t>
      </w:r>
    </w:p>
    <w:p w14:paraId="50C1A034" w14:textId="77777777" w:rsidR="00946F51" w:rsidRPr="00946F51" w:rsidRDefault="00946F51" w:rsidP="00946F51">
      <w:pPr>
        <w:rPr>
          <w:bCs/>
          <w:sz w:val="28"/>
        </w:rPr>
      </w:pPr>
    </w:p>
    <w:p w14:paraId="2F2BCBB3" w14:textId="77777777" w:rsidR="00946F51" w:rsidRPr="00A746CA" w:rsidRDefault="00946F51" w:rsidP="00C04113">
      <w:pPr>
        <w:keepNext/>
        <w:keepLines/>
        <w:ind w:left="383" w:right="-1"/>
        <w:jc w:val="right"/>
        <w:outlineLvl w:val="0"/>
        <w:rPr>
          <w:rFonts w:eastAsia="Calibri"/>
          <w:b/>
          <w:sz w:val="28"/>
        </w:rPr>
      </w:pPr>
    </w:p>
    <w:p w14:paraId="3E325F94" w14:textId="77777777" w:rsidR="00C04113" w:rsidRPr="00A746CA" w:rsidRDefault="00C04113" w:rsidP="00C04113">
      <w:pPr>
        <w:keepNext/>
        <w:keepLines/>
        <w:spacing w:line="259" w:lineRule="auto"/>
        <w:ind w:right="-1"/>
        <w:jc w:val="center"/>
        <w:outlineLvl w:val="0"/>
        <w:rPr>
          <w:rFonts w:eastAsia="Calibri"/>
          <w:b/>
          <w:sz w:val="28"/>
        </w:rPr>
      </w:pPr>
      <w:r w:rsidRPr="00A746CA">
        <w:rPr>
          <w:rFonts w:eastAsia="Calibri"/>
          <w:b/>
          <w:sz w:val="28"/>
        </w:rPr>
        <w:t>Программа профилактики нарушений обязательных требований</w:t>
      </w:r>
    </w:p>
    <w:p w14:paraId="2D898A88" w14:textId="77777777" w:rsidR="00C04113" w:rsidRDefault="00C04113" w:rsidP="00C04113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sz w:val="28"/>
        </w:rPr>
      </w:pPr>
      <w:r w:rsidRPr="00A746CA">
        <w:rPr>
          <w:rFonts w:eastAsia="Calibri"/>
          <w:b/>
          <w:sz w:val="28"/>
        </w:rPr>
        <w:t>законодательства в сфере муниципального контроля</w:t>
      </w:r>
      <w:r>
        <w:rPr>
          <w:rFonts w:eastAsia="Calibri"/>
          <w:b/>
          <w:sz w:val="28"/>
        </w:rPr>
        <w:t xml:space="preserve"> </w:t>
      </w:r>
      <w:r w:rsidRPr="00A746CA">
        <w:rPr>
          <w:rFonts w:eastAsia="Calibri"/>
          <w:b/>
          <w:sz w:val="28"/>
        </w:rPr>
        <w:t xml:space="preserve"> </w:t>
      </w:r>
      <w:r w:rsidRPr="00A746CA">
        <w:rPr>
          <w:b/>
          <w:bCs/>
          <w:sz w:val="28"/>
        </w:rPr>
        <w:t xml:space="preserve"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</w:t>
      </w:r>
      <w:r>
        <w:rPr>
          <w:b/>
          <w:bCs/>
          <w:sz w:val="28"/>
        </w:rPr>
        <w:t xml:space="preserve">                           </w:t>
      </w:r>
      <w:r w:rsidRPr="00A746CA">
        <w:rPr>
          <w:b/>
          <w:bCs/>
          <w:sz w:val="28"/>
        </w:rPr>
        <w:t>на территории</w:t>
      </w:r>
      <w:r>
        <w:rPr>
          <w:b/>
          <w:bCs/>
          <w:sz w:val="28"/>
        </w:rPr>
        <w:t xml:space="preserve"> Анучинского муниципального округа</w:t>
      </w:r>
      <w:r w:rsidRPr="00A746CA">
        <w:rPr>
          <w:b/>
          <w:bCs/>
          <w:sz w:val="28"/>
        </w:rPr>
        <w:t>,</w:t>
      </w:r>
      <w:r w:rsidRPr="00A746CA">
        <w:rPr>
          <w:rFonts w:eastAsia="Calibri"/>
          <w:b/>
          <w:sz w:val="28"/>
        </w:rPr>
        <w:t xml:space="preserve"> на 2021 год </w:t>
      </w:r>
    </w:p>
    <w:p w14:paraId="10944E1D" w14:textId="77777777" w:rsidR="00C04113" w:rsidRPr="00A746CA" w:rsidRDefault="00C04113" w:rsidP="00C04113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sz w:val="28"/>
        </w:rPr>
      </w:pPr>
      <w:r w:rsidRPr="00A746CA">
        <w:rPr>
          <w:rFonts w:eastAsia="Calibri"/>
          <w:b/>
          <w:sz w:val="28"/>
        </w:rPr>
        <w:t>и плановый период 2022 – 2023 гг.</w:t>
      </w:r>
    </w:p>
    <w:p w14:paraId="248565AF" w14:textId="77777777" w:rsidR="00C04113" w:rsidRPr="00A746CA" w:rsidRDefault="00C04113" w:rsidP="00C04113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sz w:val="28"/>
        </w:rPr>
      </w:pPr>
    </w:p>
    <w:p w14:paraId="2C9AB86D" w14:textId="77777777" w:rsidR="00C04113" w:rsidRPr="00A746CA" w:rsidRDefault="00C04113" w:rsidP="00C04113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sz w:val="28"/>
        </w:rPr>
      </w:pPr>
      <w:r w:rsidRPr="00A746CA">
        <w:rPr>
          <w:rFonts w:eastAsia="Calibri"/>
          <w:b/>
          <w:sz w:val="28"/>
        </w:rPr>
        <w:t>ПАСПОРТ</w:t>
      </w:r>
    </w:p>
    <w:p w14:paraId="46A1FCDF" w14:textId="77777777" w:rsidR="00C04113" w:rsidRPr="00A746CA" w:rsidRDefault="00C04113" w:rsidP="00C04113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sz w:val="28"/>
        </w:rPr>
      </w:pPr>
    </w:p>
    <w:tbl>
      <w:tblPr>
        <w:tblW w:w="9892" w:type="dxa"/>
        <w:tblInd w:w="-147" w:type="dxa"/>
        <w:tblCellMar>
          <w:top w:w="65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2479"/>
        <w:gridCol w:w="7413"/>
      </w:tblGrid>
      <w:tr w:rsidR="00C04113" w:rsidRPr="00A746CA" w14:paraId="5D6EB432" w14:textId="77777777" w:rsidTr="006F30F5">
        <w:trPr>
          <w:trHeight w:val="737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ED798" w14:textId="77777777" w:rsidR="00C04113" w:rsidRPr="00A746CA" w:rsidRDefault="00C04113" w:rsidP="006F3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1C13A" w14:textId="77777777" w:rsidR="00C04113" w:rsidRPr="00A746CA" w:rsidRDefault="00C04113" w:rsidP="006F30F5">
            <w:pPr>
              <w:pStyle w:val="af"/>
              <w:ind w:right="102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 xml:space="preserve">Программа профилактики нарушений обязательных требований законодательства в сфере муниципального контроля </w:t>
            </w:r>
            <w:r w:rsidRPr="00A746C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</w:t>
            </w:r>
            <w:r w:rsidRPr="00A746CA">
              <w:rPr>
                <w:rFonts w:ascii="Times New Roman" w:hAnsi="Times New Roman"/>
                <w:sz w:val="28"/>
                <w:szCs w:val="28"/>
              </w:rPr>
              <w:t xml:space="preserve"> на 2021 год и п</w:t>
            </w:r>
            <w:r>
              <w:rPr>
                <w:rFonts w:ascii="Times New Roman" w:hAnsi="Times New Roman"/>
                <w:sz w:val="28"/>
                <w:szCs w:val="28"/>
              </w:rPr>
              <w:t>лановый период 2022 – 2023 гг.</w:t>
            </w:r>
          </w:p>
        </w:tc>
      </w:tr>
      <w:tr w:rsidR="00C04113" w:rsidRPr="00A746CA" w14:paraId="75E6FB4E" w14:textId="77777777" w:rsidTr="006F30F5">
        <w:trPr>
          <w:trHeight w:val="1600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3D21B" w14:textId="77777777" w:rsidR="00C04113" w:rsidRPr="00A746CA" w:rsidRDefault="00C04113" w:rsidP="006F3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 xml:space="preserve">Правовые основания разработки программы 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DE2" w14:textId="77777777" w:rsidR="00C04113" w:rsidRPr="00A746CA" w:rsidRDefault="00C04113" w:rsidP="006F30F5">
            <w:pPr>
              <w:pStyle w:val="af"/>
              <w:ind w:right="102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      </w:r>
          </w:p>
          <w:p w14:paraId="0A72EC7C" w14:textId="77777777" w:rsidR="00C04113" w:rsidRPr="00A746CA" w:rsidRDefault="00C04113" w:rsidP="006F30F5">
            <w:pPr>
              <w:pStyle w:val="af"/>
              <w:ind w:right="102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Стандарт комплексной профилактики рисков причинения вреда охраняемым законом ценностям, утвержденный протоколом заседания проектного комитета приоритетной программы «Реформа контрольной и надзорной деятельности» от 27 марта 2018 года № 2</w:t>
            </w:r>
          </w:p>
        </w:tc>
      </w:tr>
      <w:tr w:rsidR="00C04113" w:rsidRPr="00A746CA" w14:paraId="0C035927" w14:textId="77777777" w:rsidTr="006F30F5">
        <w:trPr>
          <w:trHeight w:val="56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3CA42" w14:textId="77777777" w:rsidR="00C04113" w:rsidRPr="00A746CA" w:rsidRDefault="00C04113" w:rsidP="006F3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3279B" w14:textId="77777777" w:rsidR="00C04113" w:rsidRPr="00A746CA" w:rsidRDefault="00C04113" w:rsidP="006F30F5">
            <w:pPr>
              <w:pStyle w:val="af"/>
              <w:ind w:right="102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имущественных и земельных отношений  Управления по работе с территориями администрации Анучинского муниципального округа</w:t>
            </w:r>
          </w:p>
        </w:tc>
      </w:tr>
      <w:tr w:rsidR="00C04113" w:rsidRPr="00A746CA" w14:paraId="44A7F92A" w14:textId="77777777" w:rsidTr="006F30F5">
        <w:trPr>
          <w:trHeight w:val="599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FD9BF" w14:textId="77777777" w:rsidR="00C04113" w:rsidRPr="00A746CA" w:rsidRDefault="00C04113" w:rsidP="006F3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</w:p>
          <w:p w14:paraId="7ED17782" w14:textId="77777777" w:rsidR="00C04113" w:rsidRPr="00A746CA" w:rsidRDefault="00C04113" w:rsidP="006F3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2B1A2" w14:textId="77777777" w:rsidR="00C04113" w:rsidRPr="00A746CA" w:rsidRDefault="00C04113" w:rsidP="006F30F5">
            <w:pPr>
              <w:pStyle w:val="ConsPlusNormal"/>
              <w:ind w:right="102"/>
              <w:jc w:val="both"/>
              <w:rPr>
                <w:rFonts w:cs="Times New Roman"/>
              </w:rPr>
            </w:pPr>
            <w:r w:rsidRPr="00A746CA">
              <w:rPr>
                <w:rFonts w:cs="Times New Roman"/>
              </w:rPr>
              <w:t>- предотвращение рисков причинения вреда охраняемым законом ценностям;</w:t>
            </w:r>
          </w:p>
          <w:p w14:paraId="47C573FC" w14:textId="77777777" w:rsidR="00C04113" w:rsidRPr="00A746CA" w:rsidRDefault="00C04113" w:rsidP="006F30F5">
            <w:pPr>
              <w:pStyle w:val="ConsPlusNormal"/>
              <w:ind w:right="102"/>
              <w:jc w:val="both"/>
              <w:rPr>
                <w:rFonts w:cs="Times New Roman"/>
              </w:rPr>
            </w:pPr>
            <w:r w:rsidRPr="00A746CA">
              <w:rPr>
                <w:rFonts w:cs="Times New Roman"/>
              </w:rPr>
              <w:t xml:space="preserve">- предупреждение нарушений обязательных требований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</w:t>
            </w:r>
            <w:r w:rsidRPr="00A746CA">
              <w:rPr>
                <w:rFonts w:cs="Times New Roman"/>
              </w:rPr>
              <w:lastRenderedPageBreak/>
              <w:t>добычей полезных ископаемых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 о недрах);</w:t>
            </w:r>
          </w:p>
          <w:p w14:paraId="7CFF661B" w14:textId="77777777" w:rsidR="00C04113" w:rsidRPr="00A746CA" w:rsidRDefault="00C04113" w:rsidP="006F30F5">
            <w:pPr>
              <w:pStyle w:val="ConsPlusNormal"/>
              <w:ind w:right="102"/>
              <w:jc w:val="both"/>
              <w:rPr>
                <w:rFonts w:cs="Times New Roman"/>
              </w:rPr>
            </w:pPr>
            <w:r w:rsidRPr="00A746CA">
              <w:rPr>
                <w:rFonts w:cs="Times New Roman"/>
              </w:rPr>
              <w:t>- обеспечение доступности информации об обязательных требованиях;</w:t>
            </w:r>
          </w:p>
          <w:p w14:paraId="6CFD18A9" w14:textId="77777777" w:rsidR="00C04113" w:rsidRPr="00A746CA" w:rsidRDefault="00C04113" w:rsidP="006F30F5">
            <w:pPr>
              <w:pStyle w:val="ConsPlusNormal"/>
              <w:ind w:right="102"/>
              <w:jc w:val="both"/>
              <w:rPr>
                <w:rFonts w:cs="Times New Roman"/>
              </w:rPr>
            </w:pPr>
            <w:r w:rsidRPr="00A746CA">
              <w:rPr>
                <w:rFonts w:cs="Times New Roman"/>
              </w:rPr>
              <w:t>- повышение прозрачности системы муниципального контроля.</w:t>
            </w:r>
          </w:p>
        </w:tc>
      </w:tr>
      <w:tr w:rsidR="00C04113" w:rsidRPr="00A746CA" w14:paraId="606C29E0" w14:textId="77777777" w:rsidTr="006F30F5">
        <w:trPr>
          <w:trHeight w:val="390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E9E24" w14:textId="77777777" w:rsidR="00C04113" w:rsidRPr="00A746CA" w:rsidRDefault="00C04113" w:rsidP="006F3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</w:t>
            </w:r>
          </w:p>
          <w:p w14:paraId="7AD5BBC4" w14:textId="77777777" w:rsidR="00C04113" w:rsidRPr="00A746CA" w:rsidRDefault="00C04113" w:rsidP="006F3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15598" w14:textId="77777777" w:rsidR="00C04113" w:rsidRPr="00A746CA" w:rsidRDefault="00C04113" w:rsidP="006F30F5">
            <w:pPr>
              <w:pStyle w:val="ConsPlusNormal"/>
              <w:ind w:right="244"/>
              <w:jc w:val="both"/>
              <w:rPr>
                <w:rFonts w:cs="Times New Roman"/>
              </w:rPr>
            </w:pPr>
            <w:r w:rsidRPr="00A746CA">
              <w:rPr>
                <w:rFonts w:cs="Times New Roman"/>
              </w:rPr>
              <w:t xml:space="preserve">- выявление и  устранение причин, факторов и условий, способствующих причинению вреда охраняемым законом ценностям и нарушению обязательных требований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определение способов устранения или снижения рисков их возникновения; </w:t>
            </w:r>
          </w:p>
          <w:p w14:paraId="068DB11E" w14:textId="77777777" w:rsidR="00C04113" w:rsidRPr="00A746CA" w:rsidRDefault="00C04113" w:rsidP="006F30F5">
            <w:pPr>
              <w:pStyle w:val="ConsPlusNormal"/>
              <w:ind w:right="244"/>
              <w:jc w:val="both"/>
              <w:rPr>
                <w:rFonts w:cs="Times New Roman"/>
              </w:rPr>
            </w:pPr>
            <w:r w:rsidRPr="00A746CA">
              <w:rPr>
                <w:rFonts w:cs="Times New Roman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</w:p>
          <w:p w14:paraId="04D079FC" w14:textId="77777777" w:rsidR="00C04113" w:rsidRPr="00A746CA" w:rsidRDefault="00C04113" w:rsidP="006F30F5">
            <w:pPr>
              <w:pStyle w:val="ConsPlusNormal"/>
              <w:ind w:right="244"/>
              <w:jc w:val="both"/>
              <w:rPr>
                <w:rFonts w:cs="Times New Roman"/>
              </w:rPr>
            </w:pPr>
            <w:r w:rsidRPr="00A746CA">
              <w:rPr>
                <w:rFonts w:cs="Times New Roman"/>
              </w:rPr>
              <w:t>- повышение квалификации кадрового состава контрольных органов;</w:t>
            </w:r>
          </w:p>
          <w:p w14:paraId="4CE460DC" w14:textId="77777777" w:rsidR="00C04113" w:rsidRPr="00A746CA" w:rsidRDefault="00C04113" w:rsidP="006F30F5">
            <w:pPr>
              <w:pStyle w:val="ConsPlusNormal"/>
              <w:ind w:right="244"/>
              <w:jc w:val="both"/>
              <w:rPr>
                <w:rFonts w:cs="Times New Roman"/>
              </w:rPr>
            </w:pPr>
            <w:r w:rsidRPr="00A746CA">
              <w:rPr>
                <w:rFonts w:cs="Times New Roman"/>
              </w:rPr>
      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      </w:r>
          </w:p>
          <w:p w14:paraId="7064A71E" w14:textId="77777777" w:rsidR="00C04113" w:rsidRPr="00A746CA" w:rsidRDefault="00C04113" w:rsidP="006F30F5">
            <w:pPr>
              <w:pStyle w:val="af"/>
              <w:ind w:right="244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- формирование единого понимания обязательных требований у всех участников надзорной деятельности.</w:t>
            </w:r>
          </w:p>
        </w:tc>
      </w:tr>
      <w:tr w:rsidR="00C04113" w:rsidRPr="00A746CA" w14:paraId="1AB76D81" w14:textId="77777777" w:rsidTr="006F30F5">
        <w:trPr>
          <w:trHeight w:val="439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5982" w14:textId="77777777" w:rsidR="00C04113" w:rsidRPr="00A746CA" w:rsidRDefault="00C04113" w:rsidP="006F3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программы 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8F9F" w14:textId="77777777" w:rsidR="00C04113" w:rsidRPr="00A746CA" w:rsidRDefault="00C04113" w:rsidP="006F30F5">
            <w:pPr>
              <w:pStyle w:val="af"/>
              <w:ind w:right="244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2021 год и пл</w:t>
            </w:r>
            <w:r>
              <w:rPr>
                <w:rFonts w:ascii="Times New Roman" w:hAnsi="Times New Roman"/>
                <w:sz w:val="28"/>
                <w:szCs w:val="28"/>
              </w:rPr>
              <w:t>ановый период  2022 и 2023 гг.</w:t>
            </w:r>
            <w:r w:rsidRPr="00A74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4113" w:rsidRPr="00A746CA" w14:paraId="257668DC" w14:textId="77777777" w:rsidTr="006F30F5">
        <w:trPr>
          <w:trHeight w:val="476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09DD2" w14:textId="77777777" w:rsidR="00C04113" w:rsidRPr="00A746CA" w:rsidRDefault="00C04113" w:rsidP="006F3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программы 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33E5A" w14:textId="77777777" w:rsidR="00C04113" w:rsidRPr="00A746CA" w:rsidRDefault="00C04113" w:rsidP="006F30F5">
            <w:pPr>
              <w:pStyle w:val="Default"/>
              <w:ind w:right="244"/>
              <w:jc w:val="both"/>
              <w:rPr>
                <w:sz w:val="28"/>
                <w:szCs w:val="28"/>
              </w:rPr>
            </w:pPr>
            <w:r w:rsidRPr="00A746CA">
              <w:rPr>
                <w:sz w:val="28"/>
                <w:szCs w:val="28"/>
              </w:rPr>
              <w:t xml:space="preserve">- снижение рисков причинения вреда охраняемым законом ценностям, минимизирование количества нарушений субъектами профилактики обязательных требований законодательства о недрах; </w:t>
            </w:r>
          </w:p>
          <w:p w14:paraId="1EDC0453" w14:textId="77777777" w:rsidR="00C04113" w:rsidRPr="00A746CA" w:rsidRDefault="00C04113" w:rsidP="006F30F5">
            <w:pPr>
              <w:pStyle w:val="Default"/>
              <w:ind w:right="244"/>
              <w:jc w:val="both"/>
              <w:rPr>
                <w:sz w:val="28"/>
                <w:szCs w:val="28"/>
              </w:rPr>
            </w:pPr>
            <w:r w:rsidRPr="00A746CA">
              <w:rPr>
                <w:sz w:val="28"/>
                <w:szCs w:val="28"/>
              </w:rPr>
              <w:t xml:space="preserve">- увеличение доли законопослушных подконтрольных субъектов; </w:t>
            </w:r>
          </w:p>
          <w:p w14:paraId="799EA0EA" w14:textId="77777777" w:rsidR="00C04113" w:rsidRPr="00A746CA" w:rsidRDefault="00C04113" w:rsidP="006F30F5">
            <w:pPr>
              <w:pStyle w:val="Default"/>
              <w:ind w:right="244"/>
              <w:jc w:val="both"/>
              <w:rPr>
                <w:sz w:val="28"/>
                <w:szCs w:val="28"/>
              </w:rPr>
            </w:pPr>
            <w:r w:rsidRPr="00A746CA">
              <w:rPr>
                <w:sz w:val="28"/>
                <w:szCs w:val="28"/>
              </w:rPr>
              <w:t xml:space="preserve">- разработка образцов эффективного, законопослушного поведения подконтрольных субъектов; </w:t>
            </w:r>
          </w:p>
          <w:p w14:paraId="55903D1F" w14:textId="77777777" w:rsidR="00C04113" w:rsidRPr="00A746CA" w:rsidRDefault="00C04113" w:rsidP="006F30F5">
            <w:pPr>
              <w:pStyle w:val="Default"/>
              <w:ind w:right="244"/>
              <w:jc w:val="both"/>
              <w:rPr>
                <w:sz w:val="28"/>
                <w:szCs w:val="28"/>
              </w:rPr>
            </w:pPr>
            <w:r w:rsidRPr="00A746CA">
              <w:rPr>
                <w:sz w:val="28"/>
                <w:szCs w:val="28"/>
              </w:rPr>
              <w:t xml:space="preserve">- повышение уровня правовой грамотности подконтрольных субъектов; </w:t>
            </w:r>
          </w:p>
          <w:p w14:paraId="1985C1E1" w14:textId="77777777" w:rsidR="00C04113" w:rsidRPr="00A746CA" w:rsidRDefault="00C04113" w:rsidP="006F30F5">
            <w:pPr>
              <w:pStyle w:val="Default"/>
              <w:ind w:right="244"/>
              <w:jc w:val="both"/>
              <w:rPr>
                <w:sz w:val="28"/>
                <w:szCs w:val="28"/>
              </w:rPr>
            </w:pPr>
            <w:r w:rsidRPr="00A746CA">
              <w:rPr>
                <w:sz w:val="28"/>
                <w:szCs w:val="28"/>
              </w:rPr>
              <w:t xml:space="preserve">- обеспечение единообразия понимания предмета контроля подконтрольными субъектами; </w:t>
            </w:r>
          </w:p>
          <w:p w14:paraId="3B6B92A1" w14:textId="77777777" w:rsidR="00C04113" w:rsidRPr="00A746CA" w:rsidRDefault="00C04113" w:rsidP="006F30F5">
            <w:pPr>
              <w:pStyle w:val="Default"/>
              <w:ind w:right="244"/>
              <w:jc w:val="both"/>
              <w:rPr>
                <w:sz w:val="28"/>
                <w:szCs w:val="28"/>
              </w:rPr>
            </w:pPr>
            <w:r w:rsidRPr="00A746CA">
              <w:rPr>
                <w:sz w:val="28"/>
                <w:szCs w:val="28"/>
              </w:rPr>
              <w:t xml:space="preserve">- обеспечение квалифицированной профилактической работы должностных лиц контрольного органа; </w:t>
            </w:r>
          </w:p>
          <w:p w14:paraId="28E505AE" w14:textId="77777777" w:rsidR="00C04113" w:rsidRPr="00A746CA" w:rsidRDefault="00C04113" w:rsidP="006F30F5">
            <w:pPr>
              <w:pStyle w:val="af"/>
              <w:ind w:right="244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- уменьшение административной нагрузки на подконтрольных субъектов;</w:t>
            </w:r>
          </w:p>
          <w:p w14:paraId="751799DB" w14:textId="77777777" w:rsidR="00C04113" w:rsidRPr="00A746CA" w:rsidRDefault="00C04113" w:rsidP="006F30F5">
            <w:pPr>
              <w:pStyle w:val="Default"/>
              <w:ind w:right="244"/>
              <w:jc w:val="both"/>
              <w:rPr>
                <w:sz w:val="28"/>
                <w:szCs w:val="28"/>
              </w:rPr>
            </w:pPr>
            <w:r w:rsidRPr="00A746CA">
              <w:rPr>
                <w:sz w:val="28"/>
                <w:szCs w:val="28"/>
              </w:rPr>
              <w:lastRenderedPageBreak/>
              <w:t>- мотивация подконтрольных субъектов к добросовестному поведению.</w:t>
            </w:r>
          </w:p>
        </w:tc>
      </w:tr>
      <w:tr w:rsidR="00C04113" w:rsidRPr="00A746CA" w14:paraId="74001276" w14:textId="77777777" w:rsidTr="006F30F5">
        <w:trPr>
          <w:trHeight w:val="73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194F7" w14:textId="77777777" w:rsidR="00C04113" w:rsidRPr="00A746CA" w:rsidRDefault="00C04113" w:rsidP="006F3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Структура </w:t>
            </w:r>
          </w:p>
          <w:p w14:paraId="33DCA7CA" w14:textId="77777777" w:rsidR="00C04113" w:rsidRPr="00A746CA" w:rsidRDefault="00C04113" w:rsidP="006F3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DC4FA" w14:textId="77777777" w:rsidR="00C04113" w:rsidRPr="00A746CA" w:rsidRDefault="00C04113" w:rsidP="006F30F5">
            <w:pPr>
              <w:pStyle w:val="af"/>
              <w:ind w:right="244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 xml:space="preserve">Программа содержит следующие разделы: </w:t>
            </w:r>
          </w:p>
          <w:p w14:paraId="181A876F" w14:textId="77777777" w:rsidR="00C04113" w:rsidRPr="00A746CA" w:rsidRDefault="00C04113" w:rsidP="006F30F5">
            <w:pPr>
              <w:pStyle w:val="af"/>
              <w:ind w:right="244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  <w:p w14:paraId="4CCA7448" w14:textId="77777777" w:rsidR="00C04113" w:rsidRPr="00A746CA" w:rsidRDefault="00C04113" w:rsidP="006F30F5">
            <w:pPr>
              <w:pStyle w:val="af"/>
              <w:ind w:right="244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Аналитическая часть программы</w:t>
            </w:r>
          </w:p>
          <w:p w14:paraId="0DDBC886" w14:textId="77777777" w:rsidR="00C04113" w:rsidRPr="00A746CA" w:rsidRDefault="00C04113" w:rsidP="006F30F5">
            <w:pPr>
              <w:pStyle w:val="af"/>
              <w:ind w:right="244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Цели и задачи профилактической работы</w:t>
            </w:r>
          </w:p>
          <w:p w14:paraId="43A87267" w14:textId="77777777" w:rsidR="00C04113" w:rsidRPr="00A746CA" w:rsidRDefault="00C04113" w:rsidP="006F30F5">
            <w:pPr>
              <w:pStyle w:val="af"/>
              <w:ind w:right="244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Программные мероприятия</w:t>
            </w:r>
          </w:p>
          <w:p w14:paraId="3039BC53" w14:textId="77777777" w:rsidR="00C04113" w:rsidRPr="00A746CA" w:rsidRDefault="00C04113" w:rsidP="006F30F5">
            <w:pPr>
              <w:pStyle w:val="af"/>
              <w:tabs>
                <w:tab w:val="left" w:pos="7267"/>
              </w:tabs>
              <w:ind w:right="244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Механизм реализации программы</w:t>
            </w:r>
          </w:p>
          <w:p w14:paraId="31FA8D00" w14:textId="77777777" w:rsidR="00C04113" w:rsidRPr="00A746CA" w:rsidRDefault="00C04113" w:rsidP="006F30F5">
            <w:pPr>
              <w:pStyle w:val="af"/>
              <w:ind w:right="244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Отчетные показатели программы.</w:t>
            </w:r>
          </w:p>
        </w:tc>
      </w:tr>
    </w:tbl>
    <w:p w14:paraId="41D1346D" w14:textId="77777777" w:rsidR="00C04113" w:rsidRPr="00A746CA" w:rsidRDefault="00C04113" w:rsidP="00C04113">
      <w:pPr>
        <w:jc w:val="both"/>
        <w:rPr>
          <w:sz w:val="28"/>
        </w:rPr>
      </w:pPr>
    </w:p>
    <w:p w14:paraId="11D5014F" w14:textId="77777777" w:rsidR="00C04113" w:rsidRPr="00A746CA" w:rsidRDefault="00C04113" w:rsidP="00C04113">
      <w:pPr>
        <w:shd w:val="clear" w:color="auto" w:fill="FFFFFF"/>
        <w:spacing w:line="276" w:lineRule="auto"/>
        <w:ind w:right="-144"/>
        <w:jc w:val="both"/>
        <w:rPr>
          <w:sz w:val="28"/>
        </w:rPr>
      </w:pPr>
      <w:r w:rsidRPr="00A746CA">
        <w:rPr>
          <w:sz w:val="28"/>
        </w:rPr>
        <w:t xml:space="preserve">         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контроля </w:t>
      </w:r>
      <w:r w:rsidRPr="00A746CA">
        <w:rPr>
          <w:bCs/>
          <w:sz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</w:t>
      </w:r>
      <w:r w:rsidRPr="00A746CA">
        <w:rPr>
          <w:sz w:val="28"/>
        </w:rPr>
        <w:t xml:space="preserve"> на 2021 год и планируемый период 2022 - 2023 гг. разработана в соответствии с Федеральным законом Российской Федерации от 21.02.1992  № 2395-1 «О недрах», Законом Приморского края от 28.06.2007 г. №103-КЗ «О порядке пользования недрами в целях разработки месторождений общераспространенных полезных ископаемых на территории Приморского края», Федеральным законом от 06.10.2003 г.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 </w:t>
      </w:r>
    </w:p>
    <w:p w14:paraId="339FE0A8" w14:textId="77777777" w:rsidR="00C04113" w:rsidRPr="00A746CA" w:rsidRDefault="00C04113" w:rsidP="00C04113">
      <w:pPr>
        <w:spacing w:line="276" w:lineRule="auto"/>
        <w:ind w:right="-144"/>
        <w:jc w:val="both"/>
        <w:rPr>
          <w:sz w:val="28"/>
        </w:rPr>
      </w:pPr>
      <w:r w:rsidRPr="00A746CA">
        <w:rPr>
          <w:sz w:val="28"/>
        </w:rPr>
        <w:t xml:space="preserve">         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контроля (далее - мероприятия по профилактике нарушений), осуществляются должностными лицами (уполномоченными специалистами) на осуществление муниципального земельного контроля.</w:t>
      </w:r>
    </w:p>
    <w:p w14:paraId="177A6646" w14:textId="77777777" w:rsidR="00C04113" w:rsidRPr="00A746CA" w:rsidRDefault="00C04113" w:rsidP="00C04113">
      <w:pPr>
        <w:ind w:right="-144"/>
        <w:jc w:val="both"/>
        <w:rPr>
          <w:sz w:val="28"/>
        </w:rPr>
      </w:pPr>
    </w:p>
    <w:p w14:paraId="4DB24BB8" w14:textId="77777777" w:rsidR="00C04113" w:rsidRPr="00A746CA" w:rsidRDefault="00C04113" w:rsidP="00C04113">
      <w:pPr>
        <w:pStyle w:val="ac"/>
        <w:numPr>
          <w:ilvl w:val="0"/>
          <w:numId w:val="3"/>
        </w:numPr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746CA">
        <w:rPr>
          <w:rFonts w:ascii="Times New Roman" w:eastAsia="Times New Roman" w:hAnsi="Times New Roman"/>
          <w:b/>
          <w:sz w:val="28"/>
          <w:szCs w:val="28"/>
        </w:rPr>
        <w:t>Аналитическая часть Программы.</w:t>
      </w:r>
    </w:p>
    <w:p w14:paraId="4C0FA5D7" w14:textId="77777777" w:rsidR="00C04113" w:rsidRPr="00A746CA" w:rsidRDefault="00C04113" w:rsidP="00C04113">
      <w:pPr>
        <w:pStyle w:val="ac"/>
        <w:ind w:left="0" w:right="-144"/>
        <w:rPr>
          <w:rFonts w:ascii="Times New Roman" w:eastAsia="Times New Roman" w:hAnsi="Times New Roman"/>
          <w:sz w:val="28"/>
          <w:szCs w:val="28"/>
        </w:rPr>
      </w:pPr>
    </w:p>
    <w:p w14:paraId="0F59F456" w14:textId="77777777" w:rsidR="00C04113" w:rsidRPr="00A746CA" w:rsidRDefault="00C04113" w:rsidP="00C04113">
      <w:pPr>
        <w:tabs>
          <w:tab w:val="left" w:pos="709"/>
        </w:tabs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lastRenderedPageBreak/>
        <w:t xml:space="preserve">Под муниципальным контролем </w:t>
      </w:r>
      <w:r w:rsidRPr="00A746CA">
        <w:rPr>
          <w:bCs/>
          <w:sz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</w:t>
      </w:r>
      <w:r w:rsidRPr="00A746CA">
        <w:rPr>
          <w:sz w:val="28"/>
        </w:rPr>
        <w:t xml:space="preserve"> понимается деятельность органов местного самоуправления по контролю за соблюдением юридическими лицами, индивидуальными предпринимателями, гражданами в отношении требований законодательства Российской Федерации, законодательства Приморского края о недрах, за нарушение которых законодательством Российской Федерации, законодательством </w:t>
      </w:r>
      <w:r>
        <w:rPr>
          <w:sz w:val="28"/>
        </w:rPr>
        <w:t xml:space="preserve"> </w:t>
      </w:r>
      <w:r w:rsidRPr="00A746CA">
        <w:rPr>
          <w:sz w:val="28"/>
        </w:rPr>
        <w:t>Приморского</w:t>
      </w:r>
      <w:r>
        <w:rPr>
          <w:sz w:val="28"/>
        </w:rPr>
        <w:t xml:space="preserve"> </w:t>
      </w:r>
      <w:r w:rsidRPr="00A746CA">
        <w:rPr>
          <w:sz w:val="28"/>
        </w:rPr>
        <w:t xml:space="preserve"> края</w:t>
      </w:r>
      <w:r>
        <w:rPr>
          <w:sz w:val="28"/>
        </w:rPr>
        <w:t xml:space="preserve"> </w:t>
      </w:r>
      <w:r w:rsidRPr="00A746CA">
        <w:rPr>
          <w:sz w:val="28"/>
        </w:rPr>
        <w:t xml:space="preserve"> предусмотрена </w:t>
      </w:r>
      <w:r>
        <w:rPr>
          <w:sz w:val="28"/>
        </w:rPr>
        <w:t xml:space="preserve"> </w:t>
      </w:r>
      <w:r w:rsidRPr="00A746CA">
        <w:rPr>
          <w:sz w:val="28"/>
        </w:rPr>
        <w:t>административная и иная ответственность, а также по организации и проведению мероприятий по профилактике нарушений указанных требований.</w:t>
      </w:r>
    </w:p>
    <w:p w14:paraId="08FF48CF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Субъекты, в отношении которых осуществляется муниципальный земельный контроль:</w:t>
      </w:r>
    </w:p>
    <w:p w14:paraId="4498DE34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юридические лица;</w:t>
      </w:r>
    </w:p>
    <w:p w14:paraId="379142CA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индивидуальные предприниматели.</w:t>
      </w:r>
    </w:p>
    <w:p w14:paraId="5ABC0750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 xml:space="preserve">Перечень обязательных требований, требований, установленных муниципальными правовыми актами, оценка которых является предметом муниципального контроля </w:t>
      </w:r>
      <w:r w:rsidRPr="00A746CA">
        <w:rPr>
          <w:bCs/>
          <w:sz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 w:rsidRPr="00A746CA">
        <w:rPr>
          <w:sz w:val="28"/>
        </w:rPr>
        <w:t xml:space="preserve">: </w:t>
      </w:r>
    </w:p>
    <w:p w14:paraId="7A717049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В соответствии со статьей 10.1 Федерального закона Российской Федерации от 21.02.1992  № 2395-1 «О недрах», статьи 3 Закона Приморского края от 28.06.2007  № 103-КЗ «О порядке пользования недрами в целях разработки месторождений общераспространенных полезных ископаемых на территории Приморского края»  права на пользование недрами  возникают на основании полученной лицензии.</w:t>
      </w:r>
    </w:p>
    <w:p w14:paraId="6CED93C2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>
        <w:rPr>
          <w:sz w:val="28"/>
        </w:rPr>
        <w:t xml:space="preserve">  </w:t>
      </w:r>
      <w:r w:rsidRPr="00A746CA">
        <w:rPr>
          <w:sz w:val="28"/>
        </w:rPr>
        <w:t>Согласно статьям 22, 23 Федерального закона Российской Федерации от 21.02.1992 № 2395-1 «О недрах», пользователи недр обязаны:</w:t>
      </w:r>
    </w:p>
    <w:p w14:paraId="714A6166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соблюдать законодательства, норм и правил в области использования и охраны недр;</w:t>
      </w:r>
    </w:p>
    <w:p w14:paraId="4D8783DC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соблюдение требований технических проектов, планов или схем развития горных работ, не допускать сверхнормативных потерь, разубоживания и выборочной отработки полезных ископаемых;</w:t>
      </w:r>
    </w:p>
    <w:p w14:paraId="62DA67DC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вести геологическую, маркшейдерскую и иную документацию в процессе всех видов пользования недрами;</w:t>
      </w:r>
    </w:p>
    <w:p w14:paraId="6FCF5410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color w:val="828282"/>
          <w:sz w:val="28"/>
        </w:rPr>
      </w:pPr>
      <w:r w:rsidRPr="00A746CA">
        <w:rPr>
          <w:sz w:val="28"/>
        </w:rPr>
        <w:t>- предоставлять геологическую информации о недрах фонд геологической информации Приморского края;</w:t>
      </w:r>
    </w:p>
    <w:p w14:paraId="7FD8CE4A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представлять достоверные данные о разведанных, извлекаемых и оставляемых в недрах запасах полезных ископаемых, об использовании недр в целях, не связанных с добычей полезных ископаемых, в  фонд геологической информации Приморского края, в органы государственной статистики;</w:t>
      </w:r>
    </w:p>
    <w:p w14:paraId="3B6EDD0D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lastRenderedPageBreak/>
        <w:t>- проводить безопасное ведение работ, связанных с пользованием недрами;</w:t>
      </w:r>
    </w:p>
    <w:p w14:paraId="2723126B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 соблюдать требования по рациональному использованию и охране недр, безопасному ведению работ, связанных с пользованием недрами, охране окружающей среды;</w:t>
      </w:r>
    </w:p>
    <w:p w14:paraId="07864C6B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приводить участки земли и других природных объектов, нарушенных при пользовании недрами, в состояние, пригодное для их дальнейшего использования;</w:t>
      </w:r>
    </w:p>
    <w:p w14:paraId="462E6B87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соблюдать установленный порядок консервации и ликвидации предприятий по добыче полезных ископаемых и подземных сооружений, не связанных с добычей полезных ископаемых;</w:t>
      </w:r>
    </w:p>
    <w:p w14:paraId="7DDFFEE5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 не допускать самовольной застройки площадей залегания полезных ископаемых;</w:t>
      </w:r>
    </w:p>
    <w:p w14:paraId="154283C4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 xml:space="preserve">- предотвращать размещения отходов производства и потребления на водосборных площадях подземных водных объектов и в местах залегания подземных вод, </w:t>
      </w:r>
    </w:p>
    <w:p w14:paraId="33C5B153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своевременно и правильно вносить платежи за пользование недрами;</w:t>
      </w:r>
    </w:p>
    <w:p w14:paraId="42307CB1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color w:val="828282"/>
          <w:sz w:val="28"/>
        </w:rPr>
      </w:pPr>
      <w:r w:rsidRPr="00A746CA">
        <w:rPr>
          <w:sz w:val="28"/>
        </w:rPr>
        <w:t>- иметь</w:t>
      </w:r>
      <w:r w:rsidRPr="00A746CA">
        <w:rPr>
          <w:color w:val="828282"/>
          <w:sz w:val="28"/>
        </w:rPr>
        <w:t xml:space="preserve"> </w:t>
      </w:r>
      <w:r w:rsidRPr="00A746CA">
        <w:rPr>
          <w:sz w:val="28"/>
        </w:rPr>
        <w:t>специальную квалификацию и опыт, подтвержденные государственной лицензией (свидетельством, дипломом) на проведение соответствующего вида деятельности: геологической съемки, поисков, разведки, разных способов добычи полезных ископаемых, строительства и эксплуатации подземных сооружений, других видов пользования недрами.</w:t>
      </w:r>
    </w:p>
    <w:p w14:paraId="592C6D56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 xml:space="preserve">Администрация </w:t>
      </w:r>
      <w:r>
        <w:rPr>
          <w:sz w:val="28"/>
        </w:rPr>
        <w:t xml:space="preserve">Анучинского муниципального округа </w:t>
      </w:r>
      <w:r w:rsidRPr="00A746CA">
        <w:rPr>
          <w:sz w:val="28"/>
        </w:rPr>
        <w:t xml:space="preserve">осуществляет муниципальный контроль </w:t>
      </w:r>
      <w:r w:rsidRPr="00A746CA">
        <w:rPr>
          <w:bCs/>
          <w:sz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</w:t>
      </w:r>
      <w:r w:rsidRPr="00A746CA">
        <w:rPr>
          <w:sz w:val="28"/>
        </w:rPr>
        <w:t xml:space="preserve"> за соблюдением:</w:t>
      </w:r>
    </w:p>
    <w:p w14:paraId="186B70AF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 xml:space="preserve">- требований законодательства о недопущении самовольного занятия земельного участка для целей разработки общераспространённых полезных ископаемых, </w:t>
      </w:r>
      <w:r w:rsidRPr="00A746CA">
        <w:rPr>
          <w:bCs/>
          <w:sz w:val="28"/>
        </w:rPr>
        <w:t>а также для строительства подземных сооружений, не связанных с добычей полезных иско</w:t>
      </w:r>
      <w:r>
        <w:rPr>
          <w:bCs/>
          <w:sz w:val="28"/>
        </w:rPr>
        <w:t>паемых на территории  округа.</w:t>
      </w:r>
      <w:r w:rsidRPr="00A746CA">
        <w:rPr>
          <w:bCs/>
          <w:sz w:val="28"/>
        </w:rPr>
        <w:t xml:space="preserve"> </w:t>
      </w:r>
    </w:p>
    <w:p w14:paraId="6CCEA763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требований по проведению рекультивации нарушенных земель (приведение участков земли и других природных объектов, нарушенных при пользовании недрами, в состояние, пригодное для их дальнейшего использования);</w:t>
      </w:r>
    </w:p>
    <w:p w14:paraId="4EF87B8C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требования при консервации и ликвидации предприятий по добыче полезных ископаемых и подземных сооружений, не связанных с добычей полезных ископаемых;</w:t>
      </w:r>
    </w:p>
    <w:p w14:paraId="2DA889FE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 требований при застройке площадей залегания полезных ископаемых;</w:t>
      </w:r>
    </w:p>
    <w:p w14:paraId="35C2B0D6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lastRenderedPageBreak/>
        <w:t>- требования по недопущению размещения отходов производства и потребления на водосборных площадях подземных водных объектов и в местах залегания подземных вод.</w:t>
      </w:r>
    </w:p>
    <w:p w14:paraId="0906DA3C" w14:textId="77777777" w:rsidR="00C04113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законодательства о недрах,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 </w:t>
      </w:r>
    </w:p>
    <w:p w14:paraId="66EEF720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 xml:space="preserve">В целях профилактики нарушений обязательных требований законодательства о недрах на официальном сайте Администрации </w:t>
      </w:r>
      <w:r>
        <w:rPr>
          <w:sz w:val="28"/>
        </w:rPr>
        <w:t xml:space="preserve">Анучинского муниципального округа </w:t>
      </w:r>
      <w:r w:rsidRPr="00A746CA">
        <w:rPr>
          <w:sz w:val="28"/>
        </w:rPr>
        <w:t xml:space="preserve">размещены перечни обязательных требований законодательства Российской Федерации о недрах, выполнение которых является предметом муниципального контроля </w:t>
      </w:r>
      <w:r w:rsidRPr="00A746CA">
        <w:rPr>
          <w:bCs/>
          <w:sz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 w:rsidRPr="00A746CA">
        <w:rPr>
          <w:sz w:val="28"/>
        </w:rPr>
        <w:t xml:space="preserve">, нормативные правовые акты, регламентирующие обязательные требования в сфере муниципального контроля, а также Планы проведения плановых проверок соблюдения требований законодательства о недрах Российской Федерации юридических лиц и индивидуальных предпринимателей и итоги по ним. </w:t>
      </w:r>
    </w:p>
    <w:p w14:paraId="788B83D4" w14:textId="77777777" w:rsidR="00C04113" w:rsidRPr="00A746CA" w:rsidRDefault="00C04113" w:rsidP="00C04113">
      <w:pPr>
        <w:ind w:right="-144" w:firstLine="471"/>
        <w:jc w:val="both"/>
        <w:rPr>
          <w:sz w:val="28"/>
        </w:rPr>
      </w:pPr>
    </w:p>
    <w:p w14:paraId="1B4D49DD" w14:textId="77777777" w:rsidR="00C04113" w:rsidRPr="00A746CA" w:rsidRDefault="00C04113" w:rsidP="00C04113">
      <w:pPr>
        <w:ind w:right="-144" w:firstLine="471"/>
        <w:jc w:val="center"/>
        <w:rPr>
          <w:b/>
          <w:sz w:val="28"/>
        </w:rPr>
      </w:pPr>
      <w:r w:rsidRPr="00A746CA">
        <w:rPr>
          <w:b/>
          <w:sz w:val="28"/>
        </w:rPr>
        <w:t>2. Цели и задачи Программы.</w:t>
      </w:r>
    </w:p>
    <w:p w14:paraId="7F1761D9" w14:textId="77777777" w:rsidR="00C04113" w:rsidRPr="00A746CA" w:rsidRDefault="00C04113" w:rsidP="00C04113">
      <w:pPr>
        <w:ind w:right="-144" w:firstLine="471"/>
        <w:rPr>
          <w:sz w:val="28"/>
        </w:rPr>
      </w:pPr>
    </w:p>
    <w:p w14:paraId="3F11B55F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Программа реализуется в целях:</w:t>
      </w:r>
    </w:p>
    <w:p w14:paraId="2567DAF3" w14:textId="77777777" w:rsidR="00C04113" w:rsidRPr="00A746CA" w:rsidRDefault="00C04113" w:rsidP="00C04113">
      <w:pPr>
        <w:pStyle w:val="ConsPlusNormal"/>
        <w:spacing w:line="276" w:lineRule="auto"/>
        <w:ind w:right="-144" w:firstLine="709"/>
        <w:jc w:val="both"/>
        <w:rPr>
          <w:rFonts w:cs="Times New Roman"/>
        </w:rPr>
      </w:pPr>
      <w:r w:rsidRPr="00A746CA">
        <w:rPr>
          <w:rFonts w:cs="Times New Roman"/>
        </w:rPr>
        <w:t>- предотвращения рисков причинения вреда охраняемым законом ценностям;</w:t>
      </w:r>
    </w:p>
    <w:p w14:paraId="1C476329" w14:textId="77777777" w:rsidR="00C04113" w:rsidRPr="00A746CA" w:rsidRDefault="00C04113" w:rsidP="00C04113">
      <w:pPr>
        <w:pStyle w:val="ConsPlusNormal"/>
        <w:spacing w:line="276" w:lineRule="auto"/>
        <w:ind w:right="-144" w:firstLine="709"/>
        <w:jc w:val="both"/>
        <w:rPr>
          <w:rFonts w:cs="Times New Roman"/>
        </w:rPr>
      </w:pPr>
      <w:r w:rsidRPr="00A746CA">
        <w:rPr>
          <w:rFonts w:cs="Times New Roman"/>
        </w:rPr>
        <w:t>- предупреждения нарушений обязательных требований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 о недрах);</w:t>
      </w:r>
    </w:p>
    <w:p w14:paraId="79B3EF49" w14:textId="77777777" w:rsidR="00C04113" w:rsidRPr="00A746CA" w:rsidRDefault="00C04113" w:rsidP="00C04113">
      <w:pPr>
        <w:pStyle w:val="ConsPlusNormal"/>
        <w:spacing w:line="276" w:lineRule="auto"/>
        <w:ind w:right="-144" w:firstLine="709"/>
        <w:jc w:val="both"/>
        <w:rPr>
          <w:rFonts w:cs="Times New Roman"/>
        </w:rPr>
      </w:pPr>
      <w:r w:rsidRPr="00A746CA">
        <w:rPr>
          <w:rFonts w:cs="Times New Roman"/>
        </w:rPr>
        <w:t>- обеспечение доступности информации об обязательных требованиях;</w:t>
      </w:r>
    </w:p>
    <w:p w14:paraId="06EFCA18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 повышение прозрачности системы муниципального контроля.</w:t>
      </w:r>
    </w:p>
    <w:p w14:paraId="3828B6E3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Для достижения целей Программы выполняются следующие задачи:</w:t>
      </w:r>
    </w:p>
    <w:p w14:paraId="0CFCF6D6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 xml:space="preserve">- осуществление анализа выявленных в результате проведения муниципального контроля </w:t>
      </w:r>
      <w:r w:rsidRPr="00A746CA">
        <w:rPr>
          <w:bCs/>
          <w:sz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</w:t>
      </w:r>
      <w:r w:rsidRPr="00A746CA">
        <w:rPr>
          <w:sz w:val="28"/>
        </w:rPr>
        <w:t xml:space="preserve"> </w:t>
      </w:r>
      <w:r w:rsidRPr="00A746CA">
        <w:rPr>
          <w:sz w:val="28"/>
        </w:rPr>
        <w:lastRenderedPageBreak/>
        <w:t>нарушений субъектами, в отношении которых осуществляется данный муниципальный контроль, обязательных требований;</w:t>
      </w:r>
    </w:p>
    <w:p w14:paraId="5F963772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 xml:space="preserve">- выявление и устранение причин, факторов и условий, способствующих нарушениям субъектами, в отношении которых осуществляется муниципальный контроль </w:t>
      </w:r>
      <w:r w:rsidRPr="00A746CA">
        <w:rPr>
          <w:bCs/>
          <w:sz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</w:t>
      </w:r>
      <w:r w:rsidRPr="00A746CA">
        <w:rPr>
          <w:sz w:val="28"/>
        </w:rPr>
        <w:t xml:space="preserve"> обязательных требований;</w:t>
      </w:r>
    </w:p>
    <w:p w14:paraId="20DA0A1A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 xml:space="preserve">- информирование субъектов, в отношении которых осуществляется муниципальный контроль </w:t>
      </w:r>
      <w:r w:rsidRPr="00A746CA">
        <w:rPr>
          <w:bCs/>
          <w:sz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 w:rsidRPr="00A746CA">
        <w:rPr>
          <w:sz w:val="28"/>
        </w:rPr>
        <w:t>, о соблюдении обязательных требований;</w:t>
      </w:r>
    </w:p>
    <w:p w14:paraId="67C23A52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 xml:space="preserve">- принятие мер по устранению причин, факторов и условий, способствующих нарушению субъектами, в отношении которых осуществляется муниципальный контроль </w:t>
      </w:r>
      <w:r w:rsidRPr="00A746CA">
        <w:rPr>
          <w:bCs/>
          <w:sz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 w:rsidRPr="00A746CA">
        <w:rPr>
          <w:sz w:val="28"/>
        </w:rPr>
        <w:t>, обязательных требований;</w:t>
      </w:r>
    </w:p>
    <w:p w14:paraId="21444271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 xml:space="preserve">- повышение уровня информированности субъектов, в отношении которых осуществляется муниципальный контроль </w:t>
      </w:r>
      <w:r w:rsidRPr="00A746CA">
        <w:rPr>
          <w:bCs/>
          <w:sz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</w:t>
      </w:r>
      <w:r w:rsidRPr="00A746CA">
        <w:rPr>
          <w:sz w:val="28"/>
        </w:rPr>
        <w:t xml:space="preserve"> в области законодательства о недрах. </w:t>
      </w:r>
    </w:p>
    <w:p w14:paraId="52B5BD0B" w14:textId="77777777" w:rsidR="00C04113" w:rsidRPr="00A746CA" w:rsidRDefault="00C04113" w:rsidP="00C04113">
      <w:pPr>
        <w:ind w:firstLine="471"/>
        <w:jc w:val="both"/>
        <w:rPr>
          <w:sz w:val="28"/>
        </w:rPr>
      </w:pPr>
    </w:p>
    <w:p w14:paraId="21224097" w14:textId="77777777" w:rsidR="00C04113" w:rsidRPr="00A746CA" w:rsidRDefault="00C04113" w:rsidP="00C04113">
      <w:pPr>
        <w:ind w:left="360"/>
        <w:jc w:val="center"/>
        <w:rPr>
          <w:b/>
          <w:sz w:val="28"/>
        </w:rPr>
      </w:pPr>
      <w:r w:rsidRPr="00A746CA">
        <w:rPr>
          <w:b/>
          <w:sz w:val="28"/>
        </w:rPr>
        <w:t>3. План мероприятий по профилактике нарушений на 2021 год</w:t>
      </w:r>
    </w:p>
    <w:p w14:paraId="3A14A26B" w14:textId="77777777" w:rsidR="00C04113" w:rsidRPr="00A746CA" w:rsidRDefault="00C04113" w:rsidP="00C04113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46CA">
        <w:rPr>
          <w:rFonts w:ascii="Times New Roman" w:eastAsia="Times New Roman" w:hAnsi="Times New Roman"/>
          <w:b/>
          <w:sz w:val="28"/>
          <w:szCs w:val="28"/>
        </w:rPr>
        <w:t>и плановый период 2022 – 2023 гг.</w:t>
      </w:r>
    </w:p>
    <w:p w14:paraId="44A7BA3D" w14:textId="77777777" w:rsidR="00C04113" w:rsidRPr="00A746CA" w:rsidRDefault="00C04113" w:rsidP="00C04113">
      <w:pPr>
        <w:pStyle w:val="ac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6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42"/>
        <w:gridCol w:w="2690"/>
        <w:gridCol w:w="2127"/>
        <w:gridCol w:w="1842"/>
        <w:gridCol w:w="2268"/>
      </w:tblGrid>
      <w:tr w:rsidR="00C04113" w:rsidRPr="00793EC2" w14:paraId="5E6990EC" w14:textId="77777777" w:rsidTr="006F30F5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A0880E" w14:textId="77777777" w:rsidR="00C04113" w:rsidRPr="00793EC2" w:rsidRDefault="00C04113" w:rsidP="006F30F5">
            <w:pPr>
              <w:jc w:val="center"/>
              <w:rPr>
                <w:b/>
                <w:bCs/>
                <w:szCs w:val="26"/>
              </w:rPr>
            </w:pPr>
            <w:r w:rsidRPr="00793EC2">
              <w:rPr>
                <w:b/>
                <w:bCs/>
                <w:szCs w:val="26"/>
              </w:rPr>
              <w:t>№п/п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906F62" w14:textId="77777777" w:rsidR="00C04113" w:rsidRPr="00793EC2" w:rsidRDefault="00C04113" w:rsidP="006F30F5">
            <w:pPr>
              <w:jc w:val="center"/>
              <w:rPr>
                <w:b/>
                <w:bCs/>
                <w:szCs w:val="26"/>
              </w:rPr>
            </w:pPr>
            <w:r w:rsidRPr="00793EC2">
              <w:rPr>
                <w:b/>
                <w:bCs/>
                <w:szCs w:val="26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0DC476" w14:textId="77777777" w:rsidR="00C04113" w:rsidRPr="00793EC2" w:rsidRDefault="00C04113" w:rsidP="006F30F5">
            <w:pPr>
              <w:jc w:val="center"/>
              <w:rPr>
                <w:b/>
                <w:bCs/>
                <w:szCs w:val="26"/>
              </w:rPr>
            </w:pPr>
            <w:r w:rsidRPr="00793EC2">
              <w:rPr>
                <w:b/>
                <w:bCs/>
                <w:szCs w:val="26"/>
              </w:rPr>
              <w:t xml:space="preserve">Срок исполнения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36D61B" w14:textId="77777777" w:rsidR="00C04113" w:rsidRPr="00793EC2" w:rsidRDefault="00C04113" w:rsidP="006F30F5">
            <w:pPr>
              <w:jc w:val="center"/>
              <w:rPr>
                <w:b/>
                <w:bCs/>
                <w:szCs w:val="26"/>
              </w:rPr>
            </w:pPr>
            <w:r w:rsidRPr="00793EC2">
              <w:rPr>
                <w:b/>
                <w:bCs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C0B196" w14:textId="77777777" w:rsidR="00C04113" w:rsidRPr="00793EC2" w:rsidRDefault="00C04113" w:rsidP="006F30F5">
            <w:pPr>
              <w:jc w:val="center"/>
              <w:rPr>
                <w:b/>
                <w:bCs/>
                <w:szCs w:val="26"/>
              </w:rPr>
            </w:pPr>
            <w:r w:rsidRPr="00793EC2">
              <w:rPr>
                <w:b/>
                <w:szCs w:val="26"/>
              </w:rPr>
              <w:t>Ожидаемые результаты проведения мероприятий</w:t>
            </w:r>
          </w:p>
        </w:tc>
      </w:tr>
      <w:tr w:rsidR="00C04113" w:rsidRPr="00793EC2" w14:paraId="79A177B8" w14:textId="77777777" w:rsidTr="006F30F5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E987E0" w14:textId="77777777" w:rsidR="00C04113" w:rsidRPr="00793EC2" w:rsidRDefault="00C04113" w:rsidP="006F30F5">
            <w:pPr>
              <w:jc w:val="center"/>
              <w:rPr>
                <w:b/>
                <w:bCs/>
                <w:szCs w:val="26"/>
              </w:rPr>
            </w:pPr>
            <w:r w:rsidRPr="00793EC2">
              <w:rPr>
                <w:b/>
                <w:bCs/>
                <w:szCs w:val="26"/>
              </w:rPr>
              <w:t>1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0E638F" w14:textId="77777777" w:rsidR="00C04113" w:rsidRPr="00793EC2" w:rsidRDefault="00C04113" w:rsidP="006F30F5">
            <w:pPr>
              <w:jc w:val="center"/>
              <w:rPr>
                <w:b/>
                <w:bCs/>
                <w:szCs w:val="26"/>
              </w:rPr>
            </w:pPr>
            <w:r w:rsidRPr="00793EC2">
              <w:rPr>
                <w:b/>
                <w:bCs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0E2DDA" w14:textId="77777777" w:rsidR="00C04113" w:rsidRPr="00793EC2" w:rsidRDefault="00C04113" w:rsidP="006F30F5">
            <w:pPr>
              <w:jc w:val="center"/>
              <w:rPr>
                <w:b/>
                <w:bCs/>
                <w:szCs w:val="26"/>
              </w:rPr>
            </w:pPr>
            <w:r w:rsidRPr="00793EC2">
              <w:rPr>
                <w:b/>
                <w:bCs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01FA48" w14:textId="77777777" w:rsidR="00C04113" w:rsidRPr="00793EC2" w:rsidRDefault="00C04113" w:rsidP="006F30F5">
            <w:pPr>
              <w:jc w:val="center"/>
              <w:rPr>
                <w:b/>
                <w:bCs/>
                <w:szCs w:val="26"/>
              </w:rPr>
            </w:pPr>
            <w:r w:rsidRPr="00793EC2">
              <w:rPr>
                <w:b/>
                <w:bCs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EB8030" w14:textId="77777777" w:rsidR="00C04113" w:rsidRPr="00793EC2" w:rsidRDefault="00C04113" w:rsidP="006F30F5">
            <w:pPr>
              <w:jc w:val="center"/>
              <w:rPr>
                <w:b/>
                <w:bCs/>
                <w:szCs w:val="26"/>
              </w:rPr>
            </w:pPr>
            <w:r w:rsidRPr="00793EC2">
              <w:rPr>
                <w:b/>
                <w:bCs/>
                <w:szCs w:val="26"/>
              </w:rPr>
              <w:t>5</w:t>
            </w:r>
          </w:p>
        </w:tc>
      </w:tr>
      <w:tr w:rsidR="00C04113" w:rsidRPr="00793EC2" w14:paraId="63379ADE" w14:textId="77777777" w:rsidTr="006F30F5"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7AB638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t>1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AD5D3B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Размещение и актуализация на официальном сайте  Администрации Анучинского муниципального округа перечней, а также текстов нормативных </w:t>
            </w:r>
            <w:r w:rsidRPr="00793EC2">
              <w:rPr>
                <w:szCs w:val="26"/>
              </w:rPr>
              <w:lastRenderedPageBreak/>
              <w:t>правовых актов (далее НПА), содержащих обязательные требования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оценка соблюдения которых является предметом муниципального контроля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DE86F0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lastRenderedPageBreak/>
              <w:t>По мере необходимости (в случае отмены действующих или принятия новых нормативных правовых актов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EB6B3F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уполномоченный специалист отдела имущественных и земельных отношений  Управления по работе с территориями </w:t>
            </w:r>
            <w:r w:rsidRPr="00793EC2">
              <w:rPr>
                <w:szCs w:val="26"/>
              </w:rPr>
              <w:lastRenderedPageBreak/>
              <w:t>администрации Анучинского муниципального округа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7E235A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lastRenderedPageBreak/>
              <w:t xml:space="preserve">Повышение информированности подконтрольных субъектов </w:t>
            </w:r>
          </w:p>
          <w:p w14:paraId="481F413C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о действующих обязательных требованиях в области </w:t>
            </w:r>
            <w:r w:rsidRPr="00793EC2">
              <w:rPr>
                <w:szCs w:val="26"/>
              </w:rPr>
              <w:lastRenderedPageBreak/>
              <w:t>использования и охраны недр при добыче общераспространенных полезных ископаемых, а также при строительстве подземных сооружений, не связанных</w:t>
            </w:r>
          </w:p>
          <w:p w14:paraId="72167947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 с добычей полезных ископаемых</w:t>
            </w:r>
          </w:p>
        </w:tc>
      </w:tr>
      <w:tr w:rsidR="00C04113" w:rsidRPr="00793EC2" w14:paraId="2FD295BE" w14:textId="77777777" w:rsidTr="006F30F5"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3D1D13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lastRenderedPageBreak/>
              <w:t>2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91475B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>Размещение и актуализация на официальном сайте Администрации Анучинского муниципального округа обязательных требований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оценка соблюдения которых является предметом муниципального контроля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6B45A7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По мере необходимости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5BD81C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t>уполномоченный специалист отдела имущественных и земельных отношений  Управления по работе с территориями администра-ции Анучинского муниципального округа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7E65BD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Повышение информированности подконтрольных субъектов </w:t>
            </w:r>
          </w:p>
          <w:p w14:paraId="3E11ED03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>о действующих обязательных требованиях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</w:t>
            </w:r>
          </w:p>
          <w:p w14:paraId="50BE4E67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 с добычей полезных ископаемых</w:t>
            </w:r>
          </w:p>
        </w:tc>
      </w:tr>
      <w:tr w:rsidR="00C04113" w:rsidRPr="00793EC2" w14:paraId="47D0D786" w14:textId="77777777" w:rsidTr="006F30F5"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C76913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t>3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16C994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t xml:space="preserve">Размещение на официальном сайте Администрации Анучнского муниципального </w:t>
            </w:r>
            <w:r w:rsidRPr="00793EC2">
              <w:rPr>
                <w:szCs w:val="26"/>
              </w:rPr>
              <w:lastRenderedPageBreak/>
              <w:t xml:space="preserve">округа комментариев о содержании новых нормативных правовых актов, устанавливающих обязательные требования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внесенных изменениях в действующие акты, сроках и порядке вступления их в действие, а также рекомендаций </w:t>
            </w:r>
          </w:p>
          <w:p w14:paraId="0A401E24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t>о проведении необходимых организационных, технических мероприятиях, направленных на внедрение и обеспечение соблюдения обязательных требований законодательства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D109B8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lastRenderedPageBreak/>
              <w:t xml:space="preserve">Не позднее 2 месяцев с даты установления новых, изменения или </w:t>
            </w:r>
            <w:r w:rsidRPr="00793EC2">
              <w:rPr>
                <w:szCs w:val="26"/>
              </w:rPr>
              <w:lastRenderedPageBreak/>
              <w:t>отмены действующих обязательных требований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6EABFC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lastRenderedPageBreak/>
              <w:t xml:space="preserve">уполномоченный специалист отдела имущественных и земельных </w:t>
            </w:r>
            <w:r w:rsidRPr="00793EC2">
              <w:rPr>
                <w:szCs w:val="26"/>
              </w:rPr>
              <w:lastRenderedPageBreak/>
              <w:t>отношений  Управления по работе с территориями администра-ции Анучинского муниципального округа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C8E213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lastRenderedPageBreak/>
              <w:t xml:space="preserve">Повышение информированности подконтрольных субъектов </w:t>
            </w:r>
          </w:p>
          <w:p w14:paraId="3B95D296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lastRenderedPageBreak/>
              <w:t>о действующих обязательных требованиях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</w:t>
            </w:r>
          </w:p>
          <w:p w14:paraId="7DBC9C9B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 с добычей полезных ископаемых</w:t>
            </w:r>
          </w:p>
        </w:tc>
      </w:tr>
      <w:tr w:rsidR="00C04113" w:rsidRPr="00793EC2" w14:paraId="30C31F21" w14:textId="77777777" w:rsidTr="006F30F5"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E91B34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lastRenderedPageBreak/>
              <w:t>4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C56677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>Информирование юридических лиц и индивидуальных предпринимателей о планируемых и проведенных проверках путем размещения информации в ФГИС «Единый реестр проверок»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F8D57E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t>В соответствии с Правилами формирования и ведения единого реестра проверок, утвержденными постановлением Правительства РФ от 28.04.2015 г. № 415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23430C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t xml:space="preserve">уполномоченный специалист отдела имущественных и земельных отношений  Управления по работе с территориями администра-ции </w:t>
            </w:r>
            <w:r w:rsidRPr="00793EC2">
              <w:rPr>
                <w:szCs w:val="26"/>
              </w:rPr>
              <w:lastRenderedPageBreak/>
              <w:t>Анучинского муниципального округа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D0225D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lastRenderedPageBreak/>
              <w:t>Повышение информированности подконтрольных субъектов.</w:t>
            </w:r>
          </w:p>
        </w:tc>
      </w:tr>
      <w:tr w:rsidR="00C04113" w:rsidRPr="00793EC2" w14:paraId="4BAD502E" w14:textId="77777777" w:rsidTr="006F30F5"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8E0A8E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t>5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37D410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>Консультирование юридических лиц и индивидуальных предпринимателей по вопросам соблюдения требований законодательства о недрах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CF218F" w14:textId="77777777" w:rsidR="00C04113" w:rsidRPr="00793EC2" w:rsidRDefault="00C04113" w:rsidP="006F30F5">
            <w:pPr>
              <w:spacing w:after="105"/>
              <w:jc w:val="both"/>
              <w:rPr>
                <w:szCs w:val="26"/>
              </w:rPr>
            </w:pPr>
            <w:r w:rsidRPr="00793EC2">
              <w:rPr>
                <w:szCs w:val="26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474A2F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t>уполномоченный специалист отдела имущественных и земельных отношений  Управления по работе с территориями администра-ции Анучинского муниципального округа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F5C1BF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Повышение информированности подконтрольных субъектов </w:t>
            </w:r>
          </w:p>
          <w:p w14:paraId="2516799B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>о действующих обязательных требованиях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</w:t>
            </w:r>
          </w:p>
          <w:p w14:paraId="6A43F224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 с добычей полезных ископаемых</w:t>
            </w:r>
          </w:p>
        </w:tc>
      </w:tr>
      <w:tr w:rsidR="00C04113" w:rsidRPr="00793EC2" w14:paraId="358B4822" w14:textId="77777777" w:rsidTr="006F30F5"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E9CD46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t>6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74EB17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>Выдача юридическим лицам, индивидуальным предпринимателям предостережений о недопустимости нарушения обязательных требований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6BCA71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В случаях предусмотренных частью 5 статьи 8.2 Федерального закона </w:t>
            </w:r>
            <w:r w:rsidRPr="00793EC2">
              <w:rPr>
                <w:szCs w:val="26"/>
              </w:rPr>
              <w:br/>
              <w:t xml:space="preserve">от 26 декабря 2008 года </w:t>
            </w:r>
            <w:r w:rsidRPr="00793EC2">
              <w:rPr>
                <w:szCs w:val="26"/>
              </w:rPr>
              <w:br/>
              <w:t xml:space="preserve">№ 294-ФЗ «О защите прав юридических лиц </w:t>
            </w:r>
            <w:r w:rsidRPr="00793EC2">
              <w:rPr>
                <w:szCs w:val="26"/>
              </w:rPr>
              <w:br/>
              <w:t>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4218E8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>уполномоченный специалист отдела имущественных и земельных отношений  Управления по работе с территориями администра-ции Анучинского муниципального округа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C25D8A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>Предотвращение нарушений обязательных требований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  <w:tr w:rsidR="00C04113" w:rsidRPr="00793EC2" w14:paraId="5A04AE56" w14:textId="77777777" w:rsidTr="006F30F5"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B0164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t>7.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512648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2021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36608A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Декабрь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225371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>уполномоченный специалист отдела имущественных и земельных отношений  Управления по работе с территориями администра-ции Анучинского муниципального округа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E7F091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>Реализация Стандарта комплексной профилактики нарушений обязательных требований</w:t>
            </w:r>
          </w:p>
        </w:tc>
      </w:tr>
    </w:tbl>
    <w:p w14:paraId="00A0F3E9" w14:textId="77777777" w:rsidR="00C04113" w:rsidRPr="00A746CA" w:rsidRDefault="00C04113" w:rsidP="00C04113">
      <w:pPr>
        <w:pStyle w:val="ac"/>
        <w:ind w:left="0"/>
        <w:rPr>
          <w:rFonts w:ascii="Times New Roman" w:eastAsia="Times New Roman" w:hAnsi="Times New Roman"/>
          <w:sz w:val="28"/>
          <w:szCs w:val="28"/>
        </w:rPr>
      </w:pPr>
    </w:p>
    <w:p w14:paraId="39B9DCE1" w14:textId="77777777" w:rsidR="00C04113" w:rsidRPr="00A746CA" w:rsidRDefault="00C04113" w:rsidP="00C04113">
      <w:pPr>
        <w:pStyle w:val="ac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46CA">
        <w:rPr>
          <w:rFonts w:ascii="Times New Roman" w:eastAsia="Times New Roman" w:hAnsi="Times New Roman"/>
          <w:sz w:val="28"/>
          <w:szCs w:val="28"/>
        </w:rPr>
        <w:t>Цели и задачи Программы осуществляются посредством реализации мероприятий, предусмотренных Планом мероприятий по профилактике нарушений на 2021 год и планируемый период 2022-2023 годов.</w:t>
      </w:r>
    </w:p>
    <w:p w14:paraId="2A5B762A" w14:textId="77777777" w:rsidR="00C04113" w:rsidRPr="00A746CA" w:rsidRDefault="00C04113" w:rsidP="00C04113">
      <w:pPr>
        <w:pStyle w:val="ac"/>
        <w:ind w:left="0" w:right="-14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1D0E0B5" w14:textId="77777777" w:rsidR="00C04113" w:rsidRPr="004D3F9F" w:rsidRDefault="00C04113" w:rsidP="004D3F9F">
      <w:pPr>
        <w:pStyle w:val="ac"/>
        <w:ind w:left="0" w:right="-14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46CA">
        <w:rPr>
          <w:rFonts w:ascii="Times New Roman" w:eastAsia="Times New Roman" w:hAnsi="Times New Roman"/>
          <w:b/>
          <w:sz w:val="28"/>
          <w:szCs w:val="28"/>
        </w:rPr>
        <w:t>4. Механизм реализации Программы.</w:t>
      </w:r>
    </w:p>
    <w:p w14:paraId="1549431E" w14:textId="77777777" w:rsidR="00C04113" w:rsidRDefault="00C04113" w:rsidP="00C04113">
      <w:pPr>
        <w:ind w:right="-144" w:firstLine="709"/>
        <w:jc w:val="both"/>
        <w:rPr>
          <w:bCs/>
          <w:sz w:val="28"/>
        </w:rPr>
      </w:pPr>
      <w:r w:rsidRPr="00A746CA">
        <w:rPr>
          <w:sz w:val="28"/>
        </w:rPr>
        <w:t xml:space="preserve">Контроль за исполнением Программы осуществляет </w:t>
      </w:r>
      <w:r>
        <w:rPr>
          <w:bCs/>
          <w:sz w:val="28"/>
        </w:rPr>
        <w:t xml:space="preserve">заместителем </w:t>
      </w:r>
      <w:r w:rsidRPr="00A746CA">
        <w:rPr>
          <w:bCs/>
          <w:sz w:val="28"/>
        </w:rPr>
        <w:t xml:space="preserve"> главы администрации А</w:t>
      </w:r>
      <w:r>
        <w:rPr>
          <w:bCs/>
          <w:sz w:val="28"/>
        </w:rPr>
        <w:t>нучинского муниципального округа.</w:t>
      </w:r>
      <w:r w:rsidRPr="00A746CA">
        <w:rPr>
          <w:bCs/>
          <w:sz w:val="28"/>
        </w:rPr>
        <w:t xml:space="preserve"> </w:t>
      </w:r>
    </w:p>
    <w:p w14:paraId="36A094B0" w14:textId="77777777" w:rsidR="00C04113" w:rsidRDefault="00C04113" w:rsidP="00C04113">
      <w:pPr>
        <w:ind w:right="-144" w:firstLine="349"/>
        <w:jc w:val="both"/>
        <w:rPr>
          <w:sz w:val="28"/>
        </w:rPr>
      </w:pPr>
      <w:r w:rsidRPr="00A746CA">
        <w:rPr>
          <w:sz w:val="28"/>
        </w:rPr>
        <w:t xml:space="preserve">Координатор основных мероприятий – уполномоченный специалист отдела </w:t>
      </w:r>
      <w:r>
        <w:rPr>
          <w:sz w:val="28"/>
        </w:rPr>
        <w:t>имущественных и земельных отношений  Управления по работе с территориями администрации Анучинского муниципального округа.</w:t>
      </w:r>
      <w:r w:rsidRPr="00A746CA">
        <w:rPr>
          <w:sz w:val="28"/>
        </w:rPr>
        <w:t xml:space="preserve"> </w:t>
      </w:r>
    </w:p>
    <w:p w14:paraId="49750605" w14:textId="77777777" w:rsidR="00C04113" w:rsidRDefault="00C04113" w:rsidP="00C04113">
      <w:pPr>
        <w:ind w:right="-144" w:firstLine="349"/>
        <w:jc w:val="both"/>
        <w:rPr>
          <w:sz w:val="28"/>
        </w:rPr>
      </w:pPr>
      <w:r w:rsidRPr="00A746CA">
        <w:rPr>
          <w:sz w:val="28"/>
        </w:rPr>
        <w:t xml:space="preserve">Ответственный за организацию мероприятий – уполномоченный специалист отдела </w:t>
      </w:r>
      <w:r>
        <w:rPr>
          <w:sz w:val="28"/>
        </w:rPr>
        <w:t>имущественных и земельных отношений  Управления по работе с территориями администрации Анучинского муниципального округа.</w:t>
      </w:r>
      <w:r w:rsidRPr="00A746CA">
        <w:rPr>
          <w:sz w:val="28"/>
        </w:rPr>
        <w:t xml:space="preserve"> </w:t>
      </w:r>
    </w:p>
    <w:p w14:paraId="2974BEBE" w14:textId="77777777" w:rsidR="00C04113" w:rsidRDefault="00C04113" w:rsidP="00C04113">
      <w:pPr>
        <w:ind w:right="-144" w:firstLine="349"/>
        <w:jc w:val="both"/>
        <w:rPr>
          <w:b/>
          <w:sz w:val="28"/>
        </w:rPr>
      </w:pPr>
    </w:p>
    <w:p w14:paraId="7EC63917" w14:textId="77777777" w:rsidR="00C04113" w:rsidRPr="00A746CA" w:rsidRDefault="00C04113" w:rsidP="00C04113">
      <w:pPr>
        <w:ind w:right="-144" w:firstLine="349"/>
        <w:jc w:val="both"/>
        <w:rPr>
          <w:b/>
          <w:sz w:val="28"/>
        </w:rPr>
      </w:pPr>
      <w:r w:rsidRPr="00A746CA">
        <w:rPr>
          <w:b/>
          <w:sz w:val="28"/>
        </w:rPr>
        <w:t>5. Отчетные показатели Программы.</w:t>
      </w:r>
    </w:p>
    <w:p w14:paraId="15891ECB" w14:textId="77777777" w:rsidR="00C04113" w:rsidRPr="00A746CA" w:rsidRDefault="00C04113" w:rsidP="00C04113">
      <w:pPr>
        <w:ind w:left="360" w:right="-144"/>
        <w:jc w:val="center"/>
        <w:rPr>
          <w:b/>
          <w:sz w:val="28"/>
        </w:rPr>
      </w:pPr>
    </w:p>
    <w:p w14:paraId="486F19E7" w14:textId="77777777" w:rsidR="00C04113" w:rsidRPr="00A746CA" w:rsidRDefault="00C04113" w:rsidP="00C04113">
      <w:pPr>
        <w:ind w:right="-144" w:firstLine="709"/>
        <w:jc w:val="both"/>
        <w:rPr>
          <w:sz w:val="28"/>
        </w:rPr>
      </w:pPr>
      <w:r w:rsidRPr="00A746CA">
        <w:rPr>
          <w:sz w:val="28"/>
        </w:rPr>
        <w:t xml:space="preserve"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 </w:t>
      </w:r>
      <w:r w:rsidRPr="00A746CA">
        <w:rPr>
          <w:bCs/>
          <w:sz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 w:rsidRPr="00A746CA">
        <w:rPr>
          <w:sz w:val="28"/>
        </w:rPr>
        <w:t>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 о недрах:</w:t>
      </w:r>
    </w:p>
    <w:p w14:paraId="694189AF" w14:textId="77777777" w:rsidR="00C04113" w:rsidRPr="00A746CA" w:rsidRDefault="00C04113" w:rsidP="00C04113">
      <w:pPr>
        <w:ind w:right="-144" w:firstLine="709"/>
        <w:jc w:val="both"/>
        <w:rPr>
          <w:sz w:val="28"/>
        </w:rPr>
      </w:pPr>
      <w:r w:rsidRPr="00A746CA">
        <w:rPr>
          <w:sz w:val="28"/>
        </w:rPr>
        <w:t>- количество выявленных нарушений;</w:t>
      </w:r>
    </w:p>
    <w:p w14:paraId="124BE574" w14:textId="77777777" w:rsidR="00C04113" w:rsidRPr="00A746CA" w:rsidRDefault="00C04113" w:rsidP="00C04113">
      <w:pPr>
        <w:ind w:right="-144" w:firstLine="709"/>
        <w:jc w:val="both"/>
        <w:rPr>
          <w:sz w:val="28"/>
        </w:rPr>
      </w:pPr>
      <w:r w:rsidRPr="00A746CA">
        <w:rPr>
          <w:sz w:val="28"/>
        </w:rPr>
        <w:t>- информирование юридических лиц, индивидуальных предпринимателей по вопросам соблюдения обязательных требований;</w:t>
      </w:r>
    </w:p>
    <w:p w14:paraId="04AE55AE" w14:textId="77777777" w:rsidR="00C04113" w:rsidRPr="00A746CA" w:rsidRDefault="00C04113" w:rsidP="00C04113">
      <w:pPr>
        <w:ind w:right="-144" w:firstLine="709"/>
        <w:jc w:val="both"/>
        <w:rPr>
          <w:sz w:val="28"/>
        </w:rPr>
      </w:pPr>
      <w:r w:rsidRPr="00A746CA">
        <w:rPr>
          <w:sz w:val="28"/>
        </w:rPr>
        <w:t>- количество субъектов, которым направлены информационные письма и выданы предостережения о недопустимости нарушения требований;</w:t>
      </w:r>
    </w:p>
    <w:p w14:paraId="2F19B314" w14:textId="77777777" w:rsidR="00C04113" w:rsidRPr="00A746CA" w:rsidRDefault="00C04113" w:rsidP="00C04113">
      <w:pPr>
        <w:ind w:right="-144" w:firstLine="709"/>
        <w:jc w:val="both"/>
        <w:rPr>
          <w:sz w:val="28"/>
        </w:rPr>
      </w:pPr>
      <w:r w:rsidRPr="00A746CA">
        <w:rPr>
          <w:sz w:val="28"/>
        </w:rPr>
        <w:t xml:space="preserve">- количество проверок, сведения о проведении которых внесены в Федеральную государственную информационную систему «Единый реестр проверок»; </w:t>
      </w:r>
    </w:p>
    <w:p w14:paraId="07F7C8F5" w14:textId="77777777" w:rsidR="00C04113" w:rsidRPr="00A746CA" w:rsidRDefault="00C04113" w:rsidP="00C04113">
      <w:pPr>
        <w:ind w:right="-144" w:firstLine="709"/>
        <w:jc w:val="both"/>
        <w:rPr>
          <w:sz w:val="28"/>
        </w:rPr>
      </w:pPr>
      <w:r w:rsidRPr="00A746CA">
        <w:rPr>
          <w:sz w:val="28"/>
        </w:rPr>
        <w:t>- проведение разъяснительной работы, в том числе в средствах массовой информации, по информированию юридических лиц, индивидуальных предпринимателей по вопросам соблюдения обязательных требований.</w:t>
      </w:r>
    </w:p>
    <w:p w14:paraId="47E50571" w14:textId="77777777" w:rsidR="00C04113" w:rsidRPr="00A746CA" w:rsidRDefault="00C04113" w:rsidP="00C04113">
      <w:pPr>
        <w:ind w:right="-144"/>
        <w:jc w:val="both"/>
        <w:rPr>
          <w:sz w:val="28"/>
        </w:rPr>
      </w:pPr>
    </w:p>
    <w:p w14:paraId="380EA0DC" w14:textId="77777777" w:rsidR="00C04113" w:rsidRPr="00A746CA" w:rsidRDefault="00C04113" w:rsidP="00C04113">
      <w:pPr>
        <w:ind w:right="-144"/>
        <w:jc w:val="both"/>
        <w:rPr>
          <w:sz w:val="28"/>
        </w:rPr>
      </w:pPr>
    </w:p>
    <w:p w14:paraId="243DE57A" w14:textId="77777777" w:rsidR="00C04113" w:rsidRPr="00A746CA" w:rsidRDefault="00C04113" w:rsidP="00C04113">
      <w:pPr>
        <w:ind w:right="-144"/>
        <w:jc w:val="both"/>
        <w:rPr>
          <w:sz w:val="28"/>
        </w:rPr>
      </w:pPr>
    </w:p>
    <w:p w14:paraId="75992CB8" w14:textId="77777777" w:rsidR="00C04113" w:rsidRPr="00A746CA" w:rsidRDefault="00C04113" w:rsidP="00C04113">
      <w:pPr>
        <w:ind w:right="-144"/>
        <w:jc w:val="both"/>
        <w:rPr>
          <w:sz w:val="28"/>
        </w:rPr>
      </w:pPr>
    </w:p>
    <w:p w14:paraId="10557FEA" w14:textId="77777777" w:rsidR="00C04113" w:rsidRPr="00A746CA" w:rsidRDefault="00C04113" w:rsidP="00C04113">
      <w:pPr>
        <w:spacing w:line="276" w:lineRule="auto"/>
        <w:ind w:right="-144"/>
        <w:jc w:val="both"/>
        <w:rPr>
          <w:sz w:val="28"/>
        </w:rPr>
      </w:pPr>
    </w:p>
    <w:p w14:paraId="3B18EB3B" w14:textId="77777777" w:rsidR="00C04113" w:rsidRPr="00A746CA" w:rsidRDefault="00C04113" w:rsidP="00C04113">
      <w:pPr>
        <w:spacing w:line="276" w:lineRule="auto"/>
        <w:ind w:right="-144"/>
        <w:jc w:val="both"/>
        <w:rPr>
          <w:sz w:val="28"/>
        </w:rPr>
      </w:pPr>
    </w:p>
    <w:p w14:paraId="46050B41" w14:textId="77777777" w:rsidR="00C04113" w:rsidRPr="00A746CA" w:rsidRDefault="00C04113" w:rsidP="00C04113">
      <w:pPr>
        <w:ind w:right="-144"/>
        <w:rPr>
          <w:sz w:val="28"/>
        </w:rPr>
      </w:pPr>
    </w:p>
    <w:p w14:paraId="4A8D87C4" w14:textId="77777777" w:rsidR="00C04113" w:rsidRPr="00A746CA" w:rsidRDefault="00C04113" w:rsidP="00C04113">
      <w:pPr>
        <w:ind w:right="-144"/>
        <w:rPr>
          <w:sz w:val="28"/>
        </w:rPr>
      </w:pPr>
    </w:p>
    <w:p w14:paraId="329E4B29" w14:textId="77777777" w:rsidR="00D40DE5" w:rsidRPr="00BF71A0" w:rsidRDefault="00D40DE5">
      <w:pPr>
        <w:shd w:val="clear" w:color="auto" w:fill="FFFFFF"/>
        <w:spacing w:after="150"/>
        <w:rPr>
          <w:bCs/>
          <w:sz w:val="28"/>
        </w:rPr>
      </w:pPr>
    </w:p>
    <w:sectPr w:rsidR="00D40DE5" w:rsidRPr="00BF71A0" w:rsidSect="004D3F9F">
      <w:pgSz w:w="11906" w:h="16838"/>
      <w:pgMar w:top="851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570"/>
    <w:multiLevelType w:val="multilevel"/>
    <w:tmpl w:val="5A5024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36F7E"/>
    <w:multiLevelType w:val="multilevel"/>
    <w:tmpl w:val="EFDA0018"/>
    <w:lvl w:ilvl="0">
      <w:start w:val="1"/>
      <w:numFmt w:val="decimal"/>
      <w:lvlText w:val="%1."/>
      <w:lvlJc w:val="left"/>
      <w:pPr>
        <w:tabs>
          <w:tab w:val="num" w:pos="347"/>
        </w:tabs>
        <w:ind w:left="347" w:hanging="283"/>
      </w:pPr>
    </w:lvl>
    <w:lvl w:ilvl="1">
      <w:start w:val="1"/>
      <w:numFmt w:val="decimal"/>
      <w:lvlText w:val="%2."/>
      <w:lvlJc w:val="left"/>
      <w:pPr>
        <w:tabs>
          <w:tab w:val="num" w:pos="1054"/>
        </w:tabs>
        <w:ind w:left="1054" w:hanging="283"/>
      </w:pPr>
    </w:lvl>
    <w:lvl w:ilvl="2">
      <w:start w:val="1"/>
      <w:numFmt w:val="decimal"/>
      <w:lvlText w:val="%3."/>
      <w:lvlJc w:val="left"/>
      <w:pPr>
        <w:tabs>
          <w:tab w:val="num" w:pos="1761"/>
        </w:tabs>
        <w:ind w:left="1761" w:hanging="283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283"/>
      </w:pPr>
    </w:lvl>
    <w:lvl w:ilvl="4">
      <w:start w:val="1"/>
      <w:numFmt w:val="decimal"/>
      <w:lvlText w:val="%5."/>
      <w:lvlJc w:val="left"/>
      <w:pPr>
        <w:tabs>
          <w:tab w:val="num" w:pos="3175"/>
        </w:tabs>
        <w:ind w:left="3175" w:hanging="283"/>
      </w:pPr>
    </w:lvl>
    <w:lvl w:ilvl="5">
      <w:start w:val="1"/>
      <w:numFmt w:val="decimal"/>
      <w:lvlText w:val="%6."/>
      <w:lvlJc w:val="left"/>
      <w:pPr>
        <w:tabs>
          <w:tab w:val="num" w:pos="3882"/>
        </w:tabs>
        <w:ind w:left="3882" w:hanging="283"/>
      </w:pPr>
    </w:lvl>
    <w:lvl w:ilvl="6">
      <w:start w:val="1"/>
      <w:numFmt w:val="decimal"/>
      <w:lvlText w:val="%7."/>
      <w:lvlJc w:val="left"/>
      <w:pPr>
        <w:tabs>
          <w:tab w:val="num" w:pos="4589"/>
        </w:tabs>
        <w:ind w:left="4589" w:hanging="283"/>
      </w:pPr>
    </w:lvl>
    <w:lvl w:ilvl="7">
      <w:start w:val="1"/>
      <w:numFmt w:val="decimal"/>
      <w:lvlText w:val="%8."/>
      <w:lvlJc w:val="left"/>
      <w:pPr>
        <w:tabs>
          <w:tab w:val="num" w:pos="5296"/>
        </w:tabs>
        <w:ind w:left="5296" w:hanging="283"/>
      </w:pPr>
    </w:lvl>
    <w:lvl w:ilvl="8">
      <w:start w:val="1"/>
      <w:numFmt w:val="decimal"/>
      <w:lvlText w:val="%9."/>
      <w:lvlJc w:val="left"/>
      <w:pPr>
        <w:tabs>
          <w:tab w:val="num" w:pos="6003"/>
        </w:tabs>
        <w:ind w:left="6003" w:hanging="283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E5"/>
    <w:rsid w:val="001559DC"/>
    <w:rsid w:val="00260DAE"/>
    <w:rsid w:val="00353BA0"/>
    <w:rsid w:val="00463993"/>
    <w:rsid w:val="004D3F9F"/>
    <w:rsid w:val="00534A69"/>
    <w:rsid w:val="00645AE2"/>
    <w:rsid w:val="007A610E"/>
    <w:rsid w:val="00946F51"/>
    <w:rsid w:val="00BF71A0"/>
    <w:rsid w:val="00C04113"/>
    <w:rsid w:val="00C2736C"/>
    <w:rsid w:val="00C520D5"/>
    <w:rsid w:val="00D40DE5"/>
    <w:rsid w:val="00EC4957"/>
    <w:rsid w:val="00F2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34BC"/>
  <w15:docId w15:val="{24AFA44C-049B-4DB7-8179-0BB9826F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65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9365D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365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49365D"/>
    <w:rPr>
      <w:rFonts w:ascii="Times New Roman" w:eastAsia="Times New Roman" w:hAnsi="Times New Roman" w:cs="Times New Roman"/>
      <w:sz w:val="26"/>
      <w:szCs w:val="28"/>
    </w:rPr>
  </w:style>
  <w:style w:type="character" w:customStyle="1" w:styleId="2">
    <w:name w:val="Основной текст 2 Знак"/>
    <w:basedOn w:val="a0"/>
    <w:semiHidden/>
    <w:qFormat/>
    <w:rsid w:val="00493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210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Strong"/>
    <w:basedOn w:val="a0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7">
    <w:name w:val="Символ нумерации"/>
    <w:qFormat/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</w:rPr>
  </w:style>
  <w:style w:type="paragraph" w:styleId="a8">
    <w:name w:val="Body Text"/>
    <w:basedOn w:val="a"/>
    <w:unhideWhenUsed/>
    <w:rsid w:val="0049365D"/>
    <w:pPr>
      <w:tabs>
        <w:tab w:val="left" w:pos="1260"/>
      </w:tabs>
      <w:jc w:val="both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semiHidden/>
    <w:unhideWhenUsed/>
    <w:qFormat/>
    <w:rsid w:val="0049365D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493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721067"/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">
    <w:name w:val="No Spacing"/>
    <w:uiPriority w:val="1"/>
    <w:qFormat/>
    <w:rPr>
      <w:sz w:val="26"/>
    </w:rPr>
  </w:style>
  <w:style w:type="paragraph" w:customStyle="1" w:styleId="ConsPlusNormal">
    <w:name w:val="ConsPlusNormal"/>
    <w:qFormat/>
    <w:rPr>
      <w:rFonts w:ascii="Times New Roman" w:hAnsi="Times New Roman"/>
      <w:sz w:val="28"/>
      <w:szCs w:val="28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f1"/>
  </w:style>
  <w:style w:type="paragraph" w:customStyle="1" w:styleId="af3">
    <w:name w:val="Заголовок таблицы"/>
    <w:basedOn w:val="af0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customStyle="1" w:styleId="Default">
    <w:name w:val="Default"/>
    <w:rsid w:val="00C041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53179-BA47-4758-8513-1FFF1CB1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3632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Вера В. Клыкова</cp:lastModifiedBy>
  <cp:revision>2</cp:revision>
  <cp:lastPrinted>2021-04-28T06:41:00Z</cp:lastPrinted>
  <dcterms:created xsi:type="dcterms:W3CDTF">2021-06-28T22:50:00Z</dcterms:created>
  <dcterms:modified xsi:type="dcterms:W3CDTF">2021-06-28T22:50:00Z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