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AEFA" w14:textId="77777777" w:rsidR="00447909" w:rsidRDefault="00D21859">
      <w:pPr>
        <w:ind w:left="284" w:firstLine="284"/>
        <w:jc w:val="center"/>
        <w:rPr>
          <w:rFonts w:ascii="Times New Roman" w:hAnsi="Times New Roman" w:cs="Times New Roman"/>
          <w:b/>
          <w:bCs/>
          <w:sz w:val="28"/>
          <w:szCs w:val="28"/>
        </w:rPr>
      </w:pPr>
      <w:r>
        <w:rPr>
          <w:noProof/>
        </w:rPr>
        <w:drawing>
          <wp:inline distT="0" distB="0" distL="0" distR="0" wp14:anchorId="53E50B73" wp14:editId="14F52C4C">
            <wp:extent cx="638810"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638810" cy="905510"/>
                    </a:xfrm>
                    <a:prstGeom prst="rect">
                      <a:avLst/>
                    </a:prstGeom>
                  </pic:spPr>
                </pic:pic>
              </a:graphicData>
            </a:graphic>
          </wp:inline>
        </w:drawing>
      </w:r>
    </w:p>
    <w:p w14:paraId="2A1E80D1" w14:textId="77777777" w:rsidR="00447909" w:rsidRDefault="00D218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14:paraId="6F409D27" w14:textId="77777777" w:rsidR="00447909" w:rsidRDefault="00D218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АНУЧИНСКОГО МУНИЦИПАЛЬНОГО ОКРУГА  </w:t>
      </w:r>
    </w:p>
    <w:p w14:paraId="1CD9C919" w14:textId="77777777" w:rsidR="00447909" w:rsidRDefault="00D218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ПРИМОРСКОГО КРАЯ</w:t>
      </w:r>
    </w:p>
    <w:p w14:paraId="6A047528" w14:textId="77777777" w:rsidR="00447909" w:rsidRDefault="00447909">
      <w:pPr>
        <w:spacing w:after="0" w:line="240" w:lineRule="auto"/>
        <w:jc w:val="center"/>
        <w:rPr>
          <w:rFonts w:ascii="Times New Roman" w:hAnsi="Times New Roman" w:cs="Times New Roman"/>
          <w:b/>
          <w:bCs/>
          <w:sz w:val="28"/>
          <w:szCs w:val="28"/>
        </w:rPr>
      </w:pPr>
    </w:p>
    <w:p w14:paraId="480F7EC2" w14:textId="77777777" w:rsidR="00447909" w:rsidRDefault="00D21859">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ПОСТАНОВЛЕНИЕ</w:t>
      </w:r>
    </w:p>
    <w:p w14:paraId="157EC2A7" w14:textId="77777777" w:rsidR="00447909" w:rsidRDefault="00447909">
      <w:pPr>
        <w:spacing w:after="0" w:line="240" w:lineRule="auto"/>
        <w:rPr>
          <w:rFonts w:ascii="Times New Roman" w:hAnsi="Times New Roman" w:cs="Times New Roman"/>
          <w:sz w:val="28"/>
          <w:szCs w:val="28"/>
        </w:rPr>
      </w:pPr>
    </w:p>
    <w:p w14:paraId="3AFE42E8" w14:textId="77777777" w:rsidR="00447909" w:rsidRDefault="00D218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07.02.2022г                                    с. Анучино                                 № 107-НПА</w:t>
      </w:r>
    </w:p>
    <w:p w14:paraId="475987A3" w14:textId="77777777" w:rsidR="00447909" w:rsidRDefault="00447909">
      <w:pPr>
        <w:spacing w:after="0" w:line="240" w:lineRule="auto"/>
        <w:rPr>
          <w:rFonts w:ascii="Times New Roman" w:hAnsi="Times New Roman" w:cs="Times New Roman"/>
          <w:b/>
          <w:bCs/>
          <w:sz w:val="28"/>
          <w:szCs w:val="28"/>
        </w:rPr>
      </w:pPr>
    </w:p>
    <w:p w14:paraId="50B54B62" w14:textId="77777777" w:rsidR="00447909" w:rsidRDefault="00D21859">
      <w:pPr>
        <w:spacing w:after="0" w:line="240" w:lineRule="auto"/>
        <w:jc w:val="center"/>
      </w:pPr>
      <w:r>
        <w:rPr>
          <w:rFonts w:ascii="Times New Roman" w:hAnsi="Times New Roman" w:cs="Times New Roman"/>
          <w:b/>
          <w:bCs/>
          <w:sz w:val="28"/>
          <w:szCs w:val="28"/>
        </w:rPr>
        <w:t>Об утверждении административного регламента предоставления администрацией Анучинского муниципального округа муниципальной услуги «</w:t>
      </w:r>
      <w:bookmarkStart w:id="0" w:name="__DdeLink__3506_1467464061"/>
      <w:r>
        <w:rPr>
          <w:rFonts w:ascii="Times New Roman" w:hAnsi="Times New Roman" w:cs="Times New Roman"/>
          <w:b/>
          <w:sz w:val="28"/>
          <w:szCs w:val="28"/>
          <w:lang w:eastAsia="zh-CN"/>
        </w:rPr>
        <w:t>Предоставление малоимущим гражданам, проживающим в Анучинском муниципальном округе и нуждающимся в улучшении жилищных условий, жилых помещений»</w:t>
      </w:r>
      <w:bookmarkEnd w:id="0"/>
    </w:p>
    <w:p w14:paraId="5619E044" w14:textId="77777777" w:rsidR="00447909" w:rsidRDefault="00447909">
      <w:pPr>
        <w:pStyle w:val="1"/>
        <w:spacing w:beforeAutospacing="0" w:after="0" w:line="360" w:lineRule="auto"/>
        <w:ind w:firstLine="567"/>
        <w:jc w:val="both"/>
        <w:rPr>
          <w:rFonts w:ascii="Times New Roman" w:hAnsi="Times New Roman" w:cs="Times New Roman"/>
          <w:color w:val="auto"/>
          <w:kern w:val="0"/>
          <w:sz w:val="28"/>
          <w:szCs w:val="28"/>
        </w:rPr>
      </w:pPr>
    </w:p>
    <w:p w14:paraId="39BD7F99" w14:textId="77777777" w:rsidR="00447909" w:rsidRDefault="00D21859">
      <w:pPr>
        <w:spacing w:after="0" w:line="360" w:lineRule="auto"/>
        <w:ind w:firstLine="709"/>
        <w:jc w:val="both"/>
      </w:pPr>
      <w:r>
        <w:rPr>
          <w:rFonts w:ascii="Times New Roman" w:hAnsi="Times New Roman" w:cs="Times New Roman"/>
          <w:sz w:val="28"/>
          <w:szCs w:val="28"/>
        </w:rPr>
        <w:t xml:space="preserve">В соответствии с Жилищным </w:t>
      </w:r>
      <w:hyperlink r:id="rId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8">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Приморского края от 11.11.2005 № 297-КЗ «О порядке ведения органами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Уставом  Анучинского муниципального округа Приморского края, в целях повышения качества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администрация Анучинского муниципального округа</w:t>
      </w:r>
    </w:p>
    <w:p w14:paraId="35D4E3D4" w14:textId="77777777" w:rsidR="00447909" w:rsidRDefault="00447909">
      <w:pPr>
        <w:pStyle w:val="typeb1"/>
        <w:spacing w:beforeAutospacing="0" w:after="0" w:afterAutospacing="0" w:line="360" w:lineRule="auto"/>
        <w:ind w:firstLine="709"/>
        <w:jc w:val="both"/>
        <w:rPr>
          <w:rFonts w:ascii="Times New Roman" w:hAnsi="Times New Roman" w:cs="Times New Roman"/>
          <w:sz w:val="28"/>
          <w:szCs w:val="28"/>
        </w:rPr>
      </w:pPr>
    </w:p>
    <w:p w14:paraId="43350E49" w14:textId="77777777" w:rsidR="00447909" w:rsidRDefault="00D21859">
      <w:pPr>
        <w:pStyle w:val="typeb1"/>
        <w:spacing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14:paraId="6571F14A" w14:textId="77777777" w:rsidR="00447909" w:rsidRDefault="00447909">
      <w:pPr>
        <w:pStyle w:val="typeb1"/>
        <w:spacing w:beforeAutospacing="0" w:after="0" w:afterAutospacing="0" w:line="360" w:lineRule="auto"/>
        <w:ind w:firstLine="709"/>
        <w:jc w:val="both"/>
        <w:rPr>
          <w:rFonts w:ascii="Times New Roman" w:hAnsi="Times New Roman" w:cs="Times New Roman"/>
          <w:sz w:val="28"/>
          <w:szCs w:val="28"/>
        </w:rPr>
      </w:pPr>
    </w:p>
    <w:p w14:paraId="5F429DDD" w14:textId="77777777" w:rsidR="00447909" w:rsidRDefault="00D21859">
      <w:pPr>
        <w:spacing w:after="0" w:line="360" w:lineRule="auto"/>
        <w:ind w:firstLine="709"/>
        <w:jc w:val="both"/>
      </w:pPr>
      <w:r>
        <w:rPr>
          <w:rFonts w:ascii="Times New Roman" w:hAnsi="Times New Roman" w:cs="Times New Roman"/>
          <w:sz w:val="28"/>
          <w:szCs w:val="28"/>
        </w:rPr>
        <w:lastRenderedPageBreak/>
        <w:t xml:space="preserve">1. Признать утратившим силу постановление администрации Анучинского муниципального района от 09.11.2018г № 585 «Об утверждении административного </w:t>
      </w:r>
      <w:r>
        <w:rPr>
          <w:rStyle w:val="-"/>
          <w:rFonts w:ascii="Times New Roman" w:hAnsi="Times New Roman" w:cs="Times New Roman"/>
          <w:color w:val="auto"/>
          <w:sz w:val="28"/>
          <w:szCs w:val="28"/>
          <w:u w:val="none"/>
        </w:rPr>
        <w:t>регламента</w:t>
      </w:r>
      <w:r>
        <w:rPr>
          <w:rFonts w:ascii="Times New Roman" w:hAnsi="Times New Roman" w:cs="Times New Roman"/>
          <w:sz w:val="28"/>
          <w:szCs w:val="28"/>
        </w:rPr>
        <w:t xml:space="preserve"> предоставления администрацией Анучинского муниципального района муниципальной услуги «</w:t>
      </w:r>
      <w:r>
        <w:rPr>
          <w:rFonts w:ascii="Times New Roman" w:hAnsi="Times New Roman" w:cs="Times New Roman"/>
          <w:sz w:val="28"/>
          <w:szCs w:val="28"/>
          <w:lang w:eastAsia="zh-CN"/>
        </w:rPr>
        <w:t>Предоставление малоимущим гражданам, проживающим в Анучинском муниципальном районе и нуждающимся в улучшении жилищных условий, жилых помещений</w:t>
      </w:r>
      <w:r>
        <w:rPr>
          <w:rFonts w:ascii="Times New Roman" w:hAnsi="Times New Roman" w:cs="Times New Roman"/>
          <w:sz w:val="28"/>
          <w:szCs w:val="28"/>
        </w:rPr>
        <w:t>».</w:t>
      </w:r>
    </w:p>
    <w:p w14:paraId="19AF1C67" w14:textId="77777777" w:rsidR="00447909" w:rsidRDefault="00D21859">
      <w:pPr>
        <w:spacing w:after="0" w:line="360" w:lineRule="auto"/>
        <w:ind w:firstLine="709"/>
        <w:jc w:val="both"/>
      </w:pPr>
      <w:r>
        <w:rPr>
          <w:rFonts w:ascii="Times New Roman" w:hAnsi="Times New Roman" w:cs="Times New Roman"/>
          <w:sz w:val="28"/>
          <w:szCs w:val="28"/>
        </w:rPr>
        <w:t xml:space="preserve">2. Утвердить административный </w:t>
      </w:r>
      <w:hyperlink r:id="rId10">
        <w:r>
          <w:rPr>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 администрацией Анучинского муниципального округа муниципальной услуги «</w:t>
      </w:r>
      <w:r>
        <w:rPr>
          <w:rFonts w:ascii="Times New Roman" w:hAnsi="Times New Roman" w:cs="Times New Roman"/>
          <w:sz w:val="28"/>
          <w:szCs w:val="28"/>
          <w:lang w:eastAsia="zh-CN"/>
        </w:rPr>
        <w:t>Предоставление малоимущим гражданам, проживающим в Анучинском муниципальном округе и нуждающимся в улучшении жилищных условий, жилых помещений</w:t>
      </w:r>
      <w:r>
        <w:rPr>
          <w:rFonts w:ascii="Times New Roman" w:hAnsi="Times New Roman" w:cs="Times New Roman"/>
          <w:sz w:val="28"/>
          <w:szCs w:val="28"/>
        </w:rPr>
        <w:t>» (приложение).</w:t>
      </w:r>
    </w:p>
    <w:p w14:paraId="6DE14B38" w14:textId="77777777" w:rsidR="00447909" w:rsidRDefault="00D2185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Общему отделу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14:paraId="770F9F32" w14:textId="77777777" w:rsidR="00447909" w:rsidRDefault="00D21859">
      <w:pPr>
        <w:pStyle w:val="1"/>
        <w:spacing w:beforeAutospacing="0" w:after="0" w:line="360" w:lineRule="auto"/>
        <w:ind w:firstLine="709"/>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Настоящее постановление вступает в силу со дня его официального опубликования.</w:t>
      </w:r>
    </w:p>
    <w:p w14:paraId="2D5B4B1C" w14:textId="77777777" w:rsidR="00447909" w:rsidRDefault="00D21859">
      <w:pPr>
        <w:spacing w:after="0" w:line="360" w:lineRule="auto"/>
        <w:ind w:firstLine="709"/>
        <w:jc w:val="both"/>
      </w:pPr>
      <w:r>
        <w:rPr>
          <w:rFonts w:ascii="Times New Roman" w:hAnsi="Times New Roman" w:cs="Times New Roman"/>
          <w:sz w:val="28"/>
          <w:szCs w:val="28"/>
        </w:rPr>
        <w:t>5. Контроль за исполнением настоящего постановления оставляю за собой.</w:t>
      </w:r>
    </w:p>
    <w:p w14:paraId="225D3416" w14:textId="77777777" w:rsidR="00447909" w:rsidRDefault="00447909">
      <w:pPr>
        <w:pStyle w:val="ConsPlusNormal"/>
        <w:spacing w:line="360" w:lineRule="auto"/>
        <w:ind w:firstLine="709"/>
        <w:jc w:val="both"/>
        <w:rPr>
          <w:rFonts w:ascii="Times New Roman" w:hAnsi="Times New Roman" w:cs="Times New Roman"/>
          <w:sz w:val="28"/>
          <w:szCs w:val="28"/>
        </w:rPr>
      </w:pPr>
    </w:p>
    <w:p w14:paraId="6CA3EB55" w14:textId="77777777" w:rsidR="00447909" w:rsidRDefault="00447909">
      <w:pPr>
        <w:pStyle w:val="ConsPlusNormal"/>
        <w:spacing w:line="360" w:lineRule="auto"/>
        <w:ind w:firstLine="567"/>
        <w:jc w:val="both"/>
        <w:rPr>
          <w:rFonts w:ascii="Times New Roman" w:hAnsi="Times New Roman" w:cs="Times New Roman"/>
          <w:sz w:val="28"/>
          <w:szCs w:val="28"/>
        </w:rPr>
      </w:pPr>
    </w:p>
    <w:p w14:paraId="678816AF" w14:textId="77777777" w:rsidR="00447909" w:rsidRDefault="00D21859">
      <w:pPr>
        <w:pStyle w:val="ConsPlusNormal"/>
        <w:ind w:firstLine="0"/>
      </w:pPr>
      <w:r>
        <w:rPr>
          <w:rFonts w:ascii="Times New Roman" w:hAnsi="Times New Roman" w:cs="Times New Roman"/>
          <w:sz w:val="28"/>
          <w:szCs w:val="28"/>
        </w:rPr>
        <w:t xml:space="preserve">Глава Анучинского </w:t>
      </w:r>
    </w:p>
    <w:p w14:paraId="6ADB2CAF" w14:textId="77777777" w:rsidR="00447909" w:rsidRDefault="00D21859">
      <w:pPr>
        <w:pStyle w:val="ConsPlusNormal"/>
        <w:ind w:firstLine="0"/>
      </w:pPr>
      <w:r>
        <w:rPr>
          <w:rFonts w:ascii="Times New Roman" w:hAnsi="Times New Roman" w:cs="Times New Roman"/>
          <w:sz w:val="28"/>
          <w:szCs w:val="28"/>
        </w:rPr>
        <w:t>муниципального округа                                                             С.А. Понуровский</w:t>
      </w:r>
    </w:p>
    <w:p w14:paraId="754E321A" w14:textId="65B6A1BA" w:rsidR="00447909" w:rsidRDefault="00447909">
      <w:pPr>
        <w:spacing w:after="0" w:line="360" w:lineRule="auto"/>
        <w:ind w:firstLine="567"/>
        <w:jc w:val="both"/>
        <w:rPr>
          <w:rFonts w:ascii="Times New Roman" w:hAnsi="Times New Roman" w:cs="Times New Roman"/>
          <w:sz w:val="28"/>
          <w:szCs w:val="28"/>
        </w:rPr>
      </w:pPr>
    </w:p>
    <w:p w14:paraId="2A6739EF" w14:textId="552645BD" w:rsidR="00D21859" w:rsidRDefault="00D21859">
      <w:pPr>
        <w:spacing w:after="0" w:line="360" w:lineRule="auto"/>
        <w:ind w:firstLine="567"/>
        <w:jc w:val="both"/>
        <w:rPr>
          <w:rFonts w:ascii="Times New Roman" w:hAnsi="Times New Roman" w:cs="Times New Roman"/>
          <w:sz w:val="28"/>
          <w:szCs w:val="28"/>
        </w:rPr>
      </w:pPr>
    </w:p>
    <w:p w14:paraId="384E3B2D" w14:textId="2C410D2F" w:rsidR="00D21859" w:rsidRDefault="00D21859">
      <w:pPr>
        <w:spacing w:after="0" w:line="360" w:lineRule="auto"/>
        <w:ind w:firstLine="567"/>
        <w:jc w:val="both"/>
        <w:rPr>
          <w:rFonts w:ascii="Times New Roman" w:hAnsi="Times New Roman" w:cs="Times New Roman"/>
          <w:sz w:val="28"/>
          <w:szCs w:val="28"/>
        </w:rPr>
      </w:pPr>
    </w:p>
    <w:p w14:paraId="56A383C3" w14:textId="5A02B8D0" w:rsidR="00D21859" w:rsidRDefault="00D21859">
      <w:pPr>
        <w:spacing w:after="0" w:line="360" w:lineRule="auto"/>
        <w:ind w:firstLine="567"/>
        <w:jc w:val="both"/>
        <w:rPr>
          <w:rFonts w:ascii="Times New Roman" w:hAnsi="Times New Roman" w:cs="Times New Roman"/>
          <w:sz w:val="28"/>
          <w:szCs w:val="28"/>
        </w:rPr>
      </w:pPr>
    </w:p>
    <w:p w14:paraId="3578EFC3" w14:textId="7B92CA67" w:rsidR="00D21859" w:rsidRDefault="00D21859">
      <w:pPr>
        <w:spacing w:after="0" w:line="360" w:lineRule="auto"/>
        <w:ind w:firstLine="567"/>
        <w:jc w:val="both"/>
        <w:rPr>
          <w:rFonts w:ascii="Times New Roman" w:hAnsi="Times New Roman" w:cs="Times New Roman"/>
          <w:sz w:val="28"/>
          <w:szCs w:val="28"/>
        </w:rPr>
      </w:pPr>
    </w:p>
    <w:p w14:paraId="496BC4F5" w14:textId="466FC870" w:rsidR="00D21859" w:rsidRDefault="00D21859">
      <w:pPr>
        <w:spacing w:after="0" w:line="360" w:lineRule="auto"/>
        <w:ind w:firstLine="567"/>
        <w:jc w:val="both"/>
        <w:rPr>
          <w:rFonts w:ascii="Times New Roman" w:hAnsi="Times New Roman" w:cs="Times New Roman"/>
          <w:sz w:val="28"/>
          <w:szCs w:val="28"/>
        </w:rPr>
      </w:pPr>
    </w:p>
    <w:p w14:paraId="2D398EA1" w14:textId="77777777" w:rsidR="00D21859" w:rsidRPr="00D21859" w:rsidRDefault="00D21859" w:rsidP="00D21859">
      <w:pPr>
        <w:widowControl w:val="0"/>
        <w:spacing w:after="0" w:line="240" w:lineRule="auto"/>
        <w:jc w:val="right"/>
        <w:outlineLvl w:val="0"/>
        <w:rPr>
          <w:rFonts w:ascii="Times New Roman" w:hAnsi="Times New Roman" w:cs="Times New Roman"/>
          <w:sz w:val="24"/>
          <w:szCs w:val="24"/>
        </w:rPr>
      </w:pPr>
      <w:r w:rsidRPr="00D21859">
        <w:rPr>
          <w:rFonts w:ascii="Times New Roman" w:hAnsi="Times New Roman" w:cs="Times New Roman"/>
          <w:sz w:val="24"/>
          <w:szCs w:val="24"/>
        </w:rPr>
        <w:lastRenderedPageBreak/>
        <w:t>Утвержден</w:t>
      </w:r>
    </w:p>
    <w:p w14:paraId="1421791A" w14:textId="77777777" w:rsidR="00D21859" w:rsidRPr="00D21859" w:rsidRDefault="00D21859" w:rsidP="00D21859">
      <w:pPr>
        <w:widowControl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постановлением</w:t>
      </w:r>
    </w:p>
    <w:p w14:paraId="632FA047" w14:textId="77777777" w:rsidR="00D21859" w:rsidRPr="00D21859" w:rsidRDefault="00D21859" w:rsidP="00D21859">
      <w:pPr>
        <w:widowControl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администрации</w:t>
      </w:r>
    </w:p>
    <w:p w14:paraId="3524A8B9" w14:textId="77777777" w:rsidR="00D21859" w:rsidRPr="00D21859" w:rsidRDefault="00D21859" w:rsidP="00D21859">
      <w:pPr>
        <w:widowControl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Анучинского</w:t>
      </w:r>
    </w:p>
    <w:p w14:paraId="5A698E62" w14:textId="77777777" w:rsidR="00D21859" w:rsidRPr="00D21859" w:rsidRDefault="00D21859" w:rsidP="00D21859">
      <w:pPr>
        <w:widowControl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муниципального округа</w:t>
      </w:r>
    </w:p>
    <w:p w14:paraId="1E8822E4" w14:textId="77777777" w:rsidR="00D21859" w:rsidRPr="00D21859" w:rsidRDefault="00D21859" w:rsidP="00D21859">
      <w:pPr>
        <w:widowControl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от 07.02.2022г  № 107-НПА</w:t>
      </w:r>
    </w:p>
    <w:p w14:paraId="67AF3DC6" w14:textId="77777777" w:rsidR="00D21859" w:rsidRPr="00D21859" w:rsidRDefault="00D21859" w:rsidP="00D21859">
      <w:pPr>
        <w:widowControl w:val="0"/>
        <w:spacing w:after="0" w:line="240" w:lineRule="auto"/>
        <w:jc w:val="both"/>
        <w:rPr>
          <w:rFonts w:ascii="Times New Roman" w:hAnsi="Times New Roman" w:cs="Times New Roman"/>
          <w:sz w:val="28"/>
          <w:szCs w:val="28"/>
        </w:rPr>
      </w:pPr>
    </w:p>
    <w:p w14:paraId="48E1B091" w14:textId="77777777" w:rsidR="00D21859" w:rsidRPr="00D21859" w:rsidRDefault="00D21859" w:rsidP="00D21859">
      <w:pPr>
        <w:widowControl w:val="0"/>
        <w:spacing w:after="0" w:line="240" w:lineRule="auto"/>
        <w:jc w:val="both"/>
        <w:rPr>
          <w:rFonts w:ascii="Times New Roman" w:hAnsi="Times New Roman" w:cs="Times New Roman"/>
          <w:sz w:val="28"/>
          <w:szCs w:val="28"/>
        </w:rPr>
      </w:pPr>
    </w:p>
    <w:p w14:paraId="153F8A23" w14:textId="77777777" w:rsidR="00D21859" w:rsidRPr="00D21859" w:rsidRDefault="00D21859" w:rsidP="00D21859">
      <w:pPr>
        <w:widowControl w:val="0"/>
        <w:spacing w:after="0" w:line="240" w:lineRule="auto"/>
        <w:jc w:val="center"/>
        <w:rPr>
          <w:rFonts w:ascii="Times New Roman" w:hAnsi="Times New Roman" w:cs="Times New Roman"/>
          <w:b/>
          <w:sz w:val="24"/>
          <w:szCs w:val="24"/>
        </w:rPr>
      </w:pPr>
      <w:bookmarkStart w:id="1" w:name="P32"/>
      <w:bookmarkEnd w:id="1"/>
      <w:r w:rsidRPr="00D21859">
        <w:rPr>
          <w:rFonts w:ascii="Times New Roman" w:hAnsi="Times New Roman" w:cs="Times New Roman"/>
          <w:b/>
          <w:sz w:val="24"/>
          <w:szCs w:val="24"/>
        </w:rPr>
        <w:t>АДМИНИСТРАТИВНЫЙ РЕГЛАМЕНТ</w:t>
      </w:r>
    </w:p>
    <w:p w14:paraId="41A323ED" w14:textId="77777777" w:rsidR="00D21859" w:rsidRPr="00D21859" w:rsidRDefault="00D21859" w:rsidP="00D21859">
      <w:pPr>
        <w:widowControl w:val="0"/>
        <w:spacing w:after="0" w:line="240" w:lineRule="auto"/>
        <w:jc w:val="center"/>
        <w:rPr>
          <w:rFonts w:ascii="Times New Roman" w:hAnsi="Times New Roman" w:cs="Times New Roman"/>
          <w:b/>
          <w:sz w:val="24"/>
          <w:szCs w:val="24"/>
        </w:rPr>
      </w:pPr>
      <w:r w:rsidRPr="00D21859">
        <w:rPr>
          <w:rFonts w:ascii="Times New Roman" w:hAnsi="Times New Roman" w:cs="Times New Roman"/>
          <w:b/>
          <w:sz w:val="24"/>
          <w:szCs w:val="24"/>
        </w:rPr>
        <w:t>ПРЕДОСТАВЛЕНИЯ МУНИЦИПАЛЬНОЙ УСЛУГИ "ПРЕДОСТАВЛЕНИЕ МАЛОИМУЩИМ ГРАЖДАНАМ, ПРОЖИВАЮЩИМ В АНУЧИНСКОМ  МУНИЦИПАЛЬНОМ ОКРУГЕ И НУЖДАЮЩИМСЯ В УЛУЧШЕНИИ ЖИЛИЩНЫХ УСЛОВИЙ, ЖИЛЫХ ПОМЕЩЕНИЙ"</w:t>
      </w:r>
    </w:p>
    <w:p w14:paraId="2AA61251" w14:textId="77777777" w:rsidR="00D21859" w:rsidRPr="00D21859" w:rsidRDefault="00D21859" w:rsidP="00D21859">
      <w:pPr>
        <w:widowControl w:val="0"/>
        <w:spacing w:after="0" w:line="240" w:lineRule="auto"/>
        <w:jc w:val="center"/>
        <w:rPr>
          <w:rFonts w:ascii="Times New Roman" w:hAnsi="Times New Roman" w:cs="Times New Roman"/>
          <w:b/>
          <w:sz w:val="24"/>
          <w:szCs w:val="24"/>
        </w:rPr>
      </w:pPr>
    </w:p>
    <w:p w14:paraId="40197163" w14:textId="77777777" w:rsidR="00D21859" w:rsidRPr="00D21859" w:rsidRDefault="00D21859" w:rsidP="00D21859">
      <w:pPr>
        <w:widowControl w:val="0"/>
        <w:spacing w:after="0" w:line="240" w:lineRule="auto"/>
        <w:jc w:val="center"/>
        <w:outlineLvl w:val="1"/>
        <w:rPr>
          <w:rFonts w:ascii="Times New Roman" w:hAnsi="Times New Roman" w:cs="Times New Roman"/>
          <w:b/>
          <w:sz w:val="24"/>
          <w:szCs w:val="24"/>
        </w:rPr>
      </w:pPr>
      <w:r w:rsidRPr="00D21859">
        <w:rPr>
          <w:rFonts w:ascii="Times New Roman" w:hAnsi="Times New Roman" w:cs="Times New Roman"/>
          <w:b/>
          <w:sz w:val="24"/>
          <w:szCs w:val="24"/>
        </w:rPr>
        <w:t>I. ОБЩИЕ ПОЛОЖЕНИЯ</w:t>
      </w:r>
    </w:p>
    <w:p w14:paraId="2B1FB324" w14:textId="77777777" w:rsidR="00D21859" w:rsidRPr="00D21859" w:rsidRDefault="00D21859" w:rsidP="00D21859">
      <w:pPr>
        <w:widowControl w:val="0"/>
        <w:spacing w:after="0" w:line="240" w:lineRule="auto"/>
        <w:jc w:val="both"/>
        <w:rPr>
          <w:rFonts w:ascii="Times New Roman" w:hAnsi="Times New Roman" w:cs="Times New Roman"/>
          <w:b/>
          <w:sz w:val="24"/>
          <w:szCs w:val="24"/>
        </w:rPr>
      </w:pPr>
    </w:p>
    <w:p w14:paraId="7A282D30" w14:textId="77777777" w:rsidR="00D21859" w:rsidRPr="00D21859" w:rsidRDefault="00D21859" w:rsidP="00D21859">
      <w:pPr>
        <w:widowControl w:val="0"/>
        <w:numPr>
          <w:ilvl w:val="0"/>
          <w:numId w:val="1"/>
        </w:numPr>
        <w:spacing w:after="0" w:line="240" w:lineRule="auto"/>
        <w:jc w:val="both"/>
        <w:rPr>
          <w:rFonts w:ascii="Times New Roman" w:hAnsi="Times New Roman" w:cs="Times New Roman"/>
          <w:b/>
          <w:sz w:val="24"/>
          <w:szCs w:val="24"/>
        </w:rPr>
      </w:pPr>
      <w:r w:rsidRPr="00D21859">
        <w:rPr>
          <w:rFonts w:ascii="Times New Roman" w:hAnsi="Times New Roman" w:cs="Times New Roman"/>
          <w:b/>
          <w:sz w:val="24"/>
          <w:szCs w:val="24"/>
        </w:rPr>
        <w:t>Предмет регулирования административного регламента</w:t>
      </w:r>
    </w:p>
    <w:p w14:paraId="725A84B8" w14:textId="77777777" w:rsidR="00D21859" w:rsidRPr="00D21859" w:rsidRDefault="00D21859" w:rsidP="00D21859">
      <w:pPr>
        <w:widowControl w:val="0"/>
        <w:spacing w:after="0" w:line="240" w:lineRule="auto"/>
        <w:ind w:left="709" w:firstLine="709"/>
        <w:jc w:val="both"/>
        <w:rPr>
          <w:rFonts w:ascii="Times New Roman" w:hAnsi="Times New Roman" w:cs="Times New Roman"/>
          <w:sz w:val="24"/>
          <w:szCs w:val="24"/>
        </w:rPr>
      </w:pPr>
    </w:p>
    <w:p w14:paraId="15A2717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Административный регламент предоставления администрацией Анучинского муниципального округа муниципальной услуги «Предоставление малоимущим гражданам, проживающим в Анучинском муниципальном округе и нуждающимся в улучшении жилищных условий, жилых помещений»</w:t>
      </w:r>
      <w:r w:rsidRPr="00D21859">
        <w:rPr>
          <w:rFonts w:ascii="Times New Roman" w:hAnsi="Times New Roman" w:cs="Times New Roman"/>
          <w:b/>
          <w:sz w:val="24"/>
          <w:szCs w:val="24"/>
        </w:rPr>
        <w:t xml:space="preserve"> </w:t>
      </w:r>
      <w:r w:rsidRPr="00D21859">
        <w:rPr>
          <w:rFonts w:ascii="Times New Roman" w:hAnsi="Times New Roman" w:cs="Times New Roman"/>
          <w:sz w:val="24"/>
          <w:szCs w:val="24"/>
        </w:rPr>
        <w:t>(далее - административный регламент, муниципальная услуга) разработан в целях повышения качества и доступности предоставления муниципальной услуги администрацией Анучинского муниципального округа и определяет порядок, сроки и последовательность действий при предоставлении муниципальной услуги.</w:t>
      </w:r>
    </w:p>
    <w:p w14:paraId="13E7CE5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3EE430A8"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bookmarkStart w:id="2" w:name="P42"/>
      <w:bookmarkEnd w:id="2"/>
      <w:r w:rsidRPr="00D21859">
        <w:rPr>
          <w:rFonts w:ascii="Times New Roman" w:hAnsi="Times New Roman" w:cs="Times New Roman"/>
          <w:b/>
          <w:sz w:val="24"/>
          <w:szCs w:val="24"/>
        </w:rPr>
        <w:t>2. Круг заявителей</w:t>
      </w:r>
    </w:p>
    <w:p w14:paraId="532B6E5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4434696D"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2.1. Заявителями муниципальной услуги являются граждане Российской Федерации, зарегистрированные по месту жительства на территории Анучинского муниципального округа, признанные малоимущими в порядке, установленном Жилищным </w:t>
      </w:r>
      <w:hyperlink r:id="rId11" w:history="1">
        <w:r w:rsidRPr="00D21859">
          <w:rPr>
            <w:rFonts w:ascii="Times New Roman" w:hAnsi="Times New Roman" w:cs="Times New Roman"/>
            <w:color w:val="000000"/>
            <w:sz w:val="24"/>
            <w:szCs w:val="24"/>
          </w:rPr>
          <w:t>кодексом</w:t>
        </w:r>
      </w:hyperlink>
      <w:r w:rsidRPr="00D21859">
        <w:rPr>
          <w:rFonts w:ascii="Times New Roman" w:hAnsi="Times New Roman" w:cs="Times New Roman"/>
          <w:sz w:val="24"/>
          <w:szCs w:val="24"/>
        </w:rPr>
        <w:t xml:space="preserve"> Российской Федерации, состоящие на учете в администрации Анучинского муниципального округа в качестве нуждающихся в жилых помещениях (далее - заявитель).</w:t>
      </w:r>
    </w:p>
    <w:p w14:paraId="29BD5D6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2.1.1. 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14:paraId="60B60ED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14:paraId="43642BB1"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w:t>
      </w:r>
      <w:hyperlink r:id="rId12" w:history="1">
        <w:r w:rsidRPr="00D21859">
          <w:rPr>
            <w:rFonts w:ascii="Times New Roman" w:hAnsi="Times New Roman" w:cs="Times New Roman"/>
            <w:color w:val="000000"/>
            <w:sz w:val="24"/>
            <w:szCs w:val="24"/>
          </w:rPr>
          <w:t>пунктом 4 части 1 статьи 51</w:t>
        </w:r>
      </w:hyperlink>
      <w:r w:rsidRPr="00D21859">
        <w:rPr>
          <w:rFonts w:ascii="Times New Roman" w:hAnsi="Times New Roman" w:cs="Times New Roman"/>
          <w:sz w:val="24"/>
          <w:szCs w:val="24"/>
        </w:rPr>
        <w:t xml:space="preserve"> Жилищного кодекса Российской Федерации.</w:t>
      </w:r>
    </w:p>
    <w:p w14:paraId="74ECFA1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4244426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FB4BD8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63D83996"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3. Требования к порядку информирования о предоставлении муниципальной услуги</w:t>
      </w:r>
    </w:p>
    <w:p w14:paraId="7926234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472366C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округа.</w:t>
      </w:r>
    </w:p>
    <w:p w14:paraId="342BBFC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Информирование заявителей, прием и выдача документов осуществляется  в администрации Анучинского муниципального округа в отделе имущественных и земельных отношений (далее – Отдел), в муниципальном казенном учреждении  "Многофункциональный центр предоставления государственных и муниципальных услуг" в Анучинском муниципальном округе (далее - МКУ "МФЦ"), в территориальных обособленных структурных подразделениях (далее-ТОСП), в рамках заключенного соглашения о взаимодействии.</w:t>
      </w:r>
    </w:p>
    <w:p w14:paraId="0D69386C"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Сведения о местонахождении органа, предоставляющего муниципальную услугу, контактных телефонах, интернет-адресах, адресах электронной почты:</w:t>
      </w:r>
    </w:p>
    <w:p w14:paraId="18A635C4"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Администрация, отдел имущественных и земельных отношений :</w:t>
      </w:r>
    </w:p>
    <w:p w14:paraId="3B69725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адрес: ул. Лазо, д. 6, с. Анучино, Приморский край;</w:t>
      </w:r>
    </w:p>
    <w:p w14:paraId="5753B6FD"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телефон: 8 (42362) 91-2-65, 8(42362)97-3-55;</w:t>
      </w:r>
    </w:p>
    <w:p w14:paraId="419FE3C6"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Адрес Интернет – сайта:https://анучинский.рф/</w:t>
      </w:r>
    </w:p>
    <w:p w14:paraId="2DF1F0EE"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Адрес электронной почты:            </w:t>
      </w:r>
      <w:r w:rsidRPr="00D21859">
        <w:rPr>
          <w:rFonts w:ascii="Times New Roman" w:hAnsi="Times New Roman" w:cs="Times New Roman"/>
          <w:sz w:val="24"/>
          <w:szCs w:val="24"/>
          <w:lang w:val="en-US"/>
        </w:rPr>
        <w:t>anuchinsky</w:t>
      </w:r>
      <w:r w:rsidRPr="00D21859">
        <w:rPr>
          <w:rFonts w:ascii="Times New Roman" w:hAnsi="Times New Roman" w:cs="Times New Roman"/>
          <w:sz w:val="24"/>
          <w:szCs w:val="24"/>
        </w:rPr>
        <w:t>_</w:t>
      </w:r>
      <w:r w:rsidRPr="00D21859">
        <w:rPr>
          <w:rFonts w:ascii="Times New Roman" w:hAnsi="Times New Roman" w:cs="Times New Roman"/>
          <w:sz w:val="24"/>
          <w:szCs w:val="24"/>
          <w:lang w:val="en-US"/>
        </w:rPr>
        <w:t>oizo</w:t>
      </w:r>
      <w:r w:rsidRPr="00D21859">
        <w:rPr>
          <w:rFonts w:ascii="Times New Roman" w:hAnsi="Times New Roman" w:cs="Times New Roman"/>
          <w:sz w:val="24"/>
          <w:szCs w:val="24"/>
        </w:rPr>
        <w:t>@</w:t>
      </w:r>
      <w:r w:rsidRPr="00D21859">
        <w:rPr>
          <w:rFonts w:ascii="Times New Roman" w:hAnsi="Times New Roman" w:cs="Times New Roman"/>
          <w:sz w:val="24"/>
          <w:szCs w:val="24"/>
          <w:lang w:val="en-US"/>
        </w:rPr>
        <w:t>mo</w:t>
      </w:r>
      <w:r w:rsidRPr="00D21859">
        <w:rPr>
          <w:rFonts w:ascii="Times New Roman" w:hAnsi="Times New Roman" w:cs="Times New Roman"/>
          <w:sz w:val="24"/>
          <w:szCs w:val="24"/>
        </w:rPr>
        <w:t>.</w:t>
      </w:r>
      <w:r w:rsidRPr="00D21859">
        <w:rPr>
          <w:rFonts w:ascii="Times New Roman" w:hAnsi="Times New Roman" w:cs="Times New Roman"/>
          <w:sz w:val="24"/>
          <w:szCs w:val="24"/>
          <w:lang w:val="en-US"/>
        </w:rPr>
        <w:t>primorsky</w:t>
      </w:r>
      <w:r w:rsidRPr="00D21859">
        <w:rPr>
          <w:rFonts w:ascii="Times New Roman" w:hAnsi="Times New Roman" w:cs="Times New Roman"/>
          <w:sz w:val="24"/>
          <w:szCs w:val="24"/>
        </w:rPr>
        <w:t>.</w:t>
      </w:r>
      <w:r w:rsidRPr="00D21859">
        <w:rPr>
          <w:rFonts w:ascii="Times New Roman" w:hAnsi="Times New Roman" w:cs="Times New Roman"/>
          <w:sz w:val="24"/>
          <w:szCs w:val="24"/>
          <w:lang w:val="en-US"/>
        </w:rPr>
        <w:t>ru</w:t>
      </w:r>
      <w:r w:rsidRPr="00D21859">
        <w:rPr>
          <w:rFonts w:ascii="Times New Roman" w:hAnsi="Times New Roman" w:cs="Times New Roman"/>
          <w:sz w:val="24"/>
          <w:szCs w:val="24"/>
        </w:rPr>
        <w:t xml:space="preserve">; </w:t>
      </w:r>
    </w:p>
    <w:p w14:paraId="35B4B7AC"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график работы:</w:t>
      </w:r>
    </w:p>
    <w:p w14:paraId="70F719D2"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понедельник, вторник, пятница с 9.00 до 13.00;</w:t>
      </w:r>
    </w:p>
    <w:p w14:paraId="52A6936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МКУ "МФЦ":</w:t>
      </w:r>
    </w:p>
    <w:p w14:paraId="5B720261"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адрес: ул.Лазо, 18/1; с.Анучино, Приморский край;</w:t>
      </w:r>
    </w:p>
    <w:p w14:paraId="3FD217E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телефон: 8 (42362) 91-9-00;</w:t>
      </w:r>
    </w:p>
    <w:p w14:paraId="79EC02DC"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адрес электронной почты: </w:t>
      </w:r>
      <w:r w:rsidRPr="00D21859">
        <w:rPr>
          <w:rFonts w:ascii="Times New Roman" w:hAnsi="Times New Roman" w:cs="Times New Roman"/>
          <w:sz w:val="24"/>
          <w:szCs w:val="24"/>
          <w:lang w:val="en-US"/>
        </w:rPr>
        <w:t>org</w:t>
      </w:r>
      <w:r w:rsidRPr="00D21859">
        <w:rPr>
          <w:rFonts w:ascii="Times New Roman" w:hAnsi="Times New Roman" w:cs="Times New Roman"/>
          <w:sz w:val="24"/>
          <w:szCs w:val="24"/>
        </w:rPr>
        <w:t>@</w:t>
      </w:r>
      <w:r w:rsidRPr="00D21859">
        <w:rPr>
          <w:rFonts w:ascii="Times New Roman" w:hAnsi="Times New Roman" w:cs="Times New Roman"/>
          <w:sz w:val="24"/>
          <w:szCs w:val="24"/>
          <w:lang w:val="en-US"/>
        </w:rPr>
        <w:t>anuch</w:t>
      </w:r>
      <w:r w:rsidRPr="00D21859">
        <w:rPr>
          <w:rFonts w:ascii="Times New Roman" w:hAnsi="Times New Roman" w:cs="Times New Roman"/>
          <w:sz w:val="24"/>
          <w:szCs w:val="24"/>
        </w:rPr>
        <w:t>.</w:t>
      </w:r>
      <w:r w:rsidRPr="00D21859">
        <w:rPr>
          <w:rFonts w:ascii="Times New Roman" w:hAnsi="Times New Roman" w:cs="Times New Roman"/>
          <w:sz w:val="24"/>
          <w:szCs w:val="24"/>
          <w:lang w:val="en-US"/>
        </w:rPr>
        <w:t>mfs</w:t>
      </w:r>
      <w:r w:rsidRPr="00D21859">
        <w:rPr>
          <w:rFonts w:ascii="Times New Roman" w:hAnsi="Times New Roman" w:cs="Times New Roman"/>
          <w:sz w:val="24"/>
          <w:szCs w:val="24"/>
        </w:rPr>
        <w:t>-25.</w:t>
      </w:r>
      <w:r w:rsidRPr="00D21859">
        <w:rPr>
          <w:rFonts w:ascii="Times New Roman" w:hAnsi="Times New Roman" w:cs="Times New Roman"/>
          <w:sz w:val="24"/>
          <w:szCs w:val="24"/>
          <w:lang w:val="en-US"/>
        </w:rPr>
        <w:t>ru</w:t>
      </w:r>
    </w:p>
    <w:p w14:paraId="6E369B1E"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график работы:</w:t>
      </w:r>
    </w:p>
    <w:p w14:paraId="3FE9CF00"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понедельник – четверг : с 9-00 до 17-00;</w:t>
      </w:r>
    </w:p>
    <w:p w14:paraId="07B70BA5"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пятница : с 9-00 до 16-00;</w:t>
      </w:r>
    </w:p>
    <w:p w14:paraId="144667D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без перерыва;</w:t>
      </w:r>
    </w:p>
    <w:p w14:paraId="6C0ABE6E"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суббота, воскресенье-выходной.</w:t>
      </w:r>
    </w:p>
    <w:p w14:paraId="7338708D"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ТОСП :</w:t>
      </w:r>
    </w:p>
    <w:p w14:paraId="5742D552"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адрес : ул. Советская, 21; с. Чернышевка, Приморский край;</w:t>
      </w:r>
    </w:p>
    <w:p w14:paraId="39FE8D9F"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телефон :8 (42362)94-5-77</w:t>
      </w:r>
    </w:p>
    <w:p w14:paraId="758BD6A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график работы : </w:t>
      </w:r>
    </w:p>
    <w:p w14:paraId="10B62F2B"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вторник, четверг с 11-00 до 17-00 </w:t>
      </w:r>
    </w:p>
    <w:p w14:paraId="383C3327"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г) ТОСП :</w:t>
      </w:r>
    </w:p>
    <w:p w14:paraId="7883314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адрес : ул. Юбилейная, 13-а; с. Гражданка, Приморский край;</w:t>
      </w:r>
    </w:p>
    <w:p w14:paraId="5C06C0B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телефон :8 (42362)95-3-54</w:t>
      </w:r>
    </w:p>
    <w:p w14:paraId="0A1C2EC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график работы : </w:t>
      </w:r>
    </w:p>
    <w:p w14:paraId="763B839F"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понедельник, среда : с 11-00 до 15-00 </w:t>
      </w:r>
    </w:p>
    <w:p w14:paraId="64356A36"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На официальном сайте администрации, в СМИ, на информационном стенде в администрации, в помещении МКУ "МФЦ", ТОСП размещаются:</w:t>
      </w:r>
    </w:p>
    <w:p w14:paraId="703898C5"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общий режим работы;</w:t>
      </w:r>
    </w:p>
    <w:p w14:paraId="4649A0C5"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перечень документов, необходимых для предоставления муниципальной услуги;</w:t>
      </w:r>
    </w:p>
    <w:p w14:paraId="11A9924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образец заполнения заявления.</w:t>
      </w:r>
    </w:p>
    <w:p w14:paraId="315DE9DD"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AE199F9"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о перечне документов, необходимых для предоставления услуги, их комплектности (достаточности);</w:t>
      </w:r>
    </w:p>
    <w:p w14:paraId="3BDCEBBB"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о правильности оформления документов, необходимых для предоставления услуги;</w:t>
      </w:r>
    </w:p>
    <w:p w14:paraId="254C2B98"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lastRenderedPageBreak/>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763124B5"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о порядке, сроках оформления документов, необходимых для получения муниципальной услуги, возможности их получения;</w:t>
      </w:r>
    </w:p>
    <w:p w14:paraId="565A2053"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об основаниях для отказа в предоставлении муниципальной услуги.</w:t>
      </w:r>
    </w:p>
    <w:p w14:paraId="5A96F1A2"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history="1">
        <w:r w:rsidRPr="00D21859">
          <w:rPr>
            <w:rFonts w:ascii="Times New Roman" w:hAnsi="Times New Roman" w:cs="Times New Roman"/>
            <w:color w:val="000000"/>
            <w:sz w:val="24"/>
            <w:szCs w:val="24"/>
          </w:rPr>
          <w:t>www.gosuslugi.ru</w:t>
        </w:r>
      </w:hyperlink>
      <w:r w:rsidRPr="00D21859">
        <w:rPr>
          <w:rFonts w:ascii="Times New Roman" w:hAnsi="Times New Roman" w:cs="Times New Roman"/>
          <w:sz w:val="24"/>
          <w:szCs w:val="24"/>
        </w:rPr>
        <w:t>).</w:t>
      </w:r>
    </w:p>
    <w:p w14:paraId="6BC0B9C0"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5BA2FC26"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II. СТАНДАРТ ПРЕДОСТАВЛЕНИЯ МУНИЦИПАЛЬНОЙ УСЛУГИ</w:t>
      </w:r>
    </w:p>
    <w:p w14:paraId="16B03252"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p>
    <w:p w14:paraId="00873894"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4. Наименование муниципальной услуги</w:t>
      </w:r>
    </w:p>
    <w:p w14:paraId="5E922F80"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29352203"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"Предоставление малоимущим гражданам, проживающим в Анучинском муниципальном округе и нуждающимся в улучшении жилищных условий, жилых помещений" (далее - муниципальная услуга).</w:t>
      </w:r>
    </w:p>
    <w:p w14:paraId="76668A3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56D1DBAA"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5. Наименование органа, предоставляющего муниципальную услугу</w:t>
      </w:r>
    </w:p>
    <w:p w14:paraId="4BE4E7B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27995076"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Муниципальная услуга предоставляется администрацией Анучинского муниципального округа в лице уполномоченного органа – отдела имущественных и земельных отношений (далее - Отдел, уполномоченный орган).</w:t>
      </w:r>
    </w:p>
    <w:p w14:paraId="3FB08C91"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history="1">
        <w:r w:rsidRPr="00D21859">
          <w:rPr>
            <w:rFonts w:ascii="Times New Roman" w:hAnsi="Times New Roman" w:cs="Times New Roman"/>
            <w:sz w:val="24"/>
            <w:szCs w:val="24"/>
          </w:rPr>
          <w:t>части 1 статьи 9</w:t>
        </w:r>
      </w:hyperlink>
      <w:r w:rsidRPr="00D21859">
        <w:rPr>
          <w:rFonts w:ascii="Times New Roman" w:hAnsi="Times New Roman" w:cs="Times New Roman"/>
          <w:sz w:val="24"/>
          <w:szCs w:val="24"/>
        </w:rPr>
        <w:t xml:space="preserve"> Федерального закона от 27 июня 2010 года № 210-ФЗ "Об организации предоставления государственных и муниципальных услуг".</w:t>
      </w:r>
    </w:p>
    <w:p w14:paraId="730D7E60"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rPr>
      </w:pPr>
    </w:p>
    <w:p w14:paraId="67B611B3"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6. Описание результатов предоставления муниципальной услуги</w:t>
      </w:r>
    </w:p>
    <w:p w14:paraId="4ED1DE5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644C638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решение в форме постановления администрации о предоставлении жилого помещения по договору социального найма;</w:t>
      </w:r>
    </w:p>
    <w:p w14:paraId="6194539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уведомление об отказе в предоставлении жилого помещения по договору социального найма.</w:t>
      </w:r>
    </w:p>
    <w:p w14:paraId="1258B91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70C1F914"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7. Срок предоставления муниципальной услуги</w:t>
      </w:r>
    </w:p>
    <w:p w14:paraId="5C7D5DE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5088B85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7.1.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составляет не более 30 дней со дня регистрации заявления в администрации.</w:t>
      </w:r>
    </w:p>
    <w:p w14:paraId="2814D5B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7.2. Срок выдачи (направления) заявителю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 составляет не более трех рабочих </w:t>
      </w:r>
      <w:r w:rsidRPr="00D21859">
        <w:rPr>
          <w:rFonts w:ascii="Times New Roman" w:hAnsi="Times New Roman" w:cs="Times New Roman"/>
          <w:sz w:val="24"/>
          <w:szCs w:val="24"/>
        </w:rPr>
        <w:lastRenderedPageBreak/>
        <w:t>дней со дня принятия соответствующего решения.</w:t>
      </w:r>
    </w:p>
    <w:p w14:paraId="4258C8B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63181301"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8. Правовые основания для предоставления муниципальной услуги</w:t>
      </w:r>
    </w:p>
    <w:p w14:paraId="2D9DEC00"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1E737F4A"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r w:rsidRPr="00D21859">
        <w:rPr>
          <w:rFonts w:ascii="Times New Roman" w:eastAsia="Calibri" w:hAnsi="Times New Roman" w:cs="Times New Roman"/>
          <w:sz w:val="24"/>
          <w:szCs w:val="24"/>
          <w:lang w:eastAsia="en-US"/>
        </w:rPr>
        <w:t>Список нормативных актов, в соответствии с которыми осуществляется оказание муниципальной услуги, приведен в Приложении № 2 « к Регламенту.</w:t>
      </w:r>
    </w:p>
    <w:p w14:paraId="4FE6F1B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69D36C97"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6EF9D3C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013DEA2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bookmarkStart w:id="3" w:name="P76"/>
      <w:bookmarkStart w:id="4" w:name="P89"/>
      <w:bookmarkEnd w:id="3"/>
      <w:bookmarkEnd w:id="4"/>
      <w:r w:rsidRPr="00D21859">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3F4CE65C"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1) </w:t>
      </w:r>
      <w:hyperlink r:id="rId15" w:anchor="P446" w:history="1">
        <w:r w:rsidRPr="00D21859">
          <w:rPr>
            <w:rFonts w:ascii="Times New Roman" w:hAnsi="Times New Roman" w:cs="Times New Roman"/>
            <w:color w:val="000000"/>
            <w:sz w:val="24"/>
            <w:szCs w:val="24"/>
          </w:rPr>
          <w:t>заявление</w:t>
        </w:r>
      </w:hyperlink>
      <w:r w:rsidRPr="00D21859">
        <w:rPr>
          <w:rFonts w:ascii="Times New Roman" w:hAnsi="Times New Roman" w:cs="Times New Roman"/>
          <w:sz w:val="24"/>
          <w:szCs w:val="24"/>
        </w:rPr>
        <w:t xml:space="preserve"> о предоставлении жилого помещения по договору социального найма по форме согласно приложению № 1 к настоящему административному регламенту;</w:t>
      </w:r>
    </w:p>
    <w:p w14:paraId="042E2B7F"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 документ, удостоверяющий личность заявителя:</w:t>
      </w:r>
    </w:p>
    <w:p w14:paraId="7A475E6E"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bookmarkStart w:id="5" w:name="P83"/>
      <w:bookmarkEnd w:id="5"/>
      <w:r w:rsidRPr="00D21859">
        <w:rPr>
          <w:rFonts w:ascii="Times New Roman" w:hAnsi="Times New Roman" w:cs="Times New Roman"/>
          <w:sz w:val="24"/>
          <w:szCs w:val="24"/>
        </w:rPr>
        <w:t>а) паспорт гражданина Российской Федерации;</w:t>
      </w:r>
    </w:p>
    <w:p w14:paraId="1EFEA41D"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bookmarkStart w:id="6" w:name="P84"/>
      <w:bookmarkEnd w:id="6"/>
      <w:r w:rsidRPr="00D21859">
        <w:rPr>
          <w:rFonts w:ascii="Times New Roman" w:hAnsi="Times New Roman" w:cs="Times New Roman"/>
          <w:sz w:val="24"/>
          <w:szCs w:val="24"/>
        </w:rPr>
        <w:t>б)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29EAB3A5"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bookmarkStart w:id="7" w:name="P85"/>
      <w:bookmarkEnd w:id="7"/>
      <w:r w:rsidRPr="00D21859">
        <w:rPr>
          <w:rFonts w:ascii="Times New Roman" w:hAnsi="Times New Roman" w:cs="Times New Roman"/>
          <w:sz w:val="24"/>
          <w:szCs w:val="24"/>
        </w:rPr>
        <w:t>в) 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2BFA82E1"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3</w:t>
      </w:r>
      <w:r w:rsidRPr="00D21859">
        <w:rPr>
          <w:rFonts w:ascii="Times New Roman" w:hAnsi="Times New Roman" w:cs="Times New Roman"/>
          <w:color w:val="000000"/>
          <w:sz w:val="24"/>
          <w:szCs w:val="24"/>
        </w:rPr>
        <w:t xml:space="preserve">) документ, удостоверяющий личность каждого из членов семьи заявителя, указанный в </w:t>
      </w:r>
      <w:hyperlink r:id="rId16" w:anchor="P83" w:history="1">
        <w:r w:rsidRPr="00D21859">
          <w:rPr>
            <w:rFonts w:ascii="Times New Roman" w:hAnsi="Times New Roman" w:cs="Times New Roman"/>
            <w:color w:val="000000"/>
            <w:sz w:val="24"/>
            <w:szCs w:val="24"/>
          </w:rPr>
          <w:t>абзацах "а"</w:t>
        </w:r>
      </w:hyperlink>
      <w:r w:rsidRPr="00D21859">
        <w:rPr>
          <w:rFonts w:ascii="Times New Roman" w:hAnsi="Times New Roman" w:cs="Times New Roman"/>
          <w:color w:val="000000"/>
          <w:sz w:val="24"/>
          <w:szCs w:val="24"/>
        </w:rPr>
        <w:t xml:space="preserve">, </w:t>
      </w:r>
      <w:hyperlink r:id="rId17" w:anchor="P84" w:history="1">
        <w:r w:rsidRPr="00D21859">
          <w:rPr>
            <w:rFonts w:ascii="Times New Roman" w:hAnsi="Times New Roman" w:cs="Times New Roman"/>
            <w:color w:val="000000"/>
            <w:sz w:val="24"/>
            <w:szCs w:val="24"/>
          </w:rPr>
          <w:t>"б"</w:t>
        </w:r>
      </w:hyperlink>
      <w:r w:rsidRPr="00D21859">
        <w:rPr>
          <w:rFonts w:ascii="Times New Roman" w:hAnsi="Times New Roman" w:cs="Times New Roman"/>
          <w:color w:val="000000"/>
          <w:sz w:val="24"/>
          <w:szCs w:val="24"/>
        </w:rPr>
        <w:t xml:space="preserve">, </w:t>
      </w:r>
      <w:hyperlink r:id="rId18" w:anchor="P85" w:history="1">
        <w:r w:rsidRPr="00D21859">
          <w:rPr>
            <w:rFonts w:ascii="Times New Roman" w:hAnsi="Times New Roman" w:cs="Times New Roman"/>
            <w:color w:val="000000"/>
            <w:sz w:val="24"/>
            <w:szCs w:val="24"/>
          </w:rPr>
          <w:t>"в" подпункта 2 пункта 9.1</w:t>
        </w:r>
      </w:hyperlink>
      <w:r w:rsidRPr="00D21859">
        <w:rPr>
          <w:rFonts w:ascii="Times New Roman" w:hAnsi="Times New Roman" w:cs="Times New Roman"/>
          <w:color w:val="000000"/>
          <w:sz w:val="24"/>
          <w:szCs w:val="24"/>
        </w:rPr>
        <w:t xml:space="preserve"> настоящего административного регламента (к членам семьи заявителя относятся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 судебном порядке);</w:t>
      </w:r>
    </w:p>
    <w:p w14:paraId="447BC595"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color w:val="000000"/>
          <w:sz w:val="24"/>
          <w:szCs w:val="24"/>
        </w:rPr>
        <w:t xml:space="preserve">4) документ, удостоверяющий личность представителя заявителя, указанный в </w:t>
      </w:r>
      <w:hyperlink r:id="rId19" w:anchor="P83" w:history="1">
        <w:r w:rsidRPr="00D21859">
          <w:rPr>
            <w:rFonts w:ascii="Times New Roman" w:hAnsi="Times New Roman" w:cs="Times New Roman"/>
            <w:color w:val="000000"/>
            <w:sz w:val="24"/>
            <w:szCs w:val="24"/>
          </w:rPr>
          <w:t>абзацах "а"</w:t>
        </w:r>
      </w:hyperlink>
      <w:r w:rsidRPr="00D21859">
        <w:rPr>
          <w:rFonts w:ascii="Times New Roman" w:hAnsi="Times New Roman" w:cs="Times New Roman"/>
          <w:color w:val="000000"/>
          <w:sz w:val="24"/>
          <w:szCs w:val="24"/>
        </w:rPr>
        <w:t xml:space="preserve">, </w:t>
      </w:r>
      <w:hyperlink r:id="rId20" w:anchor="P84" w:history="1">
        <w:r w:rsidRPr="00D21859">
          <w:rPr>
            <w:rFonts w:ascii="Times New Roman" w:hAnsi="Times New Roman" w:cs="Times New Roman"/>
            <w:color w:val="000000"/>
            <w:sz w:val="24"/>
            <w:szCs w:val="24"/>
          </w:rPr>
          <w:t>"б"</w:t>
        </w:r>
      </w:hyperlink>
      <w:r w:rsidRPr="00D21859">
        <w:rPr>
          <w:rFonts w:ascii="Times New Roman" w:hAnsi="Times New Roman" w:cs="Times New Roman"/>
          <w:color w:val="000000"/>
          <w:sz w:val="24"/>
          <w:szCs w:val="24"/>
        </w:rPr>
        <w:t xml:space="preserve">, </w:t>
      </w:r>
      <w:hyperlink r:id="rId21" w:anchor="P85" w:history="1">
        <w:r w:rsidRPr="00D21859">
          <w:rPr>
            <w:rFonts w:ascii="Times New Roman" w:hAnsi="Times New Roman" w:cs="Times New Roman"/>
            <w:color w:val="000000"/>
            <w:sz w:val="24"/>
            <w:szCs w:val="24"/>
          </w:rPr>
          <w:t>"в" подпункта 2 пункта 9.1</w:t>
        </w:r>
      </w:hyperlink>
      <w:r w:rsidRPr="00D21859">
        <w:rPr>
          <w:rFonts w:ascii="Times New Roman" w:hAnsi="Times New Roman" w:cs="Times New Roman"/>
          <w:color w:val="000000"/>
          <w:sz w:val="24"/>
          <w:szCs w:val="24"/>
        </w:rPr>
        <w:t xml:space="preserve"> настоящего административного регламента, а также доверенность, оформленная в соответствии с действующим законодательством Российской Федерации (в случае обращения представителя заявителя);</w:t>
      </w:r>
    </w:p>
    <w:p w14:paraId="5B57C8C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color w:val="000000"/>
          <w:sz w:val="24"/>
          <w:szCs w:val="24"/>
        </w:rPr>
        <w:t xml:space="preserve">5) документ, подтверждающий право заявителя на внеочередное предоставление жилого помещения по договору социального найма - справка из медицинского учреждения, подтверждающая наличие у заявителя заболевания, включенного в </w:t>
      </w:r>
      <w:hyperlink r:id="rId22" w:history="1">
        <w:r w:rsidRPr="00D21859">
          <w:rPr>
            <w:rFonts w:ascii="Times New Roman" w:hAnsi="Times New Roman" w:cs="Times New Roman"/>
            <w:color w:val="000000"/>
            <w:sz w:val="24"/>
            <w:szCs w:val="24"/>
          </w:rPr>
          <w:t>перечень</w:t>
        </w:r>
      </w:hyperlink>
      <w:r w:rsidRPr="00D21859">
        <w:rPr>
          <w:rFonts w:ascii="Times New Roman" w:hAnsi="Times New Roman" w:cs="Times New Roman"/>
          <w:color w:val="000000"/>
          <w:sz w:val="24"/>
          <w:szCs w:val="24"/>
        </w:rP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РФ от 16.06.2006 № 378 (предоставляется при наличии);</w:t>
      </w:r>
    </w:p>
    <w:p w14:paraId="51BE90D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6)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6C6C546"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7) выписка из домовой книги (при наличии домовой книги).</w:t>
      </w:r>
    </w:p>
    <w:p w14:paraId="628AC101"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001B3482"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bookmarkStart w:id="8" w:name="P91"/>
      <w:bookmarkEnd w:id="8"/>
      <w:r w:rsidRPr="00D21859">
        <w:rPr>
          <w:rFonts w:ascii="Times New Roman" w:hAnsi="Times New Roman" w:cs="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EBA1D5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заявителей и (или) членов их семьи);</w:t>
      </w:r>
    </w:p>
    <w:p w14:paraId="350482B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 справка о наличии (отсутствии) права собственности заявителя и (или) членов его семьи на объекты недвижимости, выдаваемая краевым государственным казенным учреждением "Управление землями и имуществом на территории Приморского края";</w:t>
      </w:r>
    </w:p>
    <w:p w14:paraId="0916EB11"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lastRenderedPageBreak/>
        <w:t xml:space="preserve">3) выписка из поквартирной карточки по </w:t>
      </w:r>
      <w:hyperlink r:id="rId23" w:history="1">
        <w:r w:rsidRPr="00D21859">
          <w:rPr>
            <w:rFonts w:ascii="Times New Roman" w:hAnsi="Times New Roman" w:cs="Times New Roman"/>
            <w:color w:val="000000"/>
            <w:sz w:val="24"/>
            <w:szCs w:val="24"/>
          </w:rPr>
          <w:t>форме № 10</w:t>
        </w:r>
      </w:hyperlink>
      <w:r w:rsidRPr="00D21859">
        <w:rPr>
          <w:rFonts w:ascii="Times New Roman" w:hAnsi="Times New Roman" w:cs="Times New Roman"/>
          <w:color w:val="000000"/>
          <w:sz w:val="24"/>
          <w:szCs w:val="24"/>
        </w:rPr>
        <w:t>.</w:t>
      </w:r>
    </w:p>
    <w:p w14:paraId="4F449D14" w14:textId="77777777" w:rsidR="00D21859" w:rsidRPr="00D21859" w:rsidRDefault="00D21859" w:rsidP="00D21859">
      <w:pPr>
        <w:tabs>
          <w:tab w:val="left" w:pos="1134"/>
        </w:tabs>
        <w:suppressAutoHyphens w:val="0"/>
        <w:spacing w:after="0" w:line="240" w:lineRule="auto"/>
        <w:ind w:firstLine="709"/>
        <w:jc w:val="both"/>
        <w:rPr>
          <w:rFonts w:ascii="Times New Roman" w:eastAsia="Calibri" w:hAnsi="Times New Roman" w:cs="Times New Roman"/>
          <w:sz w:val="24"/>
          <w:szCs w:val="24"/>
          <w:lang w:eastAsia="en-US"/>
        </w:rPr>
      </w:pPr>
      <w:r w:rsidRPr="00D21859">
        <w:rPr>
          <w:rFonts w:ascii="Times New Roman" w:eastAsia="Calibri" w:hAnsi="Times New Roman" w:cs="Times New Roman"/>
          <w:sz w:val="24"/>
          <w:szCs w:val="24"/>
          <w:lang w:eastAsia="en-US"/>
        </w:rPr>
        <w:t>Не предоставление заявителем документов, указанных в п.9.2. не является основанием для отказа заявителю в предоставлении муниципальной услуги.</w:t>
      </w:r>
    </w:p>
    <w:p w14:paraId="164AE10F"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51A8B94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9.3. В случае, если документы, указанные в </w:t>
      </w:r>
      <w:hyperlink r:id="rId24" w:anchor="P91" w:history="1">
        <w:r w:rsidRPr="00D21859">
          <w:rPr>
            <w:rFonts w:ascii="Times New Roman" w:hAnsi="Times New Roman" w:cs="Times New Roman"/>
            <w:color w:val="000000"/>
            <w:sz w:val="24"/>
            <w:szCs w:val="24"/>
          </w:rPr>
          <w:t>пункте 9.2</w:t>
        </w:r>
      </w:hyperlink>
      <w:r w:rsidRPr="00D21859">
        <w:rPr>
          <w:rFonts w:ascii="Times New Roman" w:hAnsi="Times New Roman" w:cs="Times New Roman"/>
          <w:sz w:val="24"/>
          <w:szCs w:val="24"/>
        </w:rPr>
        <w:t>, не представлены заявителем по собственной инициативе в администрацию Анучинского муниципального округа или МФЦ (в соответствии с соглашением о взаимодействии, заключенным между МФЦ и администрацией Анучинского муниципального района)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14:paraId="50D9389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85D5B4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7083FC9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14:paraId="127D7350"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представителя заявителя);</w:t>
      </w:r>
    </w:p>
    <w:p w14:paraId="71BD8AB8"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14:paraId="0F7F99B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D382E6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5F5854F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11. Исчерпывающий перечень оснований для приостановления или отказа в предоставлении муниципальной услуги</w:t>
      </w:r>
    </w:p>
    <w:p w14:paraId="5ABF9E9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r w:rsidRPr="00D21859">
        <w:rPr>
          <w:rFonts w:ascii="Times New Roman" w:eastAsia="Calibri" w:hAnsi="Times New Roman" w:cs="Times New Roman"/>
          <w:sz w:val="24"/>
          <w:szCs w:val="24"/>
          <w:lang w:eastAsia="en-US"/>
        </w:rPr>
        <w:t xml:space="preserve">11.1. Основаниями для отказа в предоставлении муниципальной услуги являются: </w:t>
      </w:r>
    </w:p>
    <w:p w14:paraId="04348039"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а) обращение за получением муниципальной услуги лица, не определенного в </w:t>
      </w:r>
      <w:hyperlink r:id="rId25" w:anchor="P43" w:history="1">
        <w:r w:rsidRPr="00D21859">
          <w:rPr>
            <w:rFonts w:ascii="Times New Roman" w:hAnsi="Times New Roman" w:cs="Times New Roman"/>
            <w:color w:val="000000"/>
            <w:sz w:val="24"/>
            <w:szCs w:val="24"/>
          </w:rPr>
          <w:t>п. 2</w:t>
        </w:r>
      </w:hyperlink>
      <w:r w:rsidRPr="00D21859">
        <w:rPr>
          <w:rFonts w:ascii="Times New Roman" w:hAnsi="Times New Roman" w:cs="Times New Roman"/>
          <w:sz w:val="24"/>
          <w:szCs w:val="24"/>
        </w:rPr>
        <w:t xml:space="preserve"> настоящего административного регламента;</w:t>
      </w:r>
    </w:p>
    <w:p w14:paraId="6D27AB00"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б) не представление либо представление не в полном объеме заявителем документов, указанных в </w:t>
      </w:r>
      <w:hyperlink r:id="rId26" w:anchor="P80" w:history="1">
        <w:r w:rsidRPr="00D21859">
          <w:rPr>
            <w:rFonts w:ascii="Times New Roman" w:hAnsi="Times New Roman" w:cs="Times New Roman"/>
            <w:color w:val="000000"/>
            <w:sz w:val="24"/>
            <w:szCs w:val="24"/>
          </w:rPr>
          <w:t>п. 9.1</w:t>
        </w:r>
      </w:hyperlink>
      <w:r w:rsidRPr="00D21859">
        <w:rPr>
          <w:rFonts w:ascii="Times New Roman" w:hAnsi="Times New Roman" w:cs="Times New Roman"/>
          <w:sz w:val="24"/>
          <w:szCs w:val="24"/>
        </w:rPr>
        <w:t xml:space="preserve"> настоящего административного регламента;</w:t>
      </w:r>
    </w:p>
    <w:p w14:paraId="25D803DB"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обращение за получением муниципальной услуги представителя заявителя, не подтвердившего свои полномочия;</w:t>
      </w:r>
    </w:p>
    <w:p w14:paraId="6B18AEE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г) выявление в представленных документах недостоверной или искаженной информации;</w:t>
      </w:r>
    </w:p>
    <w:p w14:paraId="2CFB365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д) представление документов, которые не подтверждают право заявителя на получение муниципальной услуги;</w:t>
      </w:r>
    </w:p>
    <w:p w14:paraId="3C60F18A"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е) поступление в администрацию Анучинского муниципального округа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w:t>
      </w:r>
      <w:r w:rsidRPr="00D21859">
        <w:rPr>
          <w:rFonts w:ascii="Times New Roman" w:hAnsi="Times New Roman" w:cs="Times New Roman"/>
          <w:sz w:val="24"/>
          <w:szCs w:val="24"/>
        </w:rPr>
        <w:lastRenderedPageBreak/>
        <w:t xml:space="preserve">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hyperlink r:id="rId27" w:anchor="P91" w:history="1">
        <w:r w:rsidRPr="00D21859">
          <w:rPr>
            <w:rFonts w:ascii="Times New Roman" w:hAnsi="Times New Roman" w:cs="Times New Roman"/>
            <w:color w:val="000000"/>
            <w:sz w:val="24"/>
            <w:szCs w:val="24"/>
          </w:rPr>
          <w:t>пунктом 9.2</w:t>
        </w:r>
      </w:hyperlink>
      <w:r w:rsidRPr="00D21859">
        <w:rPr>
          <w:rFonts w:ascii="Times New Roman" w:hAnsi="Times New Roman" w:cs="Times New Roman"/>
          <w:sz w:val="24"/>
          <w:szCs w:val="24"/>
        </w:rPr>
        <w:t xml:space="preserve"> настоящего административного регламента. Отказ в предоставлении муниципальной услуги по указанному основанию допускается в случае, если администрация Анучинского муниципального округа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w:t>
      </w:r>
      <w:hyperlink r:id="rId28" w:anchor="P91" w:history="1">
        <w:r w:rsidRPr="00D21859">
          <w:rPr>
            <w:rFonts w:ascii="Times New Roman" w:hAnsi="Times New Roman" w:cs="Times New Roman"/>
            <w:color w:val="000000"/>
            <w:sz w:val="24"/>
            <w:szCs w:val="24"/>
          </w:rPr>
          <w:t>пунктом 9.2</w:t>
        </w:r>
      </w:hyperlink>
      <w:r w:rsidRPr="00D21859">
        <w:rPr>
          <w:rFonts w:ascii="Times New Roman" w:hAnsi="Times New Roman" w:cs="Times New Roman"/>
          <w:sz w:val="24"/>
          <w:szCs w:val="24"/>
        </w:rPr>
        <w:t xml:space="preserve"> административного регламента, и не получило от заявителя такие документы и (или) информацию в течение 10 календарных дней со дня направления уведомления.</w:t>
      </w:r>
    </w:p>
    <w:p w14:paraId="6E1F029D" w14:textId="77777777" w:rsidR="00D21859" w:rsidRPr="00D21859" w:rsidRDefault="00D21859" w:rsidP="00D21859">
      <w:pPr>
        <w:tabs>
          <w:tab w:val="left" w:pos="1134"/>
        </w:tabs>
        <w:suppressAutoHyphens w:val="0"/>
        <w:spacing w:after="0" w:line="240" w:lineRule="auto"/>
        <w:ind w:firstLine="709"/>
        <w:jc w:val="both"/>
        <w:rPr>
          <w:rFonts w:ascii="Times New Roman" w:eastAsia="Calibri" w:hAnsi="Times New Roman" w:cs="Times New Roman"/>
          <w:sz w:val="24"/>
          <w:szCs w:val="24"/>
          <w:vertAlign w:val="superscript"/>
          <w:lang w:eastAsia="en-US"/>
        </w:rPr>
      </w:pPr>
      <w:r w:rsidRPr="00D21859">
        <w:rPr>
          <w:rFonts w:ascii="Times New Roman" w:eastAsia="Calibri" w:hAnsi="Times New Roman" w:cs="Times New Roman"/>
          <w:sz w:val="24"/>
          <w:szCs w:val="24"/>
          <w:lang w:eastAsia="en-US"/>
        </w:rPr>
        <w:t>11.2.Основания для приостановления предоставления муниципальной услуги не предусмотрены.</w:t>
      </w:r>
    </w:p>
    <w:p w14:paraId="36B425D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14:paraId="381B823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Муниципальная услуга предоставляется бесплатно.</w:t>
      </w:r>
    </w:p>
    <w:p w14:paraId="12604AA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131CE97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73583A6"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B08561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49DB819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14. Срок регистрации заявления о предоставлении муниципальной услуги</w:t>
      </w:r>
    </w:p>
    <w:p w14:paraId="0506E0B6"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Анучинского муниципального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3E766B4"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14.2. Заявление о предоставлении муниципальной услуги, поступившее в администрацию Анучинского муниципального района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0F5BF743"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5629802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266EE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МКУ "МФЦ", ТОСП.</w:t>
      </w:r>
    </w:p>
    <w:p w14:paraId="0A7A3F43"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0ED9938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4BFE7A7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7CADE75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369033C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Помещения, в которых предоставляется муниципальная услуга, должны соответствовать следующим требованиям:</w:t>
      </w:r>
    </w:p>
    <w:p w14:paraId="551FC81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 наличие средств пожаротушения;</w:t>
      </w:r>
    </w:p>
    <w:p w14:paraId="3F4BEFE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 наличие телефона;</w:t>
      </w:r>
    </w:p>
    <w:p w14:paraId="5F401B35"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39609E5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4) наличие офисной мебели;</w:t>
      </w:r>
    </w:p>
    <w:p w14:paraId="4AA83505"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5) возможность доступа к справочно-правовым системам и информационно-телекоммуникационной сети "Интернет";</w:t>
      </w:r>
    </w:p>
    <w:p w14:paraId="3206D57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6) возможность копирования документов.</w:t>
      </w:r>
    </w:p>
    <w:p w14:paraId="4B38D9A0"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F01B853"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Помещения оборудуются информационными стендами или терминалами, содержащими сведения, указанные в </w:t>
      </w:r>
      <w:hyperlink r:id="rId29" w:anchor="P136" w:history="1">
        <w:r w:rsidRPr="00D21859">
          <w:rPr>
            <w:rFonts w:ascii="Times New Roman" w:hAnsi="Times New Roman" w:cs="Times New Roman"/>
            <w:sz w:val="24"/>
            <w:szCs w:val="24"/>
          </w:rPr>
          <w:t>разделе 3</w:t>
        </w:r>
      </w:hyperlink>
      <w:r w:rsidRPr="00D21859">
        <w:rPr>
          <w:rFonts w:ascii="Times New Roman" w:hAnsi="Times New Roman" w:cs="Times New Roman"/>
          <w:sz w:val="24"/>
          <w:szCs w:val="24"/>
        </w:rPr>
        <w:t xml:space="preserve"> настоящего Административного регламента, в визуальной и текстовой формах.</w:t>
      </w:r>
    </w:p>
    <w:p w14:paraId="600922E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Оформление визуальной, текстовой информации должно соответствовать оптимальному зрительному восприятию этой информации гражданами.</w:t>
      </w:r>
    </w:p>
    <w:p w14:paraId="598C5D6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78E7B9F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6CD717F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округа,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14:paraId="12C0597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836181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16. Показатели доступности и качества муниципальной услуги</w:t>
      </w:r>
    </w:p>
    <w:p w14:paraId="4E479BC6"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Анучинского муниципального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2C2FDE5C"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доступность:</w:t>
      </w:r>
    </w:p>
    <w:p w14:paraId="43724AA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lastRenderedPageBreak/>
        <w:t>% (доля) заявителей (представителей заявителя), ожидающих получения муниципальной услуги в очереди не более 15 минут, - 100 процентов;</w:t>
      </w:r>
    </w:p>
    <w:p w14:paraId="12A7FE8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51DD656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587F5C3"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3BEC0F6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14:paraId="6A17F34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качество:</w:t>
      </w:r>
    </w:p>
    <w:p w14:paraId="33DBE2B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1595B27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14:paraId="2AEB6DB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24DD0F6D"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bookmarkStart w:id="9" w:name="P136"/>
      <w:bookmarkEnd w:id="9"/>
      <w:r w:rsidRPr="00D21859">
        <w:rPr>
          <w:rFonts w:ascii="Times New Roman" w:hAnsi="Times New Roman" w:cs="Times New Roman"/>
          <w:b/>
          <w:sz w:val="24"/>
          <w:szCs w:val="24"/>
        </w:rPr>
        <w:t>III. СОСТАВ, ПОСЛЕДОВАТЕЛЬНОСТЬ И СРОКИ</w:t>
      </w:r>
    </w:p>
    <w:p w14:paraId="4FA58B6F"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ВЫПОЛНЕНИЯ АДМИНИСТРАТИВНЫХ ПРОЦЕДУР, ТРЕБОВАНИЯ</w:t>
      </w:r>
    </w:p>
    <w:p w14:paraId="1CE2FC11"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К ПОРЯДКУ ИХ ВЫПОЛНЕНИЯ, В ТОМ ЧИСЛЕ ОСОБЕННОСТИ</w:t>
      </w:r>
    </w:p>
    <w:p w14:paraId="4AECCA61"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ВЫПОЛНЕНИЯ АДМИНИСТРАТИВНЫХ ПРОЦЕДУР В ЭЛЕКТРОННОЙ</w:t>
      </w:r>
    </w:p>
    <w:p w14:paraId="791CB989"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ФОРМЕ, А ТАКЖЕ ОСОБЕННОСТИ ВЫПОЛНЕНИЯ АДМИНИСТРАТИВНЫХ ПРОЦЕДУР В МНОГОФУНКЦИОНАЛЬНЫХ ЦЕНТРАХ</w:t>
      </w:r>
    </w:p>
    <w:p w14:paraId="5E06B5D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427B5A6A"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17. Исчерпывающий перечень административных процедур</w:t>
      </w:r>
    </w:p>
    <w:p w14:paraId="114875C5"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Приведен в </w:t>
      </w:r>
      <w:hyperlink r:id="rId30" w:anchor="P473" w:history="1">
        <w:r w:rsidRPr="00D21859">
          <w:rPr>
            <w:rFonts w:ascii="Times New Roman" w:hAnsi="Times New Roman" w:cs="Times New Roman"/>
            <w:sz w:val="24"/>
            <w:szCs w:val="24"/>
          </w:rPr>
          <w:t>приложении № 3</w:t>
        </w:r>
      </w:hyperlink>
    </w:p>
    <w:p w14:paraId="23DAB13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17CCD8EE"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18. Особенности предоставления муниципальной услуги в электронной форме</w:t>
      </w:r>
    </w:p>
    <w:p w14:paraId="28AAEF6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Муниципальная услуга в электронной форме не предоставляется.</w:t>
      </w:r>
    </w:p>
    <w:p w14:paraId="40AF7DE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277D5923"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r w:rsidRPr="00D21859">
        <w:rPr>
          <w:rFonts w:ascii="Times New Roman" w:hAnsi="Times New Roman" w:cs="Times New Roman"/>
          <w:b/>
          <w:sz w:val="24"/>
          <w:szCs w:val="24"/>
        </w:rPr>
        <w:t>19. Особенности предоставления муниципальной услуги в МФЦ, ТОСП</w:t>
      </w:r>
    </w:p>
    <w:p w14:paraId="0ED16E3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19.1. В соответствии с заключенным соглашением о взаимодействии между уполномоченным МФЦ, ТОСП и уполномоченным органом, об организации предоставления муниципальной услуги, МФЦ, ТОСП осуществляют следующие административные процедуры:</w:t>
      </w:r>
    </w:p>
    <w:p w14:paraId="137E911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 информирование (консультация) по порядку предоставления муниципальной услуги;</w:t>
      </w:r>
    </w:p>
    <w:p w14:paraId="7991206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2) прием и регистрация запроса и документов от заявителя для получения муниципальной услуги;</w:t>
      </w:r>
    </w:p>
    <w:p w14:paraId="4F942133"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00CA740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14:paraId="71D1E37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заявителя при </w:t>
      </w:r>
      <w:r w:rsidRPr="00D21859">
        <w:rPr>
          <w:rFonts w:ascii="Times New Roman" w:hAnsi="Times New Roman" w:cs="Times New Roman"/>
          <w:sz w:val="24"/>
          <w:szCs w:val="24"/>
        </w:rPr>
        <w:lastRenderedPageBreak/>
        <w:t>личном обращении заявителя в МФЦ, ТОСП, в организации, привлекаемые к реализации функций МФЦ, ТОСП (далее - привлекаемые организации) или при обращении в центр телефонного обслуживания Уполномоченный МФЦ, ТОСП по следующим вопросам:</w:t>
      </w:r>
    </w:p>
    <w:p w14:paraId="1C114666"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срок предоставления муниципальной услуги;</w:t>
      </w:r>
    </w:p>
    <w:p w14:paraId="5DC66C2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14:paraId="2030F23C"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0C9B34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24EE74B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6B0081D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D8234D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14:paraId="573272EC"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56FBED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19.3. Осуществление административной процедуры "Прием и регистрация запроса и документов".</w:t>
      </w:r>
    </w:p>
    <w:p w14:paraId="6AFA438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14:paraId="1DFCAB8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19.3.2. При личном обращении заявителя (представителя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14DBAC2"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а) в случае наличия оснований для отказа в приеме документов, определенных в </w:t>
      </w:r>
      <w:hyperlink r:id="rId31" w:anchor="P89" w:history="1">
        <w:r w:rsidRPr="00D21859">
          <w:rPr>
            <w:rFonts w:ascii="Times New Roman" w:hAnsi="Times New Roman" w:cs="Times New Roman"/>
            <w:sz w:val="24"/>
            <w:szCs w:val="24"/>
          </w:rPr>
          <w:t>пункте 10</w:t>
        </w:r>
      </w:hyperlink>
      <w:r w:rsidRPr="00D21859">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14:paraId="1E024DFD"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если заявитель настаивает на приеме документов, специалист приема МФЦ, ТОСП делает в расписке отметку "принято по требованию".</w:t>
      </w:r>
    </w:p>
    <w:p w14:paraId="5976AE83"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w:t>
      </w:r>
      <w:r w:rsidRPr="00D21859">
        <w:rPr>
          <w:rFonts w:ascii="Times New Roman" w:hAnsi="Times New Roman" w:cs="Times New Roman"/>
          <w:sz w:val="24"/>
          <w:szCs w:val="24"/>
        </w:rPr>
        <w:br/>
        <w:t>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3911C77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D21859">
        <w:rPr>
          <w:rFonts w:ascii="Times New Roman" w:hAnsi="Times New Roman" w:cs="Times New Roman"/>
          <w:sz w:val="24"/>
          <w:szCs w:val="24"/>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A1F2481"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17C8731C"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7FF4B197"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уполномоченный специалист ТОСП).</w:t>
      </w:r>
    </w:p>
    <w:p w14:paraId="694DE570"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уполномоченный специалист ТОСП должен удостовериться в личности заявителя (представителя заявителя).</w:t>
      </w:r>
    </w:p>
    <w:p w14:paraId="6C67F5F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19.4.3. Уполномоченный специалист МФЦ, уполномоченный специалист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уполномоченный специалист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B54F839"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35C392BA"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E0B254"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в) учет выдачи экземпляров электронных документов на бумажном носителе.</w:t>
      </w:r>
    </w:p>
    <w:p w14:paraId="0926024E"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19.4.4. Уполномоченный специалист МФЦ, уполномоченный специалист ТОСП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14:paraId="1233303F" w14:textId="77777777" w:rsidR="00D21859" w:rsidRPr="00D21859" w:rsidRDefault="00D21859" w:rsidP="00D21859">
      <w:pPr>
        <w:suppressAutoHyphens w:val="0"/>
        <w:spacing w:after="0" w:line="240" w:lineRule="auto"/>
        <w:ind w:firstLine="540"/>
        <w:jc w:val="both"/>
        <w:rPr>
          <w:rFonts w:ascii="Times New Roman" w:hAnsi="Times New Roman" w:cs="Times New Roman"/>
          <w:sz w:val="24"/>
          <w:szCs w:val="24"/>
          <w:lang w:eastAsia="zh-CN"/>
        </w:rPr>
      </w:pPr>
      <w:r w:rsidRPr="00D21859">
        <w:rPr>
          <w:rFonts w:ascii="Times New Roman" w:eastAsia="Calibri" w:hAnsi="Times New Roman" w:cs="Times New Roman"/>
          <w:sz w:val="24"/>
          <w:szCs w:val="24"/>
          <w:lang w:eastAsia="en-US"/>
        </w:rPr>
        <w:t xml:space="preserve">   19.4.5.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50CEA66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xml:space="preserve">19.5. В соответствии с заключенным соглашением о взаимодействии между Уполномоченным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w:t>
      </w:r>
      <w:r w:rsidRPr="00D21859">
        <w:rPr>
          <w:rFonts w:ascii="Times New Roman" w:hAnsi="Times New Roman" w:cs="Times New Roman"/>
          <w:sz w:val="24"/>
          <w:szCs w:val="24"/>
        </w:rPr>
        <w:lastRenderedPageBreak/>
        <w:t>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2D3464B"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1E3C628C"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IV. ФОРМЫ КОНТРОЛЯ</w:t>
      </w:r>
    </w:p>
    <w:p w14:paraId="0D9D4A49"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ЗА ИСПОЛНЕНИЕМ АДМИНИСТРАТИВНОГО РЕГЛАМЕНТА</w:t>
      </w:r>
    </w:p>
    <w:p w14:paraId="6637998D" w14:textId="77777777" w:rsidR="00D21859" w:rsidRPr="00D21859" w:rsidRDefault="00D21859" w:rsidP="00D21859">
      <w:pPr>
        <w:widowControl w:val="0"/>
        <w:spacing w:after="0" w:line="240" w:lineRule="auto"/>
        <w:ind w:firstLine="709"/>
        <w:jc w:val="both"/>
        <w:rPr>
          <w:rFonts w:ascii="Times New Roman" w:hAnsi="Times New Roman" w:cs="Times New Roman"/>
          <w:b/>
          <w:sz w:val="24"/>
          <w:szCs w:val="24"/>
        </w:rPr>
      </w:pPr>
    </w:p>
    <w:p w14:paraId="7E0A978D" w14:textId="77777777" w:rsidR="00D21859" w:rsidRPr="00D21859" w:rsidRDefault="00D21859" w:rsidP="00D21859">
      <w:pPr>
        <w:tabs>
          <w:tab w:val="left" w:pos="709"/>
          <w:tab w:val="left" w:pos="1134"/>
        </w:tabs>
        <w:suppressAutoHyphens w:val="0"/>
        <w:spacing w:after="0" w:line="240" w:lineRule="auto"/>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764FA8C" w14:textId="77777777" w:rsidR="00D21859" w:rsidRPr="00D21859" w:rsidRDefault="00D21859" w:rsidP="00D21859">
      <w:pPr>
        <w:suppressAutoHyphens w:val="0"/>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округа.</w:t>
      </w:r>
    </w:p>
    <w:p w14:paraId="77ECD6A6" w14:textId="77777777" w:rsidR="00D21859" w:rsidRPr="00D21859" w:rsidRDefault="00D21859" w:rsidP="00D21859">
      <w:pPr>
        <w:widowControl w:val="0"/>
        <w:tabs>
          <w:tab w:val="left" w:pos="426"/>
        </w:tabs>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3F3A001" w14:textId="77777777" w:rsidR="00D21859" w:rsidRPr="00D21859" w:rsidRDefault="00D21859" w:rsidP="00D21859">
      <w:pPr>
        <w:widowControl w:val="0"/>
        <w:tabs>
          <w:tab w:val="left" w:pos="720"/>
        </w:tabs>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444E3063" w14:textId="77777777" w:rsidR="00D21859" w:rsidRPr="00D21859" w:rsidRDefault="00D21859" w:rsidP="00D21859">
      <w:pPr>
        <w:widowControl w:val="0"/>
        <w:tabs>
          <w:tab w:val="left" w:pos="720"/>
        </w:tabs>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Контроль за исполнением Административного регламента по предоставлению муниципальной услуги осуществляется путем проведения:</w:t>
      </w:r>
    </w:p>
    <w:p w14:paraId="06A320A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3B279216" w14:textId="77777777" w:rsidR="00D21859" w:rsidRPr="00D21859" w:rsidRDefault="00D21859" w:rsidP="00D21859">
      <w:pPr>
        <w:widowControl w:val="0"/>
        <w:tabs>
          <w:tab w:val="left" w:pos="720"/>
        </w:tabs>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14:paraId="781C2869" w14:textId="77777777" w:rsidR="00D21859" w:rsidRPr="00D21859" w:rsidRDefault="00D21859" w:rsidP="00D21859">
      <w:pPr>
        <w:widowControl w:val="0"/>
        <w:tabs>
          <w:tab w:val="left" w:pos="720"/>
        </w:tabs>
        <w:spacing w:after="0" w:line="240" w:lineRule="auto"/>
        <w:ind w:firstLine="709"/>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Плановые и внеплановые проверки проводятся Главой администрации Анучинского муниципального округа.</w:t>
      </w:r>
    </w:p>
    <w:p w14:paraId="6B473CDA"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p>
    <w:p w14:paraId="26F66903"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V. ДОСУДЕБНЫЙ (ВНЕСУДЕБНЫЙ) ПОРЯДОК</w:t>
      </w:r>
    </w:p>
    <w:p w14:paraId="56276EA2"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ОБЖАЛОВАНИЯ РЕШЕНИЙ И ДЕЙСТВИЙ (БЕЗДЕЙСТВИЯ)</w:t>
      </w:r>
    </w:p>
    <w:p w14:paraId="41CC0ED3" w14:textId="77777777" w:rsidR="00D21859" w:rsidRPr="00D21859" w:rsidRDefault="00D21859" w:rsidP="00D21859">
      <w:pPr>
        <w:widowControl w:val="0"/>
        <w:spacing w:after="0" w:line="240" w:lineRule="auto"/>
        <w:ind w:firstLine="709"/>
        <w:jc w:val="center"/>
        <w:rPr>
          <w:rFonts w:ascii="Times New Roman" w:hAnsi="Times New Roman" w:cs="Times New Roman"/>
          <w:b/>
          <w:sz w:val="24"/>
          <w:szCs w:val="24"/>
        </w:rPr>
      </w:pPr>
      <w:r w:rsidRPr="00D21859">
        <w:rPr>
          <w:rFonts w:ascii="Times New Roman" w:hAnsi="Times New Roman" w:cs="Times New Roman"/>
          <w:b/>
          <w:sz w:val="24"/>
          <w:szCs w:val="24"/>
        </w:rPr>
        <w:t>ОРГАНА, ПРЕДОСТАВЛЯЮЩЕГО МУНИЦИПАЛЬНУЮ УСЛУГУ,</w:t>
      </w:r>
    </w:p>
    <w:p w14:paraId="4C61838D" w14:textId="77777777" w:rsidR="00D21859" w:rsidRPr="00D21859" w:rsidRDefault="00D21859" w:rsidP="00D21859">
      <w:pPr>
        <w:widowControl w:val="0"/>
        <w:spacing w:after="0" w:line="240" w:lineRule="auto"/>
        <w:ind w:firstLine="709"/>
        <w:jc w:val="center"/>
        <w:rPr>
          <w:rFonts w:ascii="Times New Roman" w:hAnsi="Times New Roman" w:cs="Times New Roman"/>
          <w:sz w:val="24"/>
          <w:szCs w:val="24"/>
        </w:rPr>
      </w:pPr>
      <w:r w:rsidRPr="00D21859">
        <w:rPr>
          <w:rFonts w:ascii="Times New Roman" w:hAnsi="Times New Roman" w:cs="Times New Roman"/>
          <w:b/>
          <w:sz w:val="24"/>
          <w:szCs w:val="24"/>
        </w:rPr>
        <w:t>ДОЛЖНОСТНЫХ ЛИЦ, МУНИЦИПАЛЬНЫХ СЛУЖАЩИХ, УЧАСТВУЮЩИХ В ПРЕДОСТАВЛЕНИИ МУНИЦИПАЛЬНОЙ УСЛУГИ</w:t>
      </w:r>
    </w:p>
    <w:p w14:paraId="54009C53" w14:textId="77777777" w:rsidR="00D21859" w:rsidRPr="00D21859" w:rsidRDefault="00D21859" w:rsidP="00D21859">
      <w:pPr>
        <w:widowControl w:val="0"/>
        <w:spacing w:after="0" w:line="240" w:lineRule="auto"/>
        <w:ind w:firstLine="709"/>
        <w:jc w:val="center"/>
        <w:rPr>
          <w:rFonts w:ascii="Times New Roman" w:hAnsi="Times New Roman" w:cs="Times New Roman"/>
          <w:sz w:val="24"/>
          <w:szCs w:val="24"/>
        </w:rPr>
      </w:pPr>
    </w:p>
    <w:p w14:paraId="367A0FC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21. Решения и действия (бездействие) администрации Анучинского муниципального округа, учреждений, оказывающих муниципальные услуги, должностных лиц, муниципальных служащих администрации Анучинского муниципального района, учреждений, должностных лиц и специалистов учреждений, оказывающих муниципальные услуги, </w:t>
      </w:r>
      <w:r w:rsidRPr="00D21859">
        <w:rPr>
          <w:rFonts w:ascii="Times New Roman" w:eastAsia="Calibri" w:hAnsi="Times New Roman" w:cs="Times New Roman"/>
          <w:sz w:val="24"/>
          <w:szCs w:val="24"/>
        </w:rPr>
        <w:lastRenderedPageBreak/>
        <w:t xml:space="preserve">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03BBB676"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32" w:history="1">
        <w:r w:rsidRPr="00D21859">
          <w:rPr>
            <w:rFonts w:ascii="Times New Roman" w:eastAsia="Calibri" w:hAnsi="Times New Roman" w:cs="Times New Roman"/>
            <w:color w:val="000000"/>
            <w:sz w:val="24"/>
            <w:szCs w:val="24"/>
            <w:u w:val="single"/>
          </w:rPr>
          <w:t>разделе III</w:t>
        </w:r>
      </w:hyperlink>
      <w:r w:rsidRPr="00D21859">
        <w:rPr>
          <w:rFonts w:ascii="Times New Roman" w:eastAsia="Calibri" w:hAnsi="Times New Roman" w:cs="Times New Roman"/>
          <w:sz w:val="24"/>
          <w:szCs w:val="24"/>
        </w:rPr>
        <w:t xml:space="preserve"> настоящего административного регламента.</w:t>
      </w:r>
    </w:p>
    <w:p w14:paraId="535381B1"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Заявитель, либо его уполномоченный представитель вправе обратиться с жалобой в следующих случаях:</w:t>
      </w:r>
    </w:p>
    <w:p w14:paraId="45A33F5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bCs/>
          <w:sz w:val="24"/>
          <w:szCs w:val="24"/>
        </w:rPr>
      </w:pPr>
      <w:r w:rsidRPr="00D21859">
        <w:rPr>
          <w:rFonts w:ascii="Times New Roman" w:eastAsia="Calibri" w:hAnsi="Times New Roman" w:cs="Times New Roman"/>
          <w:sz w:val="24"/>
          <w:szCs w:val="24"/>
        </w:rPr>
        <w:t>нарушения срока регистрации запроса о предоставлении муниципальной услуги, запроса о п</w:t>
      </w:r>
      <w:r w:rsidRPr="00D21859">
        <w:rPr>
          <w:rFonts w:ascii="Times New Roman" w:eastAsia="Calibri"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14:paraId="22C0BC0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нарушения срока предоставления муниципальной услуги;</w:t>
      </w:r>
    </w:p>
    <w:p w14:paraId="56F920F8"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предоставления муниципальной услуги;</w:t>
      </w:r>
    </w:p>
    <w:p w14:paraId="2E72A32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района  для предоставления муниципальной услуги;</w:t>
      </w:r>
    </w:p>
    <w:p w14:paraId="7EEB1AC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округа;</w:t>
      </w:r>
    </w:p>
    <w:p w14:paraId="1C6F939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округа;</w:t>
      </w:r>
    </w:p>
    <w:p w14:paraId="7F7F055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отказа администрации Анучинского муниципального округа,  учреждений, оказывающих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FBC40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нарушения срока или порядка выдачи документов по результатам  предоставления муниципальной услуги;</w:t>
      </w:r>
    </w:p>
    <w:p w14:paraId="439B0A3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образования.</w:t>
      </w:r>
    </w:p>
    <w:p w14:paraId="2DE4C8FD"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23. Жалоба на решения и действия (бездействие) администрации Анучинского муниципального округа, учреждений, предоставляющих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3CFF4AE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28EA6F11"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color w:val="FF0000"/>
          <w:sz w:val="24"/>
          <w:szCs w:val="24"/>
        </w:rPr>
      </w:pPr>
      <w:r w:rsidRPr="00D21859">
        <w:rPr>
          <w:rFonts w:ascii="Times New Roman" w:eastAsia="Calibri" w:hAnsi="Times New Roman" w:cs="Times New Roman"/>
          <w:sz w:val="24"/>
          <w:szCs w:val="24"/>
        </w:rPr>
        <w:lastRenderedPageBreak/>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округа).</w:t>
      </w:r>
    </w:p>
    <w:p w14:paraId="44B3BA83"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района.</w:t>
      </w:r>
    </w:p>
    <w:p w14:paraId="3E071D8A"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lang w:eastAsia="en-US"/>
        </w:rPr>
        <w:t xml:space="preserve">23.1. Жалоба на </w:t>
      </w:r>
      <w:r w:rsidRPr="00D21859">
        <w:rPr>
          <w:rFonts w:ascii="Times New Roman" w:eastAsia="Calibri" w:hAnsi="Times New Roman" w:cs="Times New Roman"/>
          <w:sz w:val="24"/>
          <w:szCs w:val="24"/>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округа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14:paraId="32050AD4"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округа, </w:t>
      </w:r>
      <w:r w:rsidRPr="00D21859">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14:paraId="067D3CBD" w14:textId="77777777" w:rsidR="00D21859" w:rsidRPr="00D21859" w:rsidRDefault="00D21859" w:rsidP="00D2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40"/>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Консультирование заявителей о порядке обжалования решений и действий (бездействия) администрации Анучинского муниципального округаи его должностных лиц осуществляется в том числе по телефону либо при личном приеме.</w:t>
      </w:r>
    </w:p>
    <w:p w14:paraId="0D8FCA5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Жалоба может быть подана в: </w:t>
      </w:r>
    </w:p>
    <w:p w14:paraId="605267D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 многофункциональный центр; </w:t>
      </w:r>
    </w:p>
    <w:p w14:paraId="54665CB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 общий отдел администрации; </w:t>
      </w:r>
    </w:p>
    <w:p w14:paraId="76001931"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 главе администрации (личный прием). </w:t>
      </w:r>
    </w:p>
    <w:p w14:paraId="7CD373E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Личный прием заявителей главой администрации Анучинского муниципального округа производится еженедельно по адресу: с. Анучино, ул. Лазо, д. 6. Время приема: понедельник, с 11 часов 00 минут до 13 часов 00 минут. </w:t>
      </w:r>
    </w:p>
    <w:p w14:paraId="5712053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695ECD8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5004108"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а) оформленная в соответствии с </w:t>
      </w:r>
      <w:hyperlink r:id="rId33" w:history="1">
        <w:r w:rsidRPr="00D21859">
          <w:rPr>
            <w:rFonts w:ascii="Times New Roman" w:eastAsia="Calibri" w:hAnsi="Times New Roman" w:cs="Times New Roman"/>
            <w:color w:val="000000"/>
            <w:sz w:val="24"/>
            <w:szCs w:val="24"/>
          </w:rPr>
          <w:t>законодательством</w:t>
        </w:r>
      </w:hyperlink>
      <w:r w:rsidRPr="00D21859">
        <w:rPr>
          <w:rFonts w:ascii="Times New Roman" w:eastAsia="Calibri" w:hAnsi="Times New Roman" w:cs="Times New Roman"/>
          <w:color w:val="000000"/>
          <w:sz w:val="24"/>
          <w:szCs w:val="24"/>
        </w:rPr>
        <w:t xml:space="preserve"> Р</w:t>
      </w:r>
      <w:r w:rsidRPr="00D21859">
        <w:rPr>
          <w:rFonts w:ascii="Times New Roman" w:eastAsia="Calibri" w:hAnsi="Times New Roman" w:cs="Times New Roman"/>
          <w:sz w:val="24"/>
          <w:szCs w:val="24"/>
        </w:rPr>
        <w:t>оссийской Федерации доверенность (для физических лиц);</w:t>
      </w:r>
    </w:p>
    <w:p w14:paraId="25CBD38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77FCDF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1D0D85B4"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Кодекса Российской Федерации об административных правонарушениях</w:t>
      </w:r>
    </w:p>
    <w:p w14:paraId="2ACEFF5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bCs/>
          <w:color w:val="000000"/>
          <w:sz w:val="24"/>
          <w:szCs w:val="24"/>
          <w:lang w:eastAsia="en-US"/>
        </w:rPr>
      </w:pPr>
      <w:r w:rsidRPr="00D21859">
        <w:rPr>
          <w:rFonts w:ascii="Times New Roman" w:eastAsia="Calibri" w:hAnsi="Times New Roman" w:cs="Times New Roman"/>
          <w:sz w:val="24"/>
          <w:szCs w:val="24"/>
        </w:rPr>
        <w:t>-</w:t>
      </w:r>
      <w:r w:rsidRPr="00D21859">
        <w:rPr>
          <w:rFonts w:ascii="Arial" w:eastAsia="Calibri" w:hAnsi="Arial" w:cs="Arial"/>
          <w:b/>
          <w:bCs/>
          <w:color w:val="000000"/>
          <w:sz w:val="18"/>
          <w:szCs w:val="18"/>
          <w:lang w:eastAsia="en-US"/>
        </w:rPr>
        <w:t xml:space="preserve"> </w:t>
      </w:r>
      <w:r w:rsidRPr="00D21859">
        <w:rPr>
          <w:rFonts w:ascii="Times New Roman" w:eastAsia="Calibri" w:hAnsi="Times New Roman" w:cs="Times New Roman"/>
          <w:bCs/>
          <w:color w:val="000000"/>
          <w:sz w:val="24"/>
          <w:szCs w:val="24"/>
          <w:lang w:eastAsia="en-US"/>
        </w:rPr>
        <w:t>Федеральный закон от 2 мая 2006 г. № 59-ФЗ "О порядке рассмотрения обращений граждан Российской Федерации"</w:t>
      </w:r>
    </w:p>
    <w:p w14:paraId="62277CB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lang w:eastAsia="en-US"/>
        </w:rPr>
        <w:t xml:space="preserve">-  </w:t>
      </w:r>
      <w:r w:rsidRPr="00D21859">
        <w:rPr>
          <w:rFonts w:ascii="Arial" w:eastAsia="Calibri" w:hAnsi="Arial" w:cs="Arial"/>
          <w:b/>
          <w:bCs/>
          <w:color w:val="000000"/>
          <w:sz w:val="18"/>
          <w:szCs w:val="18"/>
          <w:lang w:eastAsia="en-US"/>
        </w:rPr>
        <w:t xml:space="preserve"> </w:t>
      </w:r>
      <w:r w:rsidRPr="00D21859">
        <w:rPr>
          <w:rFonts w:ascii="Times New Roman" w:eastAsia="Calibri" w:hAnsi="Times New Roman" w:cs="Times New Roman"/>
          <w:bCs/>
          <w:color w:val="000000"/>
          <w:sz w:val="24"/>
          <w:szCs w:val="24"/>
          <w:lang w:eastAsia="en-US"/>
        </w:rPr>
        <w:t>Федеральный закон от 27 июля 2010 г. № 210-ФЗ "Об организации предоставления государственных и муниципальных услуг</w:t>
      </w:r>
      <w:r w:rsidRPr="00D21859">
        <w:rPr>
          <w:rFonts w:ascii="Arial" w:eastAsia="Calibri" w:hAnsi="Arial" w:cs="Arial"/>
          <w:b/>
          <w:bCs/>
          <w:color w:val="000000"/>
          <w:sz w:val="18"/>
          <w:szCs w:val="18"/>
          <w:lang w:eastAsia="en-US"/>
        </w:rPr>
        <w:t>"</w:t>
      </w:r>
      <w:r w:rsidRPr="00D21859">
        <w:rPr>
          <w:rFonts w:ascii="Times New Roman" w:eastAsia="Calibri" w:hAnsi="Times New Roman" w:cs="Times New Roman"/>
          <w:sz w:val="24"/>
          <w:szCs w:val="24"/>
        </w:rPr>
        <w:tab/>
      </w:r>
    </w:p>
    <w:p w14:paraId="1FE90BF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26. Жалоба должна содержать: </w:t>
      </w:r>
    </w:p>
    <w:p w14:paraId="4A7DE4F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w:t>
      </w:r>
      <w:r w:rsidRPr="00D21859">
        <w:rPr>
          <w:rFonts w:ascii="Times New Roman" w:eastAsia="Calibri" w:hAnsi="Times New Roman" w:cs="Times New Roman"/>
          <w:sz w:val="24"/>
          <w:szCs w:val="24"/>
        </w:rPr>
        <w:lastRenderedPageBreak/>
        <w:t xml:space="preserve">нального центра  его руководителя и (или) работника многофункционального центра, решения и действия (бездействие) которых обжалуются; </w:t>
      </w:r>
    </w:p>
    <w:p w14:paraId="5AC6B65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4D3DA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72433603"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77C051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27. Жалоба подлежит регистрации в день ее поступления.</w:t>
      </w:r>
    </w:p>
    <w:p w14:paraId="0BDBB10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14:paraId="0622139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561903"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По результатам рассмотрения жалобы должностные лица, указанные в </w:t>
      </w:r>
      <w:hyperlink r:id="rId34" w:history="1">
        <w:r w:rsidRPr="00D21859">
          <w:rPr>
            <w:rFonts w:ascii="Times New Roman" w:eastAsia="Calibri" w:hAnsi="Times New Roman" w:cs="Times New Roman"/>
            <w:color w:val="000000"/>
            <w:sz w:val="24"/>
            <w:szCs w:val="24"/>
            <w:u w:val="single"/>
          </w:rPr>
          <w:t>пункте 23</w:t>
        </w:r>
      </w:hyperlink>
      <w:r w:rsidRPr="00D21859">
        <w:rPr>
          <w:rFonts w:ascii="Times New Roman" w:eastAsia="Calibri" w:hAnsi="Times New Roman" w:cs="Times New Roman"/>
          <w:sz w:val="24"/>
          <w:szCs w:val="24"/>
        </w:rPr>
        <w:t xml:space="preserve"> настоящего административного регламента, принимают одно из следующих решений:</w:t>
      </w:r>
    </w:p>
    <w:p w14:paraId="560A78C8"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жалоба удовлетворяется, в том числе в форме отмены принятого решения, исправления администрацией Анучинского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w:t>
      </w:r>
    </w:p>
    <w:p w14:paraId="6AC871B0"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в удовлетворении жалобы отказывается.</w:t>
      </w:r>
    </w:p>
    <w:p w14:paraId="26BE4F65" w14:textId="77777777" w:rsidR="00D21859" w:rsidRPr="00D21859" w:rsidRDefault="00D21859" w:rsidP="00D21859">
      <w:pPr>
        <w:widowControl w:val="0"/>
        <w:spacing w:after="0" w:line="240" w:lineRule="auto"/>
        <w:ind w:firstLine="340"/>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F8A33D" w14:textId="77777777" w:rsidR="00D21859" w:rsidRPr="00D21859" w:rsidRDefault="00D21859" w:rsidP="00D21859">
      <w:pPr>
        <w:widowControl w:val="0"/>
        <w:spacing w:after="0" w:line="240" w:lineRule="auto"/>
        <w:ind w:firstLine="340"/>
        <w:jc w:val="both"/>
        <w:rPr>
          <w:rFonts w:ascii="Times New Roman" w:hAnsi="Times New Roman" w:cs="Times New Roman"/>
          <w:sz w:val="24"/>
          <w:szCs w:val="24"/>
          <w:lang w:eastAsia="zh-CN"/>
        </w:rPr>
      </w:pPr>
      <w:r w:rsidRPr="00D21859">
        <w:rPr>
          <w:rFonts w:ascii="Times New Roman" w:hAnsi="Times New Roman" w:cs="Times New Roman"/>
          <w:sz w:val="24"/>
          <w:szCs w:val="24"/>
          <w:lang w:eastAsia="zh-C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21859">
        <w:rPr>
          <w:rFonts w:ascii="Times New Roman" w:eastAsia="Calibri" w:hAnsi="Times New Roman" w:cs="Times New Roman"/>
          <w:sz w:val="24"/>
          <w:szCs w:val="24"/>
        </w:rPr>
        <w:t xml:space="preserve"> б</w:t>
      </w:r>
    </w:p>
    <w:p w14:paraId="769B5B49" w14:textId="77777777" w:rsidR="00D21859" w:rsidRPr="00D21859" w:rsidRDefault="00D21859" w:rsidP="00D21859">
      <w:pPr>
        <w:suppressAutoHyphens w:val="0"/>
        <w:spacing w:after="0" w:line="240" w:lineRule="auto"/>
        <w:ind w:firstLine="340"/>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09F0BD"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w:t>
      </w:r>
      <w:r w:rsidRPr="00D21859">
        <w:rPr>
          <w:rFonts w:ascii="Times New Roman" w:eastAsia="Calibri" w:hAnsi="Times New Roman" w:cs="Times New Roman"/>
          <w:sz w:val="24"/>
          <w:szCs w:val="24"/>
        </w:rPr>
        <w:lastRenderedPageBreak/>
        <w:t>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w:t>
      </w:r>
    </w:p>
    <w:p w14:paraId="356547D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09810FD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374A838D"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Должностные лица, указанные в </w:t>
      </w:r>
      <w:hyperlink r:id="rId35" w:history="1">
        <w:r w:rsidRPr="00D21859">
          <w:rPr>
            <w:rFonts w:ascii="Times New Roman" w:eastAsia="Calibri" w:hAnsi="Times New Roman" w:cs="Times New Roman"/>
            <w:color w:val="000000"/>
            <w:sz w:val="24"/>
            <w:szCs w:val="24"/>
            <w:u w:val="single"/>
          </w:rPr>
          <w:t>пункте 23</w:t>
        </w:r>
      </w:hyperlink>
      <w:r w:rsidRPr="00D21859">
        <w:rPr>
          <w:rFonts w:ascii="Times New Roman" w:eastAsia="Calibri"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14:paraId="40A59223"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14:paraId="2AE4215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0CE0755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A01E61E"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36" w:history="1">
        <w:r w:rsidRPr="00D21859">
          <w:rPr>
            <w:rFonts w:ascii="Times New Roman" w:eastAsia="Calibri" w:hAnsi="Times New Roman" w:cs="Times New Roman"/>
            <w:color w:val="000000"/>
            <w:sz w:val="24"/>
            <w:szCs w:val="24"/>
          </w:rPr>
          <w:t>пункте 23</w:t>
        </w:r>
      </w:hyperlink>
      <w:r w:rsidRPr="00D21859">
        <w:rPr>
          <w:rFonts w:ascii="Times New Roman" w:eastAsia="Calibri"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55E5D521"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D2E30B9"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37" w:history="1">
        <w:r w:rsidRPr="00D21859">
          <w:rPr>
            <w:rFonts w:ascii="Times New Roman" w:eastAsia="Calibri" w:hAnsi="Times New Roman" w:cs="Times New Roman"/>
            <w:color w:val="000000"/>
            <w:sz w:val="24"/>
            <w:szCs w:val="24"/>
          </w:rPr>
          <w:t>пункте 23</w:t>
        </w:r>
      </w:hyperlink>
      <w:r w:rsidRPr="00D21859">
        <w:rPr>
          <w:rFonts w:ascii="Times New Roman" w:eastAsia="Calibri" w:hAnsi="Times New Roman" w:cs="Times New Roman"/>
          <w:color w:val="000000"/>
          <w:sz w:val="24"/>
          <w:szCs w:val="24"/>
        </w:rPr>
        <w:t xml:space="preserve"> </w:t>
      </w:r>
      <w:r w:rsidRPr="00D21859">
        <w:rPr>
          <w:rFonts w:ascii="Times New Roman" w:eastAsia="Calibri" w:hAnsi="Times New Roman" w:cs="Times New Roman"/>
          <w:sz w:val="24"/>
          <w:szCs w:val="24"/>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20100BF7"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22A7C5CB" w14:textId="77777777" w:rsidR="00D21859" w:rsidRPr="00D21859" w:rsidRDefault="00D21859" w:rsidP="00D21859">
      <w:pPr>
        <w:suppressAutoHyphens w:val="0"/>
        <w:spacing w:after="0" w:line="240" w:lineRule="auto"/>
        <w:ind w:firstLine="709"/>
        <w:jc w:val="both"/>
        <w:rPr>
          <w:rFonts w:ascii="Times New Roman" w:hAnsi="Times New Roman" w:cs="Times New Roman"/>
          <w:sz w:val="26"/>
          <w:szCs w:val="20"/>
          <w:lang w:eastAsia="zh-CN"/>
        </w:rPr>
      </w:pPr>
      <w:r w:rsidRPr="00D21859">
        <w:rPr>
          <w:rFonts w:ascii="Times New Roman" w:eastAsia="Calibri" w:hAnsi="Times New Roman" w:cs="Times New Roman"/>
          <w:sz w:val="24"/>
          <w:szCs w:val="24"/>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D21859">
          <w:rPr>
            <w:rFonts w:ascii="Times New Roman" w:eastAsia="Calibri" w:hAnsi="Times New Roman" w:cs="Times New Roman"/>
            <w:color w:val="000000"/>
            <w:sz w:val="24"/>
            <w:szCs w:val="24"/>
          </w:rPr>
          <w:t>статьей 5.63</w:t>
        </w:r>
      </w:hyperlink>
      <w:r w:rsidRPr="00D21859">
        <w:rPr>
          <w:rFonts w:ascii="Times New Roman" w:eastAsia="Calibri"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39" w:history="1">
        <w:r w:rsidRPr="00D21859">
          <w:rPr>
            <w:rFonts w:ascii="Times New Roman" w:eastAsia="Calibri" w:hAnsi="Times New Roman" w:cs="Times New Roman"/>
            <w:color w:val="000000"/>
            <w:sz w:val="24"/>
            <w:szCs w:val="24"/>
          </w:rPr>
          <w:t>пункте 23</w:t>
        </w:r>
      </w:hyperlink>
      <w:r w:rsidRPr="00D21859">
        <w:rPr>
          <w:rFonts w:ascii="Times New Roman" w:eastAsia="Calibri"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14:paraId="195BC607"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rPr>
      </w:pPr>
      <w:r w:rsidRPr="00D21859">
        <w:rPr>
          <w:rFonts w:ascii="Times New Roman" w:eastAsia="Calibri" w:hAnsi="Times New Roman" w:cs="Times New Roman"/>
          <w:sz w:val="24"/>
          <w:szCs w:val="24"/>
        </w:rPr>
        <w:t>29. Решения, действия (бездействие) администрации Анучинского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округа по результатам рассмотрения жалоб могут быть обжалованы в судебном порядке.</w:t>
      </w:r>
    </w:p>
    <w:p w14:paraId="70C8C6BE" w14:textId="77777777" w:rsidR="00D21859" w:rsidRPr="00D21859" w:rsidRDefault="00D21859" w:rsidP="00D21859">
      <w:pPr>
        <w:widowControl w:val="0"/>
        <w:suppressAutoHyphens w:val="0"/>
        <w:spacing w:after="0" w:line="240" w:lineRule="auto"/>
        <w:ind w:firstLine="709"/>
        <w:jc w:val="both"/>
        <w:rPr>
          <w:rFonts w:ascii="Times New Roman" w:hAnsi="Times New Roman" w:cs="Times New Roman"/>
          <w:sz w:val="24"/>
          <w:szCs w:val="24"/>
        </w:rPr>
      </w:pPr>
    </w:p>
    <w:p w14:paraId="617D5CCF"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215E5FB8"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p>
    <w:p w14:paraId="3C8AEC9C"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38A4038D"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0728FAC3"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4A28C9B4"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19CEE771"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3191A6DA"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3BBADA01"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0A4A25EB"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599D5BC5"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04D685A3"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34D1755D"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62903EA2"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52BFC27D"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Приложение № 1 </w:t>
      </w:r>
    </w:p>
    <w:p w14:paraId="219515FF"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к административному регламенту</w:t>
      </w:r>
    </w:p>
    <w:p w14:paraId="6F799048"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«Предоставление малоимущим гражданам,</w:t>
      </w:r>
    </w:p>
    <w:p w14:paraId="25A10049"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 проживающим в Анучинском муниципальном </w:t>
      </w:r>
    </w:p>
    <w:p w14:paraId="2C94BA2D"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округе и нуждающимся в улучшении </w:t>
      </w:r>
    </w:p>
    <w:p w14:paraId="60B71907"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жилищных условий, </w:t>
      </w:r>
    </w:p>
    <w:p w14:paraId="6B4802B9"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жилых помещений»</w:t>
      </w:r>
    </w:p>
    <w:p w14:paraId="449D6399"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6502D01A"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37F66863"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030F69DF"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015D4391"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(наименование органа,</w:t>
      </w:r>
    </w:p>
    <w:p w14:paraId="71F5C3F4"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предоставляющего муниципальную</w:t>
      </w:r>
    </w:p>
    <w:p w14:paraId="7C6B53E7"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услугу)</w:t>
      </w:r>
    </w:p>
    <w:p w14:paraId="3C7EC412"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p>
    <w:p w14:paraId="6634C9D1"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от ______________________________</w:t>
      </w:r>
    </w:p>
    <w:p w14:paraId="122F4A9E"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w:t>
      </w:r>
    </w:p>
    <w:p w14:paraId="3B4E5442"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(Ф.И.О. заявителя полностью)</w:t>
      </w:r>
    </w:p>
    <w:p w14:paraId="47033F0B"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проживающего по адресу:</w:t>
      </w:r>
    </w:p>
    <w:p w14:paraId="62966562"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3EBC3904"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55E4352E"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контактный телефон:</w:t>
      </w:r>
    </w:p>
    <w:p w14:paraId="2ED900AD" w14:textId="77777777" w:rsidR="00D21859" w:rsidRPr="00D21859" w:rsidRDefault="00D21859" w:rsidP="00D21859">
      <w:pPr>
        <w:widowControl w:val="0"/>
        <w:suppressAutoHyphens w:val="0"/>
        <w:spacing w:after="0" w:line="240" w:lineRule="auto"/>
        <w:jc w:val="right"/>
        <w:rPr>
          <w:rFonts w:ascii="Times New Roman" w:hAnsi="Times New Roman" w:cs="Times New Roman"/>
          <w:sz w:val="24"/>
          <w:szCs w:val="24"/>
        </w:rPr>
      </w:pPr>
      <w:r w:rsidRPr="00D21859">
        <w:rPr>
          <w:rFonts w:ascii="Times New Roman" w:hAnsi="Times New Roman" w:cs="Times New Roman"/>
          <w:sz w:val="24"/>
          <w:szCs w:val="24"/>
        </w:rPr>
        <w:t xml:space="preserve">                                          _________________________________</w:t>
      </w:r>
    </w:p>
    <w:p w14:paraId="55FBB3F4"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34337FF1"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bookmarkStart w:id="10" w:name="P446"/>
      <w:bookmarkEnd w:id="10"/>
      <w:r w:rsidRPr="00D21859">
        <w:rPr>
          <w:rFonts w:ascii="Times New Roman" w:hAnsi="Times New Roman" w:cs="Times New Roman"/>
          <w:sz w:val="24"/>
          <w:szCs w:val="24"/>
        </w:rPr>
        <w:t xml:space="preserve">                                 ЗАЯВЛЕНИЕ</w:t>
      </w:r>
    </w:p>
    <w:p w14:paraId="36C01465"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01DB4A5A"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Прошу  предоставить  мне  по  договору  социального  найма жилое  помещение</w:t>
      </w:r>
    </w:p>
    <w:p w14:paraId="54C00223"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муниципального жилищного фонда по адресу: _________________________________</w:t>
      </w:r>
    </w:p>
    <w:p w14:paraId="651ECF55"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___________________________________________________________________________</w:t>
      </w:r>
    </w:p>
    <w:p w14:paraId="6A04DFD2"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580B635D"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Состав семьи _____ человек:</w:t>
      </w:r>
    </w:p>
    <w:p w14:paraId="47EFCC17"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1. __________________________________________________________________</w:t>
      </w:r>
    </w:p>
    <w:p w14:paraId="55755802"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2. __________________________________________________________________</w:t>
      </w:r>
    </w:p>
    <w:p w14:paraId="11BE33C6"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3. __________________________________________________________________</w:t>
      </w:r>
    </w:p>
    <w:p w14:paraId="48D4EDC0"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4. __________________________________________________________________</w:t>
      </w:r>
    </w:p>
    <w:p w14:paraId="2BB1A8C8"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5. __________________________________________________________________</w:t>
      </w:r>
    </w:p>
    <w:p w14:paraId="59A4C5D0"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6. __________________________________________________________________</w:t>
      </w:r>
    </w:p>
    <w:p w14:paraId="2145AF81"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096AB3C5" w14:textId="77777777" w:rsidR="00D21859" w:rsidRPr="00D21859" w:rsidRDefault="00D21859" w:rsidP="00D21859">
      <w:pPr>
        <w:widowControl w:val="0"/>
        <w:suppressAutoHyphens w:val="0"/>
        <w:spacing w:after="0" w:line="240" w:lineRule="auto"/>
        <w:jc w:val="both"/>
        <w:rPr>
          <w:rFonts w:ascii="Times New Roman" w:hAnsi="Times New Roman" w:cs="Times New Roman"/>
          <w:sz w:val="26"/>
          <w:szCs w:val="20"/>
          <w:lang w:eastAsia="zh-CN"/>
        </w:rPr>
      </w:pPr>
      <w:r w:rsidRPr="00D21859">
        <w:rPr>
          <w:rFonts w:ascii="Times New Roman" w:hAnsi="Times New Roman" w:cs="Times New Roman"/>
          <w:sz w:val="24"/>
          <w:szCs w:val="24"/>
        </w:rPr>
        <w:t xml:space="preserve">Приложение: </w:t>
      </w:r>
      <w:hyperlink r:id="rId40" w:anchor="P470" w:history="1">
        <w:r w:rsidRPr="00D21859">
          <w:rPr>
            <w:rFonts w:ascii="Times New Roman" w:hAnsi="Times New Roman" w:cs="Times New Roman"/>
            <w:color w:val="000000"/>
            <w:sz w:val="24"/>
            <w:szCs w:val="24"/>
          </w:rPr>
          <w:t>*</w:t>
        </w:r>
      </w:hyperlink>
    </w:p>
    <w:p w14:paraId="5D7F401E"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1. __________________________________________________________________</w:t>
      </w:r>
    </w:p>
    <w:p w14:paraId="75CB9789"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2. __________________________________________________________________</w:t>
      </w:r>
    </w:p>
    <w:p w14:paraId="1E815E67"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3. __________________________________________________________________</w:t>
      </w:r>
    </w:p>
    <w:p w14:paraId="640F642A"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4. __________________________________________________________________</w:t>
      </w:r>
    </w:p>
    <w:p w14:paraId="3D829BCA"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5. __________________________________________________________________</w:t>
      </w:r>
    </w:p>
    <w:p w14:paraId="569F69E0"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3CAD99E1"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_________________________                         _________________________</w:t>
      </w:r>
    </w:p>
    <w:p w14:paraId="6AF52EF8"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(подпись)                                             (дата)</w:t>
      </w:r>
    </w:p>
    <w:p w14:paraId="5B17BEF4"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r w:rsidRPr="00D21859">
        <w:rPr>
          <w:rFonts w:ascii="Times New Roman" w:hAnsi="Times New Roman" w:cs="Times New Roman"/>
          <w:sz w:val="24"/>
          <w:szCs w:val="24"/>
        </w:rPr>
        <w:t xml:space="preserve">    --------------------------------</w:t>
      </w:r>
    </w:p>
    <w:p w14:paraId="39056EFB"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bookmarkStart w:id="11" w:name="P470"/>
      <w:bookmarkEnd w:id="11"/>
      <w:r w:rsidRPr="00D21859">
        <w:rPr>
          <w:rFonts w:ascii="Times New Roman" w:hAnsi="Times New Roman" w:cs="Times New Roman"/>
          <w:sz w:val="24"/>
          <w:szCs w:val="24"/>
        </w:rPr>
        <w:t>* - не заполняется в случае подачи заявления через МФЦ.</w:t>
      </w:r>
    </w:p>
    <w:p w14:paraId="207F72F2"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546966A2"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6A9341F2"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2E55CCBD"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2C9C30C0" w14:textId="77777777" w:rsidR="00D21859" w:rsidRPr="00D21859" w:rsidRDefault="00D21859" w:rsidP="00D21859">
      <w:pPr>
        <w:widowControl w:val="0"/>
        <w:spacing w:after="0" w:line="240" w:lineRule="auto"/>
        <w:jc w:val="both"/>
        <w:rPr>
          <w:rFonts w:ascii="Times New Roman" w:hAnsi="Times New Roman" w:cs="Times New Roman"/>
          <w:sz w:val="24"/>
          <w:szCs w:val="24"/>
        </w:rPr>
      </w:pPr>
    </w:p>
    <w:p w14:paraId="7F06F12A" w14:textId="77777777" w:rsidR="00D21859" w:rsidRPr="00D21859" w:rsidRDefault="00D21859" w:rsidP="00D21859">
      <w:pPr>
        <w:suppressAutoHyphens w:val="0"/>
        <w:spacing w:after="0" w:line="240" w:lineRule="auto"/>
        <w:ind w:firstLine="709"/>
        <w:jc w:val="right"/>
        <w:rPr>
          <w:rFonts w:ascii="Times New Roman" w:hAnsi="Times New Roman" w:cs="Times New Roman"/>
          <w:sz w:val="26"/>
          <w:szCs w:val="20"/>
          <w:lang w:eastAsia="zh-CN"/>
        </w:rPr>
      </w:pPr>
      <w:r w:rsidRPr="00D21859">
        <w:rPr>
          <w:rFonts w:ascii="Times New Roman" w:eastAsia="Calibri" w:hAnsi="Times New Roman" w:cs="Times New Roman"/>
          <w:sz w:val="24"/>
          <w:szCs w:val="24"/>
          <w:lang w:eastAsia="en-US"/>
        </w:rPr>
        <w:t>Приложение № 2</w:t>
      </w:r>
    </w:p>
    <w:p w14:paraId="485EDA09"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6"/>
          <w:szCs w:val="20"/>
          <w:lang w:eastAsia="zh-CN"/>
        </w:rPr>
      </w:pPr>
      <w:r w:rsidRPr="00D21859">
        <w:rPr>
          <w:rFonts w:ascii="Times New Roman" w:hAnsi="Times New Roman" w:cs="Times New Roman"/>
          <w:sz w:val="24"/>
          <w:szCs w:val="24"/>
        </w:rPr>
        <w:t>к административному регламенту</w:t>
      </w:r>
    </w:p>
    <w:p w14:paraId="79DF55D2"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6"/>
          <w:szCs w:val="20"/>
          <w:lang w:eastAsia="zh-CN"/>
        </w:rPr>
      </w:pPr>
      <w:r w:rsidRPr="00D21859">
        <w:rPr>
          <w:rFonts w:ascii="Times New Roman" w:hAnsi="Times New Roman" w:cs="Times New Roman"/>
          <w:sz w:val="24"/>
          <w:szCs w:val="24"/>
        </w:rPr>
        <w:t>«Предоставление малоимущим гражданам,</w:t>
      </w:r>
    </w:p>
    <w:p w14:paraId="07EC4F3B"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6"/>
          <w:szCs w:val="20"/>
          <w:lang w:eastAsia="zh-CN"/>
        </w:rPr>
      </w:pPr>
      <w:r w:rsidRPr="00D21859">
        <w:rPr>
          <w:rFonts w:ascii="Times New Roman" w:hAnsi="Times New Roman" w:cs="Times New Roman"/>
          <w:sz w:val="24"/>
          <w:szCs w:val="24"/>
        </w:rPr>
        <w:t xml:space="preserve"> проживающим в Анучинском муниципальном </w:t>
      </w:r>
    </w:p>
    <w:p w14:paraId="0FA83A51"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6"/>
          <w:szCs w:val="20"/>
          <w:lang w:eastAsia="zh-CN"/>
        </w:rPr>
      </w:pPr>
      <w:r w:rsidRPr="00D21859">
        <w:rPr>
          <w:rFonts w:ascii="Times New Roman" w:hAnsi="Times New Roman" w:cs="Times New Roman"/>
          <w:sz w:val="24"/>
          <w:szCs w:val="24"/>
        </w:rPr>
        <w:t xml:space="preserve">округе и нуждающимся в улучшении </w:t>
      </w:r>
    </w:p>
    <w:p w14:paraId="43D1EB86"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6"/>
          <w:szCs w:val="20"/>
          <w:lang w:eastAsia="zh-CN"/>
        </w:rPr>
      </w:pPr>
      <w:r w:rsidRPr="00D21859">
        <w:rPr>
          <w:rFonts w:ascii="Times New Roman" w:hAnsi="Times New Roman" w:cs="Times New Roman"/>
          <w:sz w:val="24"/>
          <w:szCs w:val="24"/>
        </w:rPr>
        <w:t xml:space="preserve">жилищных условий, </w:t>
      </w:r>
    </w:p>
    <w:p w14:paraId="67455310" w14:textId="77777777" w:rsidR="00D21859" w:rsidRPr="00D21859" w:rsidRDefault="00D21859" w:rsidP="00D21859">
      <w:pPr>
        <w:suppressAutoHyphens w:val="0"/>
        <w:spacing w:after="0" w:line="240" w:lineRule="auto"/>
        <w:ind w:firstLine="709"/>
        <w:jc w:val="right"/>
        <w:rPr>
          <w:rFonts w:ascii="Times New Roman" w:hAnsi="Times New Roman" w:cs="Times New Roman"/>
          <w:sz w:val="26"/>
          <w:szCs w:val="20"/>
          <w:lang w:eastAsia="zh-CN"/>
        </w:rPr>
      </w:pPr>
      <w:r w:rsidRPr="00D21859">
        <w:rPr>
          <w:rFonts w:ascii="Times New Roman" w:eastAsia="Calibri" w:hAnsi="Times New Roman" w:cs="Times New Roman"/>
          <w:sz w:val="24"/>
          <w:szCs w:val="24"/>
        </w:rPr>
        <w:t>жилых помещений»</w:t>
      </w:r>
    </w:p>
    <w:p w14:paraId="69906F6A" w14:textId="77777777" w:rsidR="00D21859" w:rsidRPr="00D21859" w:rsidRDefault="00D21859" w:rsidP="00D21859">
      <w:pPr>
        <w:suppressAutoHyphens w:val="0"/>
        <w:spacing w:after="0" w:line="360" w:lineRule="auto"/>
        <w:ind w:firstLine="709"/>
        <w:jc w:val="right"/>
        <w:rPr>
          <w:rFonts w:ascii="Times New Roman" w:eastAsia="Calibri" w:hAnsi="Times New Roman" w:cs="Times New Roman"/>
          <w:sz w:val="24"/>
          <w:szCs w:val="24"/>
          <w:lang w:eastAsia="en-US"/>
        </w:rPr>
      </w:pPr>
    </w:p>
    <w:p w14:paraId="650F3735" w14:textId="77777777" w:rsidR="00D21859" w:rsidRPr="00D21859" w:rsidRDefault="00D21859" w:rsidP="00D21859">
      <w:pPr>
        <w:suppressAutoHyphens w:val="0"/>
        <w:spacing w:after="0" w:line="240" w:lineRule="auto"/>
        <w:ind w:firstLine="709"/>
        <w:jc w:val="center"/>
        <w:rPr>
          <w:rFonts w:ascii="Times New Roman" w:eastAsia="Calibri" w:hAnsi="Times New Roman" w:cs="Times New Roman"/>
          <w:b/>
          <w:sz w:val="24"/>
          <w:szCs w:val="24"/>
          <w:lang w:eastAsia="en-US"/>
        </w:rPr>
      </w:pPr>
      <w:r w:rsidRPr="00D21859">
        <w:rPr>
          <w:rFonts w:ascii="Times New Roman" w:eastAsia="Calibri" w:hAnsi="Times New Roman" w:cs="Times New Roman"/>
          <w:b/>
          <w:sz w:val="24"/>
          <w:szCs w:val="24"/>
          <w:lang w:eastAsia="en-US"/>
        </w:rPr>
        <w:t>СПИСОК НОРМАТИВНЫХ АКТОВ, В СООТВЕТСТВИИ С КОТОРЫМИ ОСУЩЕСТВЛЯЕТСЯ ОКАЗАНИЕ МУНИЦИПАЛЬНОЙ УСЛУГИ</w:t>
      </w:r>
    </w:p>
    <w:p w14:paraId="13C5D63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color w:val="000000"/>
          <w:sz w:val="24"/>
          <w:szCs w:val="24"/>
          <w:lang w:eastAsia="en-US"/>
        </w:rPr>
      </w:pPr>
    </w:p>
    <w:p w14:paraId="27B75C9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color w:val="000000"/>
          <w:sz w:val="24"/>
          <w:szCs w:val="24"/>
          <w:lang w:eastAsia="en-US"/>
        </w:rPr>
      </w:pPr>
    </w:p>
    <w:p w14:paraId="4067BC36"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w:t>
      </w:r>
      <w:hyperlink r:id="rId41" w:history="1">
        <w:r w:rsidRPr="00D21859">
          <w:rPr>
            <w:rFonts w:ascii="Times New Roman" w:hAnsi="Times New Roman" w:cs="Times New Roman"/>
            <w:color w:val="000000"/>
            <w:sz w:val="24"/>
            <w:szCs w:val="24"/>
          </w:rPr>
          <w:t>Конституция</w:t>
        </w:r>
      </w:hyperlink>
      <w:r w:rsidRPr="00D21859">
        <w:rPr>
          <w:rFonts w:ascii="Times New Roman" w:hAnsi="Times New Roman" w:cs="Times New Roman"/>
          <w:color w:val="000000"/>
          <w:sz w:val="24"/>
          <w:szCs w:val="24"/>
        </w:rPr>
        <w:t xml:space="preserve"> Российской Федерации;</w:t>
      </w:r>
    </w:p>
    <w:p w14:paraId="66AC35A9"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Жилищный </w:t>
      </w:r>
      <w:hyperlink r:id="rId42" w:history="1">
        <w:r w:rsidRPr="00D21859">
          <w:rPr>
            <w:rFonts w:ascii="Times New Roman" w:hAnsi="Times New Roman" w:cs="Times New Roman"/>
            <w:color w:val="000000"/>
            <w:sz w:val="24"/>
            <w:szCs w:val="24"/>
          </w:rPr>
          <w:t>кодекс</w:t>
        </w:r>
      </w:hyperlink>
      <w:r w:rsidRPr="00D21859">
        <w:rPr>
          <w:rFonts w:ascii="Times New Roman" w:hAnsi="Times New Roman" w:cs="Times New Roman"/>
          <w:color w:val="000000"/>
          <w:sz w:val="24"/>
          <w:szCs w:val="24"/>
        </w:rPr>
        <w:t xml:space="preserve"> Российской Федерации;</w:t>
      </w:r>
    </w:p>
    <w:p w14:paraId="7793909F"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Гражданский </w:t>
      </w:r>
      <w:hyperlink r:id="rId43" w:history="1">
        <w:r w:rsidRPr="00D21859">
          <w:rPr>
            <w:rFonts w:ascii="Times New Roman" w:hAnsi="Times New Roman" w:cs="Times New Roman"/>
            <w:color w:val="000000"/>
            <w:sz w:val="24"/>
            <w:szCs w:val="24"/>
          </w:rPr>
          <w:t>кодекс</w:t>
        </w:r>
      </w:hyperlink>
      <w:r w:rsidRPr="00D21859">
        <w:rPr>
          <w:rFonts w:ascii="Times New Roman" w:hAnsi="Times New Roman" w:cs="Times New Roman"/>
          <w:color w:val="000000"/>
          <w:sz w:val="24"/>
          <w:szCs w:val="24"/>
        </w:rPr>
        <w:t xml:space="preserve"> Российской Федерации;</w:t>
      </w:r>
    </w:p>
    <w:p w14:paraId="73202A1B"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Федеральный </w:t>
      </w:r>
      <w:hyperlink r:id="rId44" w:history="1">
        <w:r w:rsidRPr="00D21859">
          <w:rPr>
            <w:rFonts w:ascii="Times New Roman" w:hAnsi="Times New Roman" w:cs="Times New Roman"/>
            <w:color w:val="000000"/>
            <w:sz w:val="24"/>
            <w:szCs w:val="24"/>
          </w:rPr>
          <w:t>закон</w:t>
        </w:r>
      </w:hyperlink>
      <w:r w:rsidRPr="00D2185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33FC41E0"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Федеральный </w:t>
      </w:r>
      <w:hyperlink r:id="rId45" w:history="1">
        <w:r w:rsidRPr="00D21859">
          <w:rPr>
            <w:rFonts w:ascii="Times New Roman" w:hAnsi="Times New Roman" w:cs="Times New Roman"/>
            <w:color w:val="000000"/>
            <w:sz w:val="24"/>
            <w:szCs w:val="24"/>
          </w:rPr>
          <w:t>закон</w:t>
        </w:r>
      </w:hyperlink>
      <w:r w:rsidRPr="00D21859">
        <w:rPr>
          <w:rFonts w:ascii="Times New Roman" w:hAnsi="Times New Roman" w:cs="Times New Roman"/>
          <w:color w:val="000000"/>
          <w:sz w:val="24"/>
          <w:szCs w:val="24"/>
        </w:rPr>
        <w:t xml:space="preserve"> от 27.07.2010 № 210-ФЗ "Об организации предоставления государственных и муниципальных услуг";</w:t>
      </w:r>
    </w:p>
    <w:p w14:paraId="6F77EFC9"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w:t>
      </w:r>
      <w:hyperlink r:id="rId46" w:history="1">
        <w:r w:rsidRPr="00D21859">
          <w:rPr>
            <w:rFonts w:ascii="Times New Roman" w:hAnsi="Times New Roman" w:cs="Times New Roman"/>
            <w:color w:val="000000"/>
            <w:sz w:val="24"/>
            <w:szCs w:val="24"/>
          </w:rPr>
          <w:t>Постановление</w:t>
        </w:r>
      </w:hyperlink>
      <w:r w:rsidRPr="00D21859">
        <w:rPr>
          <w:rFonts w:ascii="Times New Roman" w:hAnsi="Times New Roman" w:cs="Times New Roman"/>
          <w:color w:val="000000"/>
          <w:sz w:val="24"/>
          <w:szCs w:val="24"/>
        </w:rPr>
        <w:t xml:space="preserve"> Правительства Российской Федерации от 21.05 2005 № 315 "Об утверждении Типового договора социального найма жилого помещения";</w:t>
      </w:r>
    </w:p>
    <w:p w14:paraId="6736E1CF"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color w:val="000000"/>
          <w:sz w:val="24"/>
          <w:szCs w:val="24"/>
        </w:rPr>
        <w:t xml:space="preserve">- </w:t>
      </w:r>
      <w:hyperlink r:id="rId47" w:history="1">
        <w:r w:rsidRPr="00D21859">
          <w:rPr>
            <w:rFonts w:ascii="Times New Roman" w:hAnsi="Times New Roman" w:cs="Times New Roman"/>
            <w:color w:val="000000"/>
            <w:sz w:val="24"/>
            <w:szCs w:val="24"/>
          </w:rPr>
          <w:t>Закон</w:t>
        </w:r>
      </w:hyperlink>
      <w:r w:rsidRPr="00D21859">
        <w:rPr>
          <w:rFonts w:ascii="Times New Roman" w:hAnsi="Times New Roman" w:cs="Times New Roman"/>
          <w:color w:val="000000"/>
          <w:sz w:val="24"/>
          <w:szCs w:val="24"/>
        </w:rPr>
        <w:t xml:space="preserve"> Приморского края от 15.05.2006 № 360-КЗ "О порядке признания органами местного самоуправления Приморского края граждан малоимущими в целях </w:t>
      </w:r>
      <w:r w:rsidRPr="00D21859">
        <w:rPr>
          <w:rFonts w:ascii="Times New Roman" w:hAnsi="Times New Roman" w:cs="Times New Roman"/>
          <w:color w:val="000000"/>
          <w:sz w:val="24"/>
          <w:szCs w:val="24"/>
        </w:rPr>
        <w:lastRenderedPageBreak/>
        <w:t>предоставления им жилых помещений по договорам социального найма";</w:t>
      </w:r>
    </w:p>
    <w:p w14:paraId="3F81C2B4" w14:textId="77777777" w:rsidR="00D21859" w:rsidRPr="00D21859" w:rsidRDefault="00D21859" w:rsidP="00D21859">
      <w:pPr>
        <w:widowControl w:val="0"/>
        <w:spacing w:after="0" w:line="240" w:lineRule="auto"/>
        <w:ind w:firstLine="709"/>
        <w:jc w:val="both"/>
        <w:rPr>
          <w:sz w:val="26"/>
          <w:szCs w:val="20"/>
        </w:rPr>
      </w:pPr>
      <w:r w:rsidRPr="00D21859">
        <w:rPr>
          <w:rFonts w:ascii="Times New Roman" w:hAnsi="Times New Roman" w:cs="Times New Roman"/>
          <w:sz w:val="24"/>
          <w:szCs w:val="24"/>
        </w:rPr>
        <w:t xml:space="preserve">- </w:t>
      </w:r>
      <w:hyperlink r:id="rId48" w:history="1">
        <w:r w:rsidRPr="00D21859">
          <w:rPr>
            <w:rFonts w:ascii="Times New Roman" w:hAnsi="Times New Roman" w:cs="Times New Roman"/>
            <w:sz w:val="24"/>
            <w:szCs w:val="24"/>
          </w:rPr>
          <w:t>Закон</w:t>
        </w:r>
      </w:hyperlink>
      <w:r w:rsidRPr="00D21859">
        <w:rPr>
          <w:rFonts w:ascii="Times New Roman" w:hAnsi="Times New Roman" w:cs="Times New Roman"/>
          <w:sz w:val="24"/>
          <w:szCs w:val="24"/>
        </w:rPr>
        <w:t xml:space="preserve"> Приморского края от 11.11.2005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14:paraId="70173A92" w14:textId="77777777" w:rsidR="00D21859" w:rsidRPr="00D21859" w:rsidRDefault="00D21859" w:rsidP="00D21859">
      <w:pPr>
        <w:widowControl w:val="0"/>
        <w:spacing w:after="0" w:line="240" w:lineRule="auto"/>
        <w:ind w:firstLine="709"/>
        <w:jc w:val="both"/>
        <w:rPr>
          <w:rFonts w:ascii="Times New Roman" w:hAnsi="Times New Roman" w:cs="Times New Roman"/>
          <w:sz w:val="24"/>
          <w:szCs w:val="24"/>
        </w:rPr>
      </w:pPr>
      <w:r w:rsidRPr="00D21859">
        <w:rPr>
          <w:rFonts w:ascii="Times New Roman" w:hAnsi="Times New Roman" w:cs="Times New Roman"/>
          <w:sz w:val="24"/>
          <w:szCs w:val="24"/>
        </w:rPr>
        <w:t>- настоящий Административный регламент.</w:t>
      </w:r>
    </w:p>
    <w:p w14:paraId="462EE24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0FACC08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161B32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4C2207E0"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50950533"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FF553C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019C333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6064AB4D"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110C944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2AA10491"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E38FEEC"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6B98922D"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572CBEA9"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6A9B2C0A"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5DF562E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29DF5D7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912084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43D58342"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1195C9B"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5029A25"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7FE076BF"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61388096"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4FA9D66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41940EEE" w14:textId="77777777" w:rsidR="00D21859" w:rsidRPr="00D21859" w:rsidRDefault="00D21859" w:rsidP="00D21859">
      <w:pPr>
        <w:suppressAutoHyphens w:val="0"/>
        <w:spacing w:after="0" w:line="240" w:lineRule="auto"/>
        <w:ind w:firstLine="709"/>
        <w:jc w:val="both"/>
        <w:rPr>
          <w:rFonts w:ascii="Times New Roman" w:eastAsia="Calibri" w:hAnsi="Times New Roman" w:cs="Times New Roman"/>
          <w:sz w:val="24"/>
          <w:szCs w:val="24"/>
          <w:lang w:eastAsia="en-US"/>
        </w:rPr>
      </w:pPr>
    </w:p>
    <w:p w14:paraId="680D998C"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Приложение № 3</w:t>
      </w:r>
    </w:p>
    <w:p w14:paraId="6CC88EEF"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к административному регламенту</w:t>
      </w:r>
    </w:p>
    <w:p w14:paraId="6520696C"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«Предоставление малоимущим гражданам,</w:t>
      </w:r>
    </w:p>
    <w:p w14:paraId="27794527"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 проживающим в Анучинском муниципальном </w:t>
      </w:r>
    </w:p>
    <w:p w14:paraId="725EB8BD"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округе и нуждающимся в улучшении </w:t>
      </w:r>
    </w:p>
    <w:p w14:paraId="36E2271E"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 xml:space="preserve">жилищных условий, </w:t>
      </w:r>
    </w:p>
    <w:p w14:paraId="1D037880" w14:textId="77777777" w:rsidR="00D21859" w:rsidRPr="00D21859" w:rsidRDefault="00D21859" w:rsidP="00D21859">
      <w:pPr>
        <w:widowControl w:val="0"/>
        <w:suppressAutoHyphens w:val="0"/>
        <w:spacing w:after="0" w:line="240" w:lineRule="auto"/>
        <w:jc w:val="right"/>
        <w:outlineLvl w:val="1"/>
        <w:rPr>
          <w:rFonts w:ascii="Times New Roman" w:hAnsi="Times New Roman" w:cs="Times New Roman"/>
          <w:sz w:val="24"/>
          <w:szCs w:val="24"/>
        </w:rPr>
      </w:pPr>
      <w:r w:rsidRPr="00D21859">
        <w:rPr>
          <w:rFonts w:ascii="Times New Roman" w:hAnsi="Times New Roman" w:cs="Times New Roman"/>
          <w:sz w:val="24"/>
          <w:szCs w:val="24"/>
        </w:rPr>
        <w:t>жилых помещений»</w:t>
      </w:r>
    </w:p>
    <w:p w14:paraId="29328EBC"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139A79AC" w14:textId="77777777" w:rsidR="00D21859" w:rsidRPr="00D21859" w:rsidRDefault="00D21859" w:rsidP="00D21859">
      <w:pPr>
        <w:widowControl w:val="0"/>
        <w:suppressAutoHyphens w:val="0"/>
        <w:spacing w:after="0" w:line="240" w:lineRule="auto"/>
        <w:jc w:val="center"/>
        <w:rPr>
          <w:rFonts w:ascii="Times New Roman" w:hAnsi="Times New Roman" w:cs="Times New Roman"/>
          <w:b/>
          <w:sz w:val="24"/>
          <w:szCs w:val="24"/>
        </w:rPr>
      </w:pPr>
      <w:bookmarkStart w:id="12" w:name="P528"/>
      <w:bookmarkEnd w:id="12"/>
      <w:r w:rsidRPr="00D21859">
        <w:rPr>
          <w:rFonts w:ascii="Times New Roman" w:hAnsi="Times New Roman" w:cs="Times New Roman"/>
          <w:b/>
          <w:sz w:val="24"/>
          <w:szCs w:val="24"/>
        </w:rPr>
        <w:t>ПОСЛЕДОВАТЕЛЬНОСТЬ И СРОКИ ВЫПОЛНЕНИЯ</w:t>
      </w:r>
    </w:p>
    <w:p w14:paraId="283A77E1" w14:textId="77777777" w:rsidR="00D21859" w:rsidRPr="00D21859" w:rsidRDefault="00D21859" w:rsidP="00D21859">
      <w:pPr>
        <w:widowControl w:val="0"/>
        <w:suppressAutoHyphens w:val="0"/>
        <w:spacing w:after="0" w:line="240" w:lineRule="auto"/>
        <w:jc w:val="center"/>
        <w:rPr>
          <w:rFonts w:ascii="Times New Roman" w:hAnsi="Times New Roman" w:cs="Times New Roman"/>
          <w:b/>
          <w:sz w:val="24"/>
          <w:szCs w:val="24"/>
        </w:rPr>
      </w:pPr>
      <w:r w:rsidRPr="00D21859">
        <w:rPr>
          <w:rFonts w:ascii="Times New Roman" w:hAnsi="Times New Roman" w:cs="Times New Roman"/>
          <w:b/>
          <w:sz w:val="24"/>
          <w:szCs w:val="24"/>
        </w:rPr>
        <w:t>АДМИНИСТРАТИВНЫХ ПРОЦЕДУР</w:t>
      </w:r>
    </w:p>
    <w:p w14:paraId="6615B5A6" w14:textId="77777777" w:rsidR="00D21859" w:rsidRPr="00D21859" w:rsidRDefault="00D21859" w:rsidP="00D21859">
      <w:pPr>
        <w:widowControl w:val="0"/>
        <w:suppressAutoHyphens w:val="0"/>
        <w:spacing w:after="0" w:line="240" w:lineRule="auto"/>
        <w:jc w:val="both"/>
        <w:rPr>
          <w:rFonts w:ascii="Times New Roman" w:hAnsi="Times New Roman" w:cs="Times New Roman"/>
          <w:sz w:val="24"/>
          <w:szCs w:val="24"/>
        </w:rPr>
      </w:pPr>
    </w:p>
    <w:p w14:paraId="69E68302" w14:textId="77777777" w:rsidR="00D21859" w:rsidRPr="00D21859" w:rsidRDefault="00D21859" w:rsidP="00D21859">
      <w:pPr>
        <w:widowControl w:val="0"/>
        <w:suppressAutoHyphens w:val="0"/>
        <w:spacing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14:paraId="4B3CDE89" w14:textId="77777777" w:rsidR="00D21859" w:rsidRPr="00D21859" w:rsidRDefault="00D21859" w:rsidP="00D21859">
      <w:pPr>
        <w:widowControl w:val="0"/>
        <w:suppressAutoHyphens w:val="0"/>
        <w:spacing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прием и регистрация заявления и прилагаемых к нему документов;</w:t>
      </w:r>
    </w:p>
    <w:p w14:paraId="7931FC71"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рассмотрение заявления и прилагаемых к нему документов;</w:t>
      </w:r>
    </w:p>
    <w:p w14:paraId="0DAE709E"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подготовка и выдача результата предоставления Муниципальной услуги Заявителю.</w:t>
      </w:r>
    </w:p>
    <w:p w14:paraId="782310B9"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2. Прием и регистрация заявления и прилагаемых к нему документов.</w:t>
      </w:r>
    </w:p>
    <w:p w14:paraId="7445734D"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w:t>
      </w:r>
      <w:r w:rsidRPr="00D21859">
        <w:rPr>
          <w:rFonts w:ascii="Times New Roman" w:hAnsi="Times New Roman" w:cs="Times New Roman"/>
          <w:sz w:val="24"/>
          <w:szCs w:val="24"/>
        </w:rPr>
        <w:lastRenderedPageBreak/>
        <w:t>страцию.</w:t>
      </w:r>
    </w:p>
    <w:p w14:paraId="276558F8"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14:paraId="7612EFA4"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14:paraId="4F8066B4"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Срок административной процедуры - 3 дня.</w:t>
      </w:r>
    </w:p>
    <w:p w14:paraId="0BF0F89C"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 в Администрации и Отделе.</w:t>
      </w:r>
    </w:p>
    <w:p w14:paraId="367E3DC2"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3. Рассмотрение заявления и прилагаемых к нему документов.</w:t>
      </w:r>
    </w:p>
    <w:p w14:paraId="24140116"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14:paraId="2E7A7904"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Специалист проверяет наличие следующих оснований для возврата заявления:</w:t>
      </w:r>
    </w:p>
    <w:p w14:paraId="2B8167FE" w14:textId="77777777" w:rsidR="00D21859" w:rsidRPr="00D21859" w:rsidRDefault="003A420C" w:rsidP="00D21859">
      <w:pPr>
        <w:widowControl w:val="0"/>
        <w:suppressAutoHyphens w:val="0"/>
        <w:spacing w:before="220" w:after="0" w:line="240" w:lineRule="auto"/>
        <w:ind w:firstLine="539"/>
        <w:jc w:val="both"/>
        <w:rPr>
          <w:rFonts w:ascii="Times New Roman" w:hAnsi="Times New Roman" w:cs="Times New Roman"/>
          <w:sz w:val="26"/>
          <w:szCs w:val="20"/>
          <w:lang w:eastAsia="zh-CN"/>
        </w:rPr>
      </w:pPr>
      <w:hyperlink r:id="rId49" w:anchor="P446" w:history="1">
        <w:r w:rsidR="00D21859" w:rsidRPr="00D21859">
          <w:rPr>
            <w:rFonts w:ascii="Times New Roman" w:hAnsi="Times New Roman" w:cs="Times New Roman"/>
            <w:color w:val="000000"/>
            <w:sz w:val="24"/>
            <w:szCs w:val="24"/>
          </w:rPr>
          <w:t>заявление</w:t>
        </w:r>
      </w:hyperlink>
      <w:r w:rsidR="00D21859" w:rsidRPr="00D21859">
        <w:rPr>
          <w:rFonts w:ascii="Times New Roman" w:hAnsi="Times New Roman" w:cs="Times New Roman"/>
          <w:sz w:val="24"/>
          <w:szCs w:val="24"/>
        </w:rPr>
        <w:t xml:space="preserve"> не соответствует форме и (или) содержанию согласно приложения № 1 к настоящему Административному регламенту;</w:t>
      </w:r>
    </w:p>
    <w:p w14:paraId="1E7F5770"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заявление подано в иной уполномоченный орган;</w:t>
      </w:r>
    </w:p>
    <w:p w14:paraId="164A2733"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к заявлению не приложены документы, которые Заявитель должен представить самостоятельно.</w:t>
      </w:r>
    </w:p>
    <w:p w14:paraId="35CE9C41"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После подписания письма главой администрации Анучинского муниципального округа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w:t>
      </w:r>
    </w:p>
    <w:p w14:paraId="524D4374"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При отсутствии оснований для возврата заявления Заявителю, Специалист в течение 3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14:paraId="79218ACF"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На основании документов, представленных Заявителем и полученных в рамках межведомственного информационного взаимодействия, Специалист:</w:t>
      </w:r>
    </w:p>
    <w:p w14:paraId="16D726F4" w14:textId="77777777" w:rsidR="00D21859" w:rsidRPr="00D21859" w:rsidRDefault="00D21859" w:rsidP="00D21859">
      <w:pPr>
        <w:widowControl w:val="0"/>
        <w:suppressAutoHyphens w:val="0"/>
        <w:spacing w:before="220" w:after="0" w:line="240" w:lineRule="auto"/>
        <w:ind w:firstLine="539"/>
        <w:jc w:val="both"/>
        <w:rPr>
          <w:rFonts w:ascii="Times New Roman" w:eastAsia="Calibri" w:hAnsi="Times New Roman" w:cs="Times New Roman"/>
          <w:sz w:val="24"/>
          <w:szCs w:val="24"/>
          <w:lang w:eastAsia="en-US"/>
        </w:rPr>
      </w:pPr>
      <w:r w:rsidRPr="00D21859">
        <w:rPr>
          <w:rFonts w:ascii="Times New Roman" w:hAnsi="Times New Roman" w:cs="Times New Roman"/>
          <w:sz w:val="24"/>
          <w:szCs w:val="24"/>
        </w:rPr>
        <w:t xml:space="preserve">Передает документы на рассмотрение в Отдел специалисту по жилищным вопросам для оформления решения (постановления) о предоставлении малоимущим гражданам, </w:t>
      </w:r>
      <w:r w:rsidRPr="00D21859">
        <w:rPr>
          <w:rFonts w:ascii="Times New Roman" w:hAnsi="Times New Roman" w:cs="Times New Roman"/>
          <w:sz w:val="24"/>
          <w:szCs w:val="24"/>
        </w:rPr>
        <w:lastRenderedPageBreak/>
        <w:t>проживающим в сельских поселениях Анучинского округа нуждающимся в улучшении жилищных условий, жилых помещений на условиях социального найма;</w:t>
      </w:r>
    </w:p>
    <w:p w14:paraId="56FE2CF1" w14:textId="77777777" w:rsidR="00D21859" w:rsidRPr="00D21859" w:rsidRDefault="00D21859" w:rsidP="00D21859">
      <w:pPr>
        <w:widowControl w:val="0"/>
        <w:suppressAutoHyphens w:val="0"/>
        <w:spacing w:before="28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при наличии оснований для отказа в предоставлении Муниципальной услуги, подготавливает решение (постановление) об отказе в предоставлении жилых помещений на условиях социального и после 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14:paraId="700EEC45"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при отсутствии оснований для отказа в предоставлении Муниципальной услуги, подготавливает решение (постановлением) о предоставлении гражданам жилых помещений, предоставляемых на условиях социального найма и после подписания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14:paraId="078B014A"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Срок административной процедуры - 30 дней.</w:t>
      </w:r>
    </w:p>
    <w:p w14:paraId="7ABD2ED9"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Результатом административной процедуры являются:</w:t>
      </w:r>
    </w:p>
    <w:p w14:paraId="46BB3929"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постановление (решение) о предоставлении малоимущим гражданам, проживающим в Анучинском муниципальном районе, нуждающимся в улучшении жилищных условий, жилых помещений на условиях социального найма.</w:t>
      </w:r>
    </w:p>
    <w:p w14:paraId="178CBD54"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14:paraId="0D47F46B" w14:textId="77777777" w:rsidR="00D21859" w:rsidRPr="00D21859" w:rsidRDefault="00D21859" w:rsidP="00D21859">
      <w:pPr>
        <w:widowControl w:val="0"/>
        <w:suppressAutoHyphens w:val="0"/>
        <w:spacing w:before="220" w:after="0" w:line="240" w:lineRule="auto"/>
        <w:ind w:firstLine="539"/>
        <w:jc w:val="both"/>
        <w:rPr>
          <w:rFonts w:ascii="Times New Roman" w:hAnsi="Times New Roman" w:cs="Times New Roman"/>
          <w:sz w:val="24"/>
          <w:szCs w:val="24"/>
        </w:rPr>
      </w:pPr>
      <w:r w:rsidRPr="00D21859">
        <w:rPr>
          <w:rFonts w:ascii="Times New Roman" w:hAnsi="Times New Roman" w:cs="Times New Roman"/>
          <w:sz w:val="24"/>
          <w:szCs w:val="24"/>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14:paraId="49695DEF" w14:textId="798A75E9" w:rsidR="00D21859" w:rsidRDefault="00D21859" w:rsidP="00D21859">
      <w:pPr>
        <w:spacing w:after="0" w:line="360" w:lineRule="auto"/>
        <w:ind w:firstLine="567"/>
        <w:jc w:val="both"/>
        <w:rPr>
          <w:rFonts w:ascii="Times New Roman" w:hAnsi="Times New Roman" w:cs="Times New Roman"/>
          <w:sz w:val="28"/>
          <w:szCs w:val="28"/>
        </w:rPr>
      </w:pPr>
      <w:r w:rsidRPr="00D21859">
        <w:rPr>
          <w:rFonts w:ascii="Times New Roman" w:hAnsi="Times New Roman" w:cs="Times New Roman"/>
          <w:sz w:val="24"/>
          <w:szCs w:val="24"/>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w:t>
      </w:r>
      <w:r w:rsidR="003A420C">
        <w:rPr>
          <w:rFonts w:ascii="Times New Roman" w:hAnsi="Times New Roman" w:cs="Times New Roman"/>
          <w:sz w:val="24"/>
          <w:szCs w:val="24"/>
        </w:rPr>
        <w:t>ствующего заявления</w:t>
      </w:r>
    </w:p>
    <w:p w14:paraId="047BDD8E" w14:textId="77777777" w:rsidR="00D21859" w:rsidRDefault="00D21859">
      <w:pPr>
        <w:spacing w:after="0" w:line="360" w:lineRule="auto"/>
        <w:ind w:firstLine="567"/>
        <w:jc w:val="both"/>
        <w:rPr>
          <w:rFonts w:ascii="Times New Roman" w:hAnsi="Times New Roman" w:cs="Times New Roman"/>
          <w:sz w:val="28"/>
          <w:szCs w:val="28"/>
        </w:rPr>
      </w:pPr>
    </w:p>
    <w:sectPr w:rsidR="00D21859">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42"/>
    <w:multiLevelType w:val="multilevel"/>
    <w:tmpl w:val="CEAC2D0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characterSpacingControl w:val="doNotCompress"/>
  <w:compat>
    <w:compatSetting w:name="compatibilityMode" w:uri="http://schemas.microsoft.com/office/word" w:val="11"/>
    <w:compatSetting w:name="useWord2013TrackBottomHyphenation" w:uri="http://schemas.microsoft.com/office/word" w:val="1"/>
  </w:compat>
  <w:rsids>
    <w:rsidRoot w:val="00447909"/>
    <w:rsid w:val="003A420C"/>
    <w:rsid w:val="00447909"/>
    <w:rsid w:val="00D218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1861"/>
  <w15:docId w15:val="{38B8C51C-8371-4DC4-8C07-BE3B0A32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016"/>
    <w:pPr>
      <w:spacing w:after="200" w:line="276" w:lineRule="auto"/>
    </w:pPr>
    <w:rPr>
      <w:rFonts w:cs="Calibri"/>
      <w:sz w:val="22"/>
      <w:szCs w:val="22"/>
    </w:rPr>
  </w:style>
  <w:style w:type="paragraph" w:styleId="1">
    <w:name w:val="heading 1"/>
    <w:basedOn w:val="a"/>
    <w:link w:val="10"/>
    <w:uiPriority w:val="99"/>
    <w:qFormat/>
    <w:rsid w:val="00574B70"/>
    <w:pPr>
      <w:spacing w:beforeAutospacing="1" w:after="150" w:line="300" w:lineRule="atLeast"/>
      <w:outlineLvl w:val="0"/>
    </w:pPr>
    <w:rPr>
      <w:color w:val="454545"/>
      <w:kern w:val="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574B70"/>
    <w:rPr>
      <w:rFonts w:ascii="Times New Roman" w:hAnsi="Times New Roman" w:cs="Times New Roman"/>
      <w:color w:val="454545"/>
      <w:kern w:val="2"/>
      <w:sz w:val="27"/>
      <w:szCs w:val="27"/>
    </w:rPr>
  </w:style>
  <w:style w:type="character" w:customStyle="1" w:styleId="-">
    <w:name w:val="Интернет-ссылка"/>
    <w:uiPriority w:val="99"/>
    <w:rsid w:val="00574B70"/>
    <w:rPr>
      <w:color w:val="0000FF"/>
      <w:u w:val="single"/>
    </w:rPr>
  </w:style>
  <w:style w:type="character" w:customStyle="1" w:styleId="a3">
    <w:name w:val="Текст выноски Знак"/>
    <w:uiPriority w:val="99"/>
    <w:semiHidden/>
    <w:qFormat/>
    <w:locked/>
    <w:rsid w:val="00574B70"/>
    <w:rPr>
      <w:rFonts w:ascii="Tahoma" w:hAnsi="Tahoma" w:cs="Tahoma"/>
      <w:sz w:val="16"/>
      <w:szCs w:val="16"/>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uiPriority w:val="99"/>
    <w:qFormat/>
    <w:rsid w:val="00574B70"/>
    <w:pPr>
      <w:widowControl w:val="0"/>
      <w:ind w:firstLine="720"/>
    </w:pPr>
    <w:rPr>
      <w:rFonts w:ascii="Arial" w:hAnsi="Arial" w:cs="Arial"/>
      <w:sz w:val="22"/>
    </w:rPr>
  </w:style>
  <w:style w:type="paragraph" w:customStyle="1" w:styleId="typeb1">
    <w:name w:val="typeb1"/>
    <w:basedOn w:val="a"/>
    <w:uiPriority w:val="99"/>
    <w:qFormat/>
    <w:rsid w:val="00574B70"/>
    <w:pPr>
      <w:shd w:val="clear" w:color="auto" w:fill="FFFFFF"/>
      <w:spacing w:beforeAutospacing="1" w:afterAutospacing="1" w:line="240" w:lineRule="auto"/>
    </w:pPr>
    <w:rPr>
      <w:sz w:val="24"/>
      <w:szCs w:val="24"/>
    </w:rPr>
  </w:style>
  <w:style w:type="paragraph" w:customStyle="1" w:styleId="11">
    <w:name w:val="Обычный1"/>
    <w:basedOn w:val="a"/>
    <w:uiPriority w:val="99"/>
    <w:qFormat/>
    <w:rsid w:val="00574B70"/>
    <w:pPr>
      <w:shd w:val="clear" w:color="auto" w:fill="FFFFFF"/>
      <w:spacing w:beforeAutospacing="1" w:afterAutospacing="1" w:line="240" w:lineRule="auto"/>
    </w:pPr>
    <w:rPr>
      <w:sz w:val="24"/>
      <w:szCs w:val="24"/>
    </w:rPr>
  </w:style>
  <w:style w:type="paragraph" w:styleId="a9">
    <w:name w:val="Balloon Text"/>
    <w:basedOn w:val="a"/>
    <w:uiPriority w:val="99"/>
    <w:semiHidden/>
    <w:qFormat/>
    <w:rsid w:val="00574B7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26"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9" Type="http://schemas.openxmlformats.org/officeDocument/2006/relationships/hyperlink" Target="consultantplus://offline/ref=2836A1FA50B6D76491DBDB5703E10C4086B98F284DB3493BCF329AF793650D9711482C63175A5824941EDE96q5e8X" TargetMode="External"/><Relationship Id="rId3" Type="http://schemas.openxmlformats.org/officeDocument/2006/relationships/settings" Target="settings.xml"/><Relationship Id="rId21"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4" Type="http://schemas.openxmlformats.org/officeDocument/2006/relationships/hyperlink" Target="consultantplus://offline/ref=154A4C317F3F75BFC692ECCEBF93C6BA2A102B28AA53508A9C2DA58D0AF4EE81707E7CDC23A42FCF98486DBDi5W7X" TargetMode="External"/><Relationship Id="rId42" Type="http://schemas.openxmlformats.org/officeDocument/2006/relationships/hyperlink" Target="consultantplus://offline/ref=860A164C7A62024E5BF56098CC334577E0FC170CA9BC955420DEBE6B2F5Cs3B" TargetMode="External"/><Relationship Id="rId47" Type="http://schemas.openxmlformats.org/officeDocument/2006/relationships/hyperlink" Target="consultantplus://offline/ref=860A164C7A62024E5BF57E95DA5F1B78E2FE4004ADBE9C027B83B83C7093DDAAA155s5B" TargetMode="External"/><Relationship Id="rId50" Type="http://schemas.openxmlformats.org/officeDocument/2006/relationships/fontTable" Target="fontTable.xml"/><Relationship Id="rId7" Type="http://schemas.openxmlformats.org/officeDocument/2006/relationships/hyperlink" Target="consultantplus://offline/ref=B424D8C35786F7E5BE7BD1A30579FF6B3D6C1CB3035F134AD44736F5EFY1U8B" TargetMode="External"/><Relationship Id="rId12" Type="http://schemas.openxmlformats.org/officeDocument/2006/relationships/hyperlink" Target="consultantplus://offline/ref=860A164C7A62024E5BF56098CC334577E0FC170CA9BC955420DEBE6B2FC3DBFFE1155FDCBA834FF556s4B" TargetMode="External"/><Relationship Id="rId17"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25"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3" Type="http://schemas.openxmlformats.org/officeDocument/2006/relationships/hyperlink" Target="consultantplus://offline/ref=7DA6F98159E76C561895BDC187406E14245173D83EA697C125A60F94D18E0CCF525C40D206C8C72FfCK9K" TargetMode="External"/><Relationship Id="rId38" Type="http://schemas.openxmlformats.org/officeDocument/2006/relationships/hyperlink" Target="consultantplus://offline/ref=A7ED79487F01DE0DC8B9CCB46C5F79B185A6F85D59ED6EB62B46FB3E7EB1908893144C0E00BBBEJ9A" TargetMode="External"/><Relationship Id="rId46" Type="http://schemas.openxmlformats.org/officeDocument/2006/relationships/hyperlink" Target="consultantplus://offline/ref=860A164C7A62024E5BF56098CC334577E7F61B00A5B5C85E2887B26952s8B" TargetMode="External"/><Relationship Id="rId2" Type="http://schemas.openxmlformats.org/officeDocument/2006/relationships/styles" Target="styles.xml"/><Relationship Id="rId16"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20"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29"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41" Type="http://schemas.openxmlformats.org/officeDocument/2006/relationships/hyperlink" Target="consultantplus://offline/ref=860A164C7A62024E5BF56098CC334577E0FD190CA7E8C256718BB056sEB" TargetMode="External"/><Relationship Id="rId1" Type="http://schemas.openxmlformats.org/officeDocument/2006/relationships/numbering" Target="numbering.xml"/><Relationship Id="rId6" Type="http://schemas.openxmlformats.org/officeDocument/2006/relationships/hyperlink" Target="consultantplus://offline/ref=B424D8C35786F7E5BE7BD1A30579FF6B3D6F16B20056134AD44736F5EFY1U8B" TargetMode="External"/><Relationship Id="rId11" Type="http://schemas.openxmlformats.org/officeDocument/2006/relationships/hyperlink" Target="consultantplus://offline/ref=860A164C7A62024E5BF56098CC334577E0FC170CA9BC955420DEBE6B2F5Cs3B" TargetMode="External"/><Relationship Id="rId24"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2" Type="http://schemas.openxmlformats.org/officeDocument/2006/relationships/hyperlink" Target="consultantplus://offline/ref=C735E93196AF0C2197A5D15CD0C48236CF0F628DA08B3D23DBEF4662002D5440AEB96DC246847EAD148F0D2ATBbDW" TargetMode="External"/><Relationship Id="rId37" Type="http://schemas.openxmlformats.org/officeDocument/2006/relationships/hyperlink" Target="consultantplus://offline/ref=F4540561BAC79A53510511077107B7C84DB185FB5DBBED3AE8F3EB99B2E1E8D79045279EDBC537326EA21373DAc0X" TargetMode="External"/><Relationship Id="rId40"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45" Type="http://schemas.openxmlformats.org/officeDocument/2006/relationships/hyperlink" Target="consultantplus://offline/ref=860A164C7A62024E5BF56098CC334577E0FC170CA8BF955420DEBE6B2FC3DBFFE1155FDCBA824DF456s7B" TargetMode="External"/><Relationship Id="rId5" Type="http://schemas.openxmlformats.org/officeDocument/2006/relationships/image" Target="media/image1.png"/><Relationship Id="rId15"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23" Type="http://schemas.openxmlformats.org/officeDocument/2006/relationships/hyperlink" Target="consultantplus://offline/ref=860A164C7A62024E5BF56098CC334577E3F21B0EAFB7955420DEBE6B2FC3DBFFE1155FDCBA824BF556s6B" TargetMode="External"/><Relationship Id="rId28"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6" Type="http://schemas.openxmlformats.org/officeDocument/2006/relationships/hyperlink" Target="consultantplus://offline/ref=F4540561BAC79A53510511077107B7C84DB185FB5DBBED3AE8F3EB99B2E1E8D79045279EDBC537326EA21373DAc0X" TargetMode="External"/><Relationship Id="rId49"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10" Type="http://schemas.openxmlformats.org/officeDocument/2006/relationships/hyperlink" Target="consultantplus://offline/ref=B424D8C35786F7E5BE7BCFAE1315A1643C6540B6065F1D1A8E186DA8B811FBF2F5B617D9B1E90868F86C02Y5U1B" TargetMode="External"/><Relationship Id="rId19"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1"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44" Type="http://schemas.openxmlformats.org/officeDocument/2006/relationships/hyperlink" Target="consultantplus://offline/ref=860A164C7A62024E5BF56098CC334577E0FD1700AEBF955420DEBE6B2F5Cs3B" TargetMode="External"/><Relationship Id="rId4" Type="http://schemas.openxmlformats.org/officeDocument/2006/relationships/webSettings" Target="webSettings.xml"/><Relationship Id="rId9" Type="http://schemas.openxmlformats.org/officeDocument/2006/relationships/hyperlink" Target="consultantplus://offline/ref=B424D8C35786F7E5BE7BCFAE1315A1643C6540B6065C11158D186DA8B811FBF2YFU5B" TargetMode="External"/><Relationship Id="rId14" Type="http://schemas.openxmlformats.org/officeDocument/2006/relationships/hyperlink" Target="consultantplus://offline/ref=C26DFB74279FA804C46C0172924164597082A4A8570C2D1F489BB652DFE25B319886FD68267E1C0344Z8F" TargetMode="External"/><Relationship Id="rId22" Type="http://schemas.openxmlformats.org/officeDocument/2006/relationships/hyperlink" Target="consultantplus://offline/ref=860A164C7A62024E5BF56098CC334577E4F51708A9B5C85E2887B26928CC84E8E65C53DDBA824D5Fs5B" TargetMode="External"/><Relationship Id="rId27"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0"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77;&#1076;&#1086;&#1089;&#1090;&#1072;&#1074;&#1083;&#1077;&#1085;&#1080;&#1077;%20&#1084;&#1072;&#1083;&#1086;&#1080;&#1084;&#1091;&#1097;&#1080;&#1084;\&#1088;&#1077;&#1075;&#1083;&#1072;&#1084;&#1077;&#1085;&#1090;%20&#1087;&#1088;&#1077;&#1076;&#1086;&#1089;&#1090;&#1072;&#1074;&#1083;.&#1084;&#1072;&#1083;&#1086;&#1080;&#1084;.%20&#1089;&#1086;&#1094;.&#1085;&#1072;&#1081;&#1084;&#1072;.docx" TargetMode="External"/><Relationship Id="rId35" Type="http://schemas.openxmlformats.org/officeDocument/2006/relationships/hyperlink" Target="consultantplus://offline/ref=F4540561BAC79A53510511077107B7C84DB185FB5DBBED3AE8F3EB99B2E1E8D79045279EDBC537326EA21373DAc0X" TargetMode="External"/><Relationship Id="rId43" Type="http://schemas.openxmlformats.org/officeDocument/2006/relationships/hyperlink" Target="consultantplus://offline/ref=860A164C7A62024E5BF56098CC334577E0FC160EABB7955420DEBE6B2F5Cs3B" TargetMode="External"/><Relationship Id="rId48" Type="http://schemas.openxmlformats.org/officeDocument/2006/relationships/hyperlink" Target="consultantplus://offline/ref=0492242FB909C241C750DF5E68470C117B2CF4BE7A5FE01D51D99C007AEED28C21H1m9C" TargetMode="External"/><Relationship Id="rId8" Type="http://schemas.openxmlformats.org/officeDocument/2006/relationships/hyperlink" Target="consultantplus://offline/ref=B424D8C35786F7E5BE7BD1A30579FF6B3D6C1CBC025D134AD44736F5EFY1U8B"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22</Pages>
  <Words>10104</Words>
  <Characters>57597</Characters>
  <Application>Microsoft Office Word</Application>
  <DocSecurity>0</DocSecurity>
  <Lines>479</Lines>
  <Paragraphs>135</Paragraphs>
  <ScaleCrop>false</ScaleCrop>
  <Company/>
  <LinksUpToDate>false</LinksUpToDate>
  <CharactersWithSpaces>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-викторовна</dc:creator>
  <dc:description/>
  <cp:lastModifiedBy>Татьяна П. Фирсова</cp:lastModifiedBy>
  <cp:revision>28</cp:revision>
  <cp:lastPrinted>2022-02-04T15:07:00Z</cp:lastPrinted>
  <dcterms:created xsi:type="dcterms:W3CDTF">2015-08-23T06:19:00Z</dcterms:created>
  <dcterms:modified xsi:type="dcterms:W3CDTF">2022-02-08T00:31:00Z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