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686" w:rsidRDefault="00513686">
      <w:pPr>
        <w:rPr>
          <w:rFonts w:ascii="Times New Roman" w:hAnsi="Times New Roman" w:cs="Times New Roman"/>
        </w:rPr>
      </w:pPr>
    </w:p>
    <w:p w:rsidR="00513686" w:rsidRDefault="00513686">
      <w:pPr>
        <w:rPr>
          <w:rFonts w:ascii="Times New Roman" w:hAnsi="Times New Roman" w:cs="Times New Roman"/>
        </w:rPr>
      </w:pPr>
    </w:p>
    <w:p w:rsidR="00513686" w:rsidRDefault="00FC7985">
      <w:pPr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-114300</wp:posOffset>
            </wp:positionV>
            <wp:extent cx="600075" cy="904875"/>
            <wp:effectExtent l="0" t="0" r="9525" b="9525"/>
            <wp:wrapSquare wrapText="righ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3686" w:rsidRDefault="00513686">
      <w:pPr>
        <w:pStyle w:val="a6"/>
        <w:jc w:val="left"/>
      </w:pPr>
    </w:p>
    <w:p w:rsidR="00513686" w:rsidRDefault="00513686">
      <w:pPr>
        <w:pStyle w:val="a4"/>
        <w:rPr>
          <w:rFonts w:ascii="Times New Roman" w:hAnsi="Times New Roman"/>
        </w:rPr>
      </w:pPr>
    </w:p>
    <w:p w:rsidR="00513686" w:rsidRDefault="00513686">
      <w:pPr>
        <w:rPr>
          <w:rFonts w:ascii="Times New Roman" w:hAnsi="Times New Roman" w:cs="Times New Roman"/>
        </w:rPr>
      </w:pPr>
    </w:p>
    <w:p w:rsidR="00513686" w:rsidRDefault="00FC7985">
      <w:pPr>
        <w:pStyle w:val="a6"/>
        <w:rPr>
          <w:szCs w:val="32"/>
        </w:rPr>
      </w:pPr>
      <w:r>
        <w:rPr>
          <w:szCs w:val="32"/>
        </w:rPr>
        <w:t>ДУМА</w:t>
      </w:r>
    </w:p>
    <w:p w:rsidR="00513686" w:rsidRDefault="00FC798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АНУЧИНСКОГО МУНИЦИПАЛЬНОГО ОКРУГА</w:t>
      </w:r>
    </w:p>
    <w:p w:rsidR="00513686" w:rsidRDefault="00FC798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ПРИМОРСКОГО КРАЯ</w:t>
      </w:r>
    </w:p>
    <w:p w:rsidR="00513686" w:rsidRDefault="00513686">
      <w:pPr>
        <w:jc w:val="center"/>
        <w:rPr>
          <w:rFonts w:ascii="Times New Roman" w:hAnsi="Times New Roman" w:cs="Times New Roman"/>
          <w:b/>
          <w:sz w:val="26"/>
        </w:rPr>
      </w:pPr>
    </w:p>
    <w:p w:rsidR="00513686" w:rsidRDefault="004F6C5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РЕШЕНИЕ </w:t>
      </w:r>
    </w:p>
    <w:p w:rsidR="00513686" w:rsidRDefault="00513686">
      <w:pPr>
        <w:jc w:val="both"/>
        <w:rPr>
          <w:rFonts w:ascii="Times New Roman" w:hAnsi="Times New Roman" w:cs="Times New Roman"/>
          <w:b/>
          <w:sz w:val="26"/>
        </w:rPr>
      </w:pPr>
    </w:p>
    <w:p w:rsidR="00513686" w:rsidRDefault="00FC798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25.03.2026                                         с. Анучино     </w:t>
      </w:r>
      <w:r w:rsidR="004F6C5A">
        <w:rPr>
          <w:rFonts w:ascii="Times New Roman" w:hAnsi="Times New Roman" w:cs="Times New Roman"/>
        </w:rPr>
        <w:t xml:space="preserve">                         №  85</w:t>
      </w:r>
      <w:r>
        <w:rPr>
          <w:rFonts w:ascii="Times New Roman" w:hAnsi="Times New Roman" w:cs="Times New Roman"/>
        </w:rPr>
        <w:t>-НПА</w:t>
      </w:r>
    </w:p>
    <w:p w:rsidR="00513686" w:rsidRDefault="00513686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5008"/>
        <w:gridCol w:w="5008"/>
      </w:tblGrid>
      <w:tr w:rsidR="00513686">
        <w:tc>
          <w:tcPr>
            <w:tcW w:w="5069" w:type="dxa"/>
            <w:noWrap/>
          </w:tcPr>
          <w:p w:rsidR="00513686" w:rsidRDefault="00FC7985">
            <w:pPr>
              <w:pStyle w:val="ConsPlusNormal"/>
              <w:tabs>
                <w:tab w:val="left" w:pos="6675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положения «О концессионных соглашениях в отношении недвижимого имущества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 муниципального округа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5070" w:type="dxa"/>
            <w:noWrap/>
          </w:tcPr>
          <w:p w:rsidR="00513686" w:rsidRDefault="0051368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13686" w:rsidRDefault="0051368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13686" w:rsidRDefault="00FC798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</w:t>
      </w:r>
      <w:hyperlink r:id="rId7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</w:t>
      </w:r>
      <w:r>
        <w:rPr>
          <w:rFonts w:ascii="Times New Roman" w:hAnsi="Times New Roman" w:cs="Times New Roman"/>
          <w:sz w:val="28"/>
          <w:szCs w:val="28"/>
        </w:rPr>
        <w:t>от 21.07.2005 № 115-ФЗ «О концессионных соглашениях»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Уставом Анучинского муниципального округа, </w:t>
      </w:r>
      <w:r>
        <w:rPr>
          <w:rFonts w:ascii="Times New Roman" w:hAnsi="Times New Roman" w:cs="Times New Roman"/>
          <w:sz w:val="28"/>
          <w:szCs w:val="28"/>
        </w:rPr>
        <w:t>Дума округа</w:t>
      </w:r>
    </w:p>
    <w:p w:rsidR="00513686" w:rsidRDefault="00FC798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513686" w:rsidRDefault="00FC7985">
      <w:pPr>
        <w:pStyle w:val="ConsPlusNormal"/>
        <w:widowControl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решение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«О концессионных соглашениях в отношении недвижимого имущества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3686" w:rsidRDefault="00FC7985" w:rsidP="00FC7985">
      <w:pPr>
        <w:spacing w:line="360" w:lineRule="auto"/>
        <w:ind w:firstLineChars="301" w:firstLine="8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2.Признать утратившим силу решение думы Анучинского муниципального округа  от 28.04.2021 № 181-НПА «Об утверждении положения «О концессионных соглашениях в отношении недвижимого имущества Анучинского муниципального округа».</w:t>
      </w:r>
    </w:p>
    <w:p w:rsidR="00513686" w:rsidRDefault="00FC798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Направить решение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«О концессионных соглашениях в отношении недвижимого имущества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и.о. главы администрации Анучинского муниципального округа для подписания и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13686" w:rsidRDefault="00FC7985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513686" w:rsidRDefault="00FC7985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</w:t>
      </w:r>
    </w:p>
    <w:p w:rsidR="00513686" w:rsidRDefault="00FC7985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Думы Анучинского</w:t>
      </w:r>
    </w:p>
    <w:p w:rsidR="00513686" w:rsidRDefault="00FC7985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округа                                                                    Г.П. Тишина</w:t>
      </w:r>
    </w:p>
    <w:p w:rsidR="00513686" w:rsidRDefault="00513686">
      <w:pPr>
        <w:ind w:left="426"/>
        <w:jc w:val="both"/>
        <w:rPr>
          <w:rFonts w:ascii="Times New Roman" w:hAnsi="Times New Roman" w:cs="Times New Roman"/>
        </w:rPr>
      </w:pPr>
    </w:p>
    <w:sectPr w:rsidR="00513686" w:rsidSect="00513686">
      <w:pgSz w:w="11906" w:h="16838"/>
      <w:pgMar w:top="587" w:right="665" w:bottom="491" w:left="1441" w:header="709" w:footer="709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F13687B"/>
    <w:multiLevelType w:val="singleLevel"/>
    <w:tmpl w:val="BF13687B"/>
    <w:lvl w:ilvl="0">
      <w:start w:val="1"/>
      <w:numFmt w:val="decimal"/>
      <w:suff w:val="space"/>
      <w:lvlText w:val="%1."/>
      <w:lvlJc w:val="left"/>
      <w:pPr>
        <w:ind w:left="96"/>
      </w:pPr>
      <w:rPr>
        <w:rFonts w:hint="default"/>
        <w:b w:val="0"/>
        <w:bCs w:val="0"/>
      </w:rPr>
    </w:lvl>
  </w:abstractNum>
  <w:abstractNum w:abstractNumId="1">
    <w:nsid w:val="6269764D"/>
    <w:multiLevelType w:val="singleLevel"/>
    <w:tmpl w:val="6269764D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0513686"/>
    <w:rsid w:val="00136062"/>
    <w:rsid w:val="004F6C5A"/>
    <w:rsid w:val="00513686"/>
    <w:rsid w:val="00FC7985"/>
    <w:rsid w:val="026A35F8"/>
    <w:rsid w:val="09F800D8"/>
    <w:rsid w:val="245D6A7B"/>
    <w:rsid w:val="29372447"/>
    <w:rsid w:val="376D427E"/>
    <w:rsid w:val="3E6708BC"/>
    <w:rsid w:val="3ED336E7"/>
    <w:rsid w:val="46BA2397"/>
    <w:rsid w:val="4C3C09AF"/>
    <w:rsid w:val="50B6664C"/>
    <w:rsid w:val="50EC1556"/>
    <w:rsid w:val="5C8D23BA"/>
    <w:rsid w:val="6C6C12A6"/>
    <w:rsid w:val="6C7D6C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686"/>
    <w:rPr>
      <w:rFonts w:ascii="Arial" w:eastAsia="Times New Roman" w:hAnsi="Arial" w:cs="Arial"/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qFormat/>
    <w:rsid w:val="00513686"/>
    <w:rPr>
      <w:color w:val="3772AD"/>
      <w:u w:val="single"/>
    </w:rPr>
  </w:style>
  <w:style w:type="paragraph" w:styleId="a4">
    <w:name w:val="header"/>
    <w:basedOn w:val="a"/>
    <w:uiPriority w:val="99"/>
    <w:unhideWhenUsed/>
    <w:qFormat/>
    <w:rsid w:val="00513686"/>
    <w:pPr>
      <w:tabs>
        <w:tab w:val="center" w:pos="4677"/>
        <w:tab w:val="right" w:pos="9355"/>
      </w:tabs>
    </w:pPr>
    <w:rPr>
      <w:rFonts w:cs="Times New Roman"/>
    </w:rPr>
  </w:style>
  <w:style w:type="paragraph" w:styleId="a5">
    <w:name w:val="Normal (Web)"/>
    <w:basedOn w:val="a"/>
    <w:uiPriority w:val="99"/>
    <w:qFormat/>
    <w:rsid w:val="00513686"/>
    <w:pPr>
      <w:spacing w:before="100" w:beforeAutospacing="1" w:after="100" w:afterAutospacing="1"/>
    </w:pPr>
    <w:rPr>
      <w:rFonts w:ascii="Times New Roman" w:hAnsi="Times New Roman" w:cs="Times New Roman"/>
      <w:color w:val="auto"/>
      <w:spacing w:val="0"/>
      <w:sz w:val="24"/>
      <w:szCs w:val="24"/>
    </w:rPr>
  </w:style>
  <w:style w:type="paragraph" w:styleId="a6">
    <w:name w:val="Subtitle"/>
    <w:basedOn w:val="a"/>
    <w:qFormat/>
    <w:rsid w:val="00513686"/>
    <w:pPr>
      <w:jc w:val="center"/>
    </w:pPr>
    <w:rPr>
      <w:rFonts w:ascii="Times New Roman" w:hAnsi="Times New Roman" w:cs="Times New Roman"/>
      <w:b/>
      <w:color w:val="auto"/>
      <w:spacing w:val="0"/>
      <w:sz w:val="32"/>
      <w:szCs w:val="20"/>
    </w:rPr>
  </w:style>
  <w:style w:type="paragraph" w:customStyle="1" w:styleId="ConsPlusNormal">
    <w:name w:val="ConsPlusNormal"/>
    <w:qFormat/>
    <w:rsid w:val="0051368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">
    <w:name w:val="Без интервала1"/>
    <w:uiPriority w:val="1"/>
    <w:qFormat/>
    <w:rsid w:val="00513686"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61E25599DCE2F1DBFAC08B5268A702DB5EFF407575B585FCA19D73474CE533671A41AA95980F8D072r3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27083-1353-4232-960F-8B1A82735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213</Words>
  <Characters>1216</Characters>
  <Application>Microsoft Office Word</Application>
  <DocSecurity>0</DocSecurity>
  <Lines>10</Lines>
  <Paragraphs>2</Paragraphs>
  <ScaleCrop>false</ScaleCrop>
  <Company>Microsoft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TkachenkoZV</dc:creator>
  <cp:lastModifiedBy>TishinaGP</cp:lastModifiedBy>
  <cp:revision>5</cp:revision>
  <cp:lastPrinted>2026-03-13T04:30:00Z</cp:lastPrinted>
  <dcterms:created xsi:type="dcterms:W3CDTF">2026-02-04T05:29:00Z</dcterms:created>
  <dcterms:modified xsi:type="dcterms:W3CDTF">2026-03-17T00:27:00Z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E5A13257A63C4FADA106D0FC1D7E0FF9_12</vt:lpwstr>
  </property>
</Properties>
</file>