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1C9A5">
      <w:pPr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CBB672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14.10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14:paraId="7C003762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Администрация  Анучинского муниципального округа в соответствии ст. 39.18, п.2 ст. 39.6 Земельного кодекса РФ от 25.10.2001г.№ 136-ФЗ информирует население о 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не разграничена:</w:t>
      </w:r>
    </w:p>
    <w:p w14:paraId="6CA8429D">
      <w:pPr>
        <w:numPr>
          <w:ilvl w:val="0"/>
          <w:numId w:val="1"/>
        </w:num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01:020501:1594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475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жилое здание. Участок находится примерно в 42 м от ориентира по направлению на юго-запад. </w:t>
      </w:r>
      <w:r>
        <w:rPr>
          <w:rFonts w:ascii="Times New Roman" w:hAnsi="Times New Roman"/>
          <w:sz w:val="18"/>
          <w:szCs w:val="18"/>
        </w:rPr>
        <w:t xml:space="preserve">Почтовый адрес ориентира: Приморский край, </w:t>
      </w:r>
      <w:r>
        <w:rPr>
          <w:rFonts w:ascii="Times New Roman" w:hAnsi="Times New Roman"/>
          <w:sz w:val="18"/>
          <w:szCs w:val="18"/>
          <w:lang w:val="ru-RU"/>
        </w:rPr>
        <w:t>анучинский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район, территория №2, дом.20.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ведение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садоводства. </w:t>
      </w:r>
      <w:r>
        <w:rPr>
          <w:rFonts w:hint="default" w:ascii="Times New Roman" w:hAnsi="Times New Roman"/>
          <w:sz w:val="18"/>
          <w:szCs w:val="18"/>
          <w:lang w:val="ru-RU"/>
        </w:rPr>
        <w:tab/>
      </w:r>
    </w:p>
    <w:p w14:paraId="78E9AECF">
      <w:pPr>
        <w:numPr>
          <w:ilvl w:val="0"/>
          <w:numId w:val="1"/>
        </w:num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25:01:</w:t>
      </w:r>
      <w:r>
        <w:rPr>
          <w:rFonts w:hint="default" w:ascii="Times New Roman" w:hAnsi="Times New Roman"/>
          <w:sz w:val="18"/>
          <w:szCs w:val="18"/>
          <w:lang w:val="ru-RU"/>
        </w:rPr>
        <w:t>300001</w:t>
      </w:r>
      <w:r>
        <w:rPr>
          <w:rFonts w:ascii="Times New Roman" w:hAnsi="Times New Roman" w:cs="Times New Roman"/>
          <w:color w:val="000000"/>
          <w:sz w:val="18"/>
          <w:szCs w:val="18"/>
        </w:rPr>
        <w:t>: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418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803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жилой дом. Участок находиться примерно в 76 м по направлению на северо-запад от ориентира. </w:t>
      </w:r>
      <w:r>
        <w:rPr>
          <w:rFonts w:ascii="Times New Roman" w:hAnsi="Times New Roman"/>
          <w:sz w:val="18"/>
          <w:szCs w:val="18"/>
        </w:rPr>
        <w:t>Почтовый адрес ориентира: Приморский край, Анучинский район, с.</w:t>
      </w:r>
      <w:r>
        <w:rPr>
          <w:rFonts w:ascii="Times New Roman" w:hAnsi="Times New Roman"/>
          <w:sz w:val="18"/>
          <w:szCs w:val="18"/>
          <w:lang w:val="ru-RU"/>
        </w:rPr>
        <w:t>Ильмаковка</w:t>
      </w:r>
      <w:r>
        <w:rPr>
          <w:rFonts w:ascii="Times New Roman" w:hAnsi="Times New Roman"/>
          <w:sz w:val="18"/>
          <w:szCs w:val="18"/>
        </w:rPr>
        <w:t>, ул.</w:t>
      </w:r>
      <w:r>
        <w:rPr>
          <w:rFonts w:ascii="Times New Roman" w:hAnsi="Times New Roman"/>
          <w:sz w:val="18"/>
          <w:szCs w:val="18"/>
          <w:lang w:val="ru-RU"/>
        </w:rPr>
        <w:t>Центральная</w:t>
      </w:r>
      <w:r>
        <w:rPr>
          <w:rFonts w:ascii="Times New Roman" w:hAnsi="Times New Roman"/>
          <w:sz w:val="18"/>
          <w:szCs w:val="18"/>
        </w:rPr>
        <w:t>, д</w:t>
      </w:r>
      <w:r>
        <w:rPr>
          <w:rFonts w:hint="default" w:ascii="Times New Roman" w:hAnsi="Times New Roman"/>
          <w:sz w:val="18"/>
          <w:szCs w:val="18"/>
          <w:lang w:val="ru-RU"/>
        </w:rPr>
        <w:t>.37.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для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ведения личного подсобного хозяйства (приусадебный земельный участок).</w:t>
      </w:r>
    </w:p>
    <w:p w14:paraId="3D21890E">
      <w:pPr>
        <w:numPr>
          <w:numId w:val="0"/>
        </w:numPr>
        <w:spacing w:before="0" w:after="0" w:line="240" w:lineRule="auto"/>
        <w:ind w:left="-240" w:leftChars="0" w:firstLine="0" w:firstLineChars="0"/>
        <w:jc w:val="both"/>
        <w:rPr>
          <w:rFonts w:ascii="Times New Roman" w:hAnsi="Times New Roman" w:cs="Times New Roman" w:eastAsiaTheme="minorEastAsia"/>
          <w:sz w:val="18"/>
          <w:szCs w:val="18"/>
        </w:rPr>
      </w:pPr>
      <w:r>
        <w:rPr>
          <w:rFonts w:hint="default" w:ascii="Times New Roman" w:hAnsi="Times New Roman"/>
          <w:sz w:val="18"/>
          <w:szCs w:val="18"/>
          <w:lang w:val="ru-RU"/>
        </w:rPr>
        <w:tab/>
      </w:r>
      <w:r>
        <w:rPr>
          <w:rFonts w:hint="default" w:ascii="Times New Roman" w:hAnsi="Times New Roman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sz w:val="18"/>
          <w:szCs w:val="18"/>
        </w:rPr>
        <w:t>Граждане заинтересованные в приобретении прав на вышеперечисленные земельные участки, в течение 30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Лазо,6; почтовым отправлением по адресу: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692300,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Приморский край, Анучинский район, 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ул.Лазо,6, или на электронную почту: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E</w:t>
      </w:r>
      <w:r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18"/>
          <w:szCs w:val="18"/>
          <w:lang w:val="en-US"/>
        </w:rPr>
        <w:t>amo.izo@mail.ru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срок окончания приема заявлений  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14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u-RU"/>
        </w:rPr>
        <w:t>ноября</w:t>
      </w:r>
      <w:r>
        <w:rPr>
          <w:rFonts w:ascii="Times New Roman" w:hAnsi="Times New Roman" w:cs="Times New Roman" w:eastAsiaTheme="minorEastAsia"/>
          <w:sz w:val="18"/>
          <w:szCs w:val="18"/>
        </w:rPr>
        <w:t xml:space="preserve"> 202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6 </w:t>
      </w:r>
      <w:r>
        <w:rPr>
          <w:rFonts w:ascii="Times New Roman" w:hAnsi="Times New Roman" w:cs="Times New Roman" w:eastAsiaTheme="minorEastAsia"/>
          <w:sz w:val="18"/>
          <w:szCs w:val="18"/>
        </w:rPr>
        <w:t xml:space="preserve">г. </w:t>
      </w:r>
    </w:p>
    <w:p w14:paraId="6977AB52">
      <w:pPr>
        <w:spacing w:before="0" w:after="0" w:line="240" w:lineRule="auto"/>
        <w:ind w:left="-240" w:leftChars="-109" w:firstLine="949" w:firstLineChars="0"/>
        <w:jc w:val="both"/>
        <w:rPr>
          <w:rFonts w:hint="default"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Лазо,6, каб.1., тел:84236291265, в рабочие дни с 9-00 час. до 13-00 час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.</w:t>
      </w:r>
    </w:p>
    <w:p w14:paraId="5809A4C6">
      <w:pPr>
        <w:numPr>
          <w:ilvl w:val="0"/>
          <w:numId w:val="0"/>
        </w:numPr>
        <w:spacing w:before="0" w:after="0" w:line="240" w:lineRule="auto"/>
        <w:ind w:leftChars="266" w:right="0" w:rightChars="0"/>
        <w:jc w:val="both"/>
        <w:rPr>
          <w:rFonts w:hint="default" w:ascii="Times New Roman" w:hAnsi="Times New Roman"/>
          <w:sz w:val="18"/>
          <w:szCs w:val="18"/>
          <w:lang w:val="ru-RU"/>
        </w:rPr>
      </w:pPr>
    </w:p>
    <w:p w14:paraId="32ADF4F5">
      <w:pPr>
        <w:numPr>
          <w:ilvl w:val="0"/>
          <w:numId w:val="0"/>
        </w:numPr>
        <w:spacing w:before="0" w:after="0" w:line="240" w:lineRule="auto"/>
        <w:ind w:leftChars="266" w:right="0" w:rightChars="0"/>
        <w:jc w:val="both"/>
        <w:rPr>
          <w:rFonts w:hint="default" w:ascii="Times New Roman" w:hAnsi="Times New Roman"/>
          <w:sz w:val="18"/>
          <w:szCs w:val="18"/>
          <w:lang w:val="ru-RU"/>
        </w:rPr>
      </w:pPr>
    </w:p>
    <w:p w14:paraId="34593BA0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Администрация округа </w:t>
      </w:r>
    </w:p>
    <w:p w14:paraId="169565A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6F54C89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Администрация  Анучинского муниципального округа в соответствии ст. 39.18, п.2 ст. 39.6 Земельного кодекса РФ от 25.10.2001г.№ 136-ФЗ информирует население о предварительном согласовании предоставления  земельных участков в собственность</w:t>
      </w:r>
      <w:r>
        <w:rPr>
          <w:rFonts w:hint="default"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из земель государственной, муниципальной собственности, собственность на которые не разграничена:</w:t>
      </w:r>
    </w:p>
    <w:p w14:paraId="50C9909E">
      <w:pPr>
        <w:numPr>
          <w:ilvl w:val="0"/>
          <w:numId w:val="2"/>
        </w:num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</w:t>
      </w:r>
      <w:bookmarkStart w:id="0" w:name="_GoBack"/>
      <w:bookmarkEnd w:id="0"/>
      <w:r>
        <w:rPr>
          <w:rFonts w:ascii="Times New Roman" w:hAnsi="Times New Roman"/>
          <w:sz w:val="18"/>
          <w:szCs w:val="18"/>
        </w:rPr>
        <w:t xml:space="preserve">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</w:t>
      </w:r>
      <w:r>
        <w:rPr>
          <w:rFonts w:ascii="Times New Roman" w:hAnsi="Times New Roman"/>
          <w:sz w:val="18"/>
          <w:szCs w:val="18"/>
        </w:rPr>
        <w:t>:</w:t>
      </w:r>
      <w:r>
        <w:rPr>
          <w:rFonts w:hint="default" w:ascii="Times New Roman" w:hAnsi="Times New Roman"/>
          <w:sz w:val="18"/>
          <w:szCs w:val="18"/>
          <w:lang w:val="ru-RU"/>
        </w:rPr>
        <w:t>150001:2014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1696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жилой дом. Участок находиться примерно в 332 м по направлению на северо-запад от ориентира. </w:t>
      </w:r>
      <w:r>
        <w:rPr>
          <w:rFonts w:ascii="Times New Roman" w:hAnsi="Times New Roman"/>
          <w:sz w:val="18"/>
          <w:szCs w:val="18"/>
        </w:rPr>
        <w:t>Почтовый адрес ориентира: Приморский край, Анучинский район, с.</w:t>
      </w:r>
      <w:r>
        <w:rPr>
          <w:rFonts w:ascii="Times New Roman" w:hAnsi="Times New Roman"/>
          <w:sz w:val="18"/>
          <w:szCs w:val="18"/>
          <w:lang w:val="ru-RU"/>
        </w:rPr>
        <w:t>Анучино</w:t>
      </w:r>
      <w:r>
        <w:rPr>
          <w:rFonts w:ascii="Times New Roman" w:hAnsi="Times New Roman"/>
          <w:sz w:val="18"/>
          <w:szCs w:val="18"/>
        </w:rPr>
        <w:t>, ул.</w:t>
      </w:r>
      <w:r>
        <w:rPr>
          <w:rFonts w:ascii="Times New Roman" w:hAnsi="Times New Roman"/>
          <w:sz w:val="18"/>
          <w:szCs w:val="18"/>
          <w:lang w:val="ru-RU"/>
        </w:rPr>
        <w:t>Строительная</w:t>
      </w:r>
      <w:r>
        <w:rPr>
          <w:rFonts w:ascii="Times New Roman" w:hAnsi="Times New Roman"/>
          <w:sz w:val="18"/>
          <w:szCs w:val="18"/>
        </w:rPr>
        <w:t>, д</w:t>
      </w:r>
      <w:r>
        <w:rPr>
          <w:rFonts w:hint="default" w:ascii="Times New Roman" w:hAnsi="Times New Roman"/>
          <w:sz w:val="18"/>
          <w:szCs w:val="18"/>
          <w:lang w:val="ru-RU"/>
        </w:rPr>
        <w:t>.8.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под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жилую застройку индивидуальную.</w:t>
      </w:r>
    </w:p>
    <w:p w14:paraId="79EC70F6">
      <w:pPr>
        <w:spacing w:before="0" w:after="0" w:line="240" w:lineRule="auto"/>
        <w:ind w:left="0" w:leftChars="0" w:firstLine="240" w:firstLineChars="0"/>
        <w:jc w:val="both"/>
        <w:rPr>
          <w:rFonts w:ascii="Times New Roman" w:hAnsi="Times New Roman" w:cs="Times New Roman" w:eastAsiaTheme="minorEastAsia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Граждане заинтересованные в приобретении прав на вышеперечисленные земельные участки, в течение 30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Лазо,6; почтовым отправлением по адресу: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692300,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Приморский край, Анучинский район, 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ул.Лазо,6, или на электронную почту: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E</w:t>
      </w:r>
      <w:r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18"/>
          <w:szCs w:val="18"/>
          <w:lang w:val="en-US"/>
        </w:rPr>
        <w:t>amo.izo@mail.ru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срок окончания </w:t>
      </w:r>
      <w:r>
        <w:rPr>
          <w:rFonts w:ascii="Times New Roman" w:hAnsi="Times New Roman" w:cs="Times New Roman"/>
          <w:sz w:val="18"/>
          <w:szCs w:val="18"/>
          <w:lang w:val="ru-RU"/>
        </w:rPr>
        <w:t>приёма</w:t>
      </w:r>
      <w:r>
        <w:rPr>
          <w:rFonts w:ascii="Times New Roman" w:hAnsi="Times New Roman" w:cs="Times New Roman"/>
          <w:sz w:val="18"/>
          <w:szCs w:val="18"/>
        </w:rPr>
        <w:t xml:space="preserve"> заявлений  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14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u-RU"/>
        </w:rPr>
        <w:t>ноября</w:t>
      </w:r>
      <w:r>
        <w:rPr>
          <w:rFonts w:ascii="Times New Roman" w:hAnsi="Times New Roman" w:cs="Times New Roman" w:eastAsiaTheme="minorEastAsia"/>
          <w:sz w:val="18"/>
          <w:szCs w:val="18"/>
        </w:rPr>
        <w:t xml:space="preserve"> 202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6 </w:t>
      </w:r>
      <w:r>
        <w:rPr>
          <w:rFonts w:ascii="Times New Roman" w:hAnsi="Times New Roman" w:cs="Times New Roman" w:eastAsiaTheme="minorEastAsia"/>
          <w:sz w:val="18"/>
          <w:szCs w:val="18"/>
        </w:rPr>
        <w:t xml:space="preserve">г. </w:t>
      </w:r>
    </w:p>
    <w:p w14:paraId="5788341B">
      <w:pPr>
        <w:spacing w:before="0" w:after="0" w:line="240" w:lineRule="auto"/>
        <w:ind w:left="0" w:leftChars="0" w:firstLine="240" w:firstLineChars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Лазо,6, каб.1., тел:84236291265, в рабочие дни с 9-00 час. до 13-00 час</w:t>
      </w:r>
    </w:p>
    <w:p w14:paraId="31D7CB5D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Администрация округа </w:t>
      </w:r>
    </w:p>
    <w:p w14:paraId="6C821B3B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sectPr>
      <w:pgSz w:w="11906" w:h="16838"/>
      <w:pgMar w:top="284" w:right="845" w:bottom="1134" w:left="1701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990732"/>
    <w:multiLevelType w:val="singleLevel"/>
    <w:tmpl w:val="FD99073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D15202E"/>
    <w:multiLevelType w:val="singleLevel"/>
    <w:tmpl w:val="0D1520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F45B0"/>
    <w:rsid w:val="08020987"/>
    <w:rsid w:val="08061271"/>
    <w:rsid w:val="08C305C6"/>
    <w:rsid w:val="139D2823"/>
    <w:rsid w:val="1EE528A7"/>
    <w:rsid w:val="25804BFC"/>
    <w:rsid w:val="25DF7DEF"/>
    <w:rsid w:val="2CC472C3"/>
    <w:rsid w:val="2DFC7F62"/>
    <w:rsid w:val="34C77DA2"/>
    <w:rsid w:val="37997BC2"/>
    <w:rsid w:val="3BA21AFC"/>
    <w:rsid w:val="48C72CE1"/>
    <w:rsid w:val="4BE55A28"/>
    <w:rsid w:val="4D290051"/>
    <w:rsid w:val="519B1AA5"/>
    <w:rsid w:val="55C41C7C"/>
    <w:rsid w:val="57011E5C"/>
    <w:rsid w:val="571B180F"/>
    <w:rsid w:val="581D6028"/>
    <w:rsid w:val="5BE8115B"/>
    <w:rsid w:val="62F60552"/>
    <w:rsid w:val="643E51DE"/>
    <w:rsid w:val="6776584D"/>
    <w:rsid w:val="70E16FEF"/>
    <w:rsid w:val="780E296F"/>
    <w:rsid w:val="7BD26D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/>
      <w:bidi w:val="0"/>
      <w:spacing w:before="0" w:after="200" w:line="276" w:lineRule="auto"/>
      <w:jc w:val="left"/>
    </w:pPr>
    <w:rPr>
      <w:rFonts w:ascii="Calibri" w:hAnsi="Calibri" w:cs="Arial" w:eastAsiaTheme="minorEastAsia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0"/>
    <w:rPr>
      <w:color w:val="0000FF"/>
      <w:u w:val="single"/>
    </w:rPr>
  </w:style>
  <w:style w:type="paragraph" w:styleId="5">
    <w:name w:val="caption"/>
    <w:basedOn w:val="1"/>
    <w:qFormat/>
    <w:uiPriority w:val="0"/>
    <w:pPr>
      <w:spacing w:before="120" w:after="120"/>
    </w:pPr>
    <w:rPr>
      <w:i/>
      <w:iCs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index heading"/>
    <w:basedOn w:val="1"/>
    <w:qFormat/>
    <w:uiPriority w:val="0"/>
  </w:style>
  <w:style w:type="paragraph" w:styleId="8">
    <w:name w:val="footer"/>
    <w:basedOn w:val="1"/>
    <w:qFormat/>
    <w:uiPriority w:val="0"/>
    <w:pPr>
      <w:suppressLineNumbers/>
      <w:tabs>
        <w:tab w:val="center" w:pos="4677"/>
        <w:tab w:val="right" w:pos="9355"/>
      </w:tabs>
    </w:pPr>
  </w:style>
  <w:style w:type="paragraph" w:styleId="9">
    <w:name w:val="List"/>
    <w:basedOn w:val="6"/>
    <w:qFormat/>
    <w:uiPriority w:val="0"/>
    <w:rPr>
      <w:rFonts w:cs="Arial"/>
    </w:rPr>
  </w:style>
  <w:style w:type="character" w:customStyle="1" w:styleId="10">
    <w:name w:val="apple-converted-space"/>
    <w:basedOn w:val="2"/>
    <w:qFormat/>
    <w:uiPriority w:val="0"/>
  </w:style>
  <w:style w:type="character" w:customStyle="1" w:styleId="11">
    <w:name w:val="Unresolved Mention"/>
    <w:qFormat/>
    <w:uiPriority w:val="0"/>
    <w:rPr>
      <w:rFonts w:ascii="Times New Roman" w:hAnsi="Times New Roman" w:eastAsia="Times New Roman" w:cs="Times New Roman"/>
      <w:color w:val="605E5C"/>
      <w:sz w:val="24"/>
      <w:szCs w:val="24"/>
      <w:shd w:val="clear" w:fill="E1DFDD"/>
    </w:rPr>
  </w:style>
  <w:style w:type="paragraph" w:customStyle="1" w:styleId="12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Указатель11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Верхний и нижний колонтитулы"/>
    <w:basedOn w:val="1"/>
    <w:qFormat/>
    <w:uiPriority w:val="0"/>
  </w:style>
  <w:style w:type="paragraph" w:customStyle="1" w:styleId="15">
    <w:name w:val="Колонтитул"/>
    <w:basedOn w:val="1"/>
    <w:qFormat/>
    <w:uiPriority w:val="0"/>
  </w:style>
  <w:style w:type="paragraph" w:styleId="16">
    <w:name w:val="List Paragraph"/>
    <w:basedOn w:val="1"/>
    <w:qFormat/>
    <w:uiPriority w:val="0"/>
    <w:pPr>
      <w:spacing w:before="0" w:after="200"/>
      <w:ind w:left="720" w:firstLine="0"/>
      <w:contextualSpacing/>
    </w:pPr>
    <w:rPr>
      <w:rFonts w:cs="Mangal"/>
      <w:szCs w:val="16"/>
    </w:rPr>
  </w:style>
  <w:style w:type="paragraph" w:customStyle="1" w:styleId="17">
    <w:name w:val="Указатель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1417</Characters>
  <Paragraphs>12</Paragraphs>
  <TotalTime>2</TotalTime>
  <ScaleCrop>false</ScaleCrop>
  <LinksUpToDate>false</LinksUpToDate>
  <CharactersWithSpaces>1766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2025-08-15T00:02:00Z</dcterms:created>
  <dc:creator>ольга</dc:creator>
  <cp:lastModifiedBy>WPS_1706838892</cp:lastModifiedBy>
  <cp:lastPrinted>2026-10-05T05:51:00Z</cp:lastPrinted>
  <dcterms:modified xsi:type="dcterms:W3CDTF">2026-10-09T01:39:30Z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1049-12.1.0.28485</vt:lpwstr>
  </property>
  <property fmtid="{D5CDD505-2E9C-101B-9397-08002B2CF9AE}" pid="7" name="ICV">
    <vt:lpwstr>E7245B7FBD184FCB9400522194C2B56E_13</vt:lpwstr>
  </property>
  <property fmtid="{D5CDD505-2E9C-101B-9397-08002B2CF9AE}" pid="8" name="KSOTemplateDocerSaveRecord">
    <vt:lpwstr>eyJoZGlkIjoiYTQ2YjRiMTA2MDY1OGM3OWQ2NjllZTBiNzFmZjZjMTMiLCJ1c2VySWQiOiI4NDIzMjM2OTI0MTcifQ==</vt:lpwstr>
  </property>
</Properties>
</file>