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15DD" w:rsidRDefault="00F052CA" w:rsidP="007015D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2540" r="0" b="3175"/>
                <wp:wrapNone/>
                <wp:docPr id="3525164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АНУЧИНСКОГО МУНИЦИПАЛЬНОГО </w:t>
      </w:r>
      <w:r w:rsidR="005D1640"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ОКРУГА</w:t>
      </w:r>
    </w:p>
    <w:p w:rsidR="001F1B69" w:rsidRPr="001F1B69" w:rsidRDefault="001F1B69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ПРИМОРСКОГО КРАЯ</w:t>
      </w:r>
    </w:p>
    <w:p w:rsidR="005D6E3F" w:rsidRPr="005D6E3F" w:rsidRDefault="005D6E3F" w:rsidP="007015DD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015DD" w:rsidRDefault="00F052CA" w:rsidP="007015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B6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0" r="0" b="0"/>
                <wp:wrapNone/>
                <wp:docPr id="730814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.5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xj9gEAANE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" o:allowincell="f" stroked="f">
                <v:textbox>
                  <w:txbxContent>
                    <w:p w:rsidR="00266039" w:rsidRDefault="00266039" w:rsidP="007015DD"/>
                  </w:txbxContent>
                </v:textbox>
              </v:shape>
            </w:pict>
          </mc:Fallback>
        </mc:AlternateContent>
      </w:r>
      <w:r w:rsidR="004F1394">
        <w:rPr>
          <w:rFonts w:ascii="Times New Roman" w:hAnsi="Times New Roman"/>
          <w:noProof/>
          <w:sz w:val="28"/>
          <w:szCs w:val="28"/>
        </w:rPr>
        <w:t>П О С Т А Н О В Л Е Н И 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285"/>
        <w:gridCol w:w="4923"/>
        <w:gridCol w:w="2167"/>
      </w:tblGrid>
      <w:tr w:rsidR="00716605" w:rsidRPr="001F1B69" w:rsidTr="005D6E3F">
        <w:trPr>
          <w:trHeight w:val="577"/>
          <w:jc w:val="center"/>
        </w:trPr>
        <w:tc>
          <w:tcPr>
            <w:tcW w:w="1569" w:type="dxa"/>
          </w:tcPr>
          <w:p w:rsidR="00716605" w:rsidRPr="00E95B88" w:rsidRDefault="00482D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285" w:type="dxa"/>
          </w:tcPr>
          <w:p w:rsidR="00716605" w:rsidRPr="001F1B69" w:rsidRDefault="00716605" w:rsidP="0078778D">
            <w:pPr>
              <w:ind w:left="-100" w:firstLine="10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hideMark/>
          </w:tcPr>
          <w:p w:rsidR="00716605" w:rsidRPr="005D6E3F" w:rsidRDefault="00716605" w:rsidP="00F052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167" w:type="dxa"/>
            <w:tcBorders>
              <w:left w:val="nil"/>
            </w:tcBorders>
            <w:hideMark/>
          </w:tcPr>
          <w:p w:rsidR="001F1B69" w:rsidRDefault="00E95B88" w:rsidP="00B67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16605"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B4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2DE7"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  <w:p w:rsidR="004C275F" w:rsidRPr="001F1B69" w:rsidRDefault="004C275F" w:rsidP="00B67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340EC" w:rsidRPr="00C340EC" w:rsidRDefault="004C275F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64073975"/>
      <w:r>
        <w:rPr>
          <w:rFonts w:ascii="Times New Roman" w:hAnsi="Times New Roman"/>
          <w:b/>
          <w:bCs/>
          <w:sz w:val="28"/>
          <w:szCs w:val="28"/>
        </w:rPr>
        <w:t>Об утверждении Положения об инвестиционном уполномоченном Анучинского муниципального округа</w:t>
      </w:r>
    </w:p>
    <w:bookmarkEnd w:id="0"/>
    <w:p w:rsidR="00C340EC" w:rsidRDefault="00C340EC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DD" w:rsidRDefault="00B67BE4" w:rsidP="005D6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7BE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</w:t>
      </w:r>
      <w:r w:rsidR="001C433D">
        <w:rPr>
          <w:rFonts w:ascii="Times New Roman" w:hAnsi="Times New Roman"/>
          <w:sz w:val="28"/>
          <w:szCs w:val="28"/>
        </w:rPr>
        <w:t>,</w:t>
      </w:r>
      <w:r w:rsidR="00A90B40">
        <w:rPr>
          <w:rFonts w:ascii="Times New Roman" w:hAnsi="Times New Roman"/>
          <w:sz w:val="28"/>
          <w:szCs w:val="28"/>
        </w:rPr>
        <w:t xml:space="preserve"> во исполнение распоряжения Правительства Приморского края от 25.10.2023г № 790-рп «О Стандарте деятельности органов местного самоуправления</w:t>
      </w:r>
      <w:r w:rsidR="00EC775D">
        <w:rPr>
          <w:rFonts w:ascii="Times New Roman" w:hAnsi="Times New Roman"/>
          <w:sz w:val="28"/>
          <w:szCs w:val="28"/>
        </w:rPr>
        <w:t xml:space="preserve"> Приморского края по обеспечению благоприятного инвестиционного климата в Приморском крае», руководствуясь Уставом Анучинского муниципального округа</w:t>
      </w:r>
      <w:r w:rsidR="00BB2025">
        <w:rPr>
          <w:rFonts w:ascii="Times New Roman" w:hAnsi="Times New Roman"/>
          <w:sz w:val="28"/>
          <w:szCs w:val="28"/>
        </w:rPr>
        <w:t xml:space="preserve"> Приморского края,</w:t>
      </w:r>
      <w:r w:rsidR="001C433D">
        <w:rPr>
          <w:rFonts w:ascii="Times New Roman" w:hAnsi="Times New Roman"/>
          <w:sz w:val="28"/>
          <w:szCs w:val="28"/>
        </w:rPr>
        <w:t xml:space="preserve"> </w:t>
      </w:r>
      <w:r w:rsidR="00CD5AE1">
        <w:rPr>
          <w:rFonts w:ascii="Times New Roman" w:hAnsi="Times New Roman"/>
          <w:sz w:val="28"/>
          <w:szCs w:val="28"/>
        </w:rPr>
        <w:t>а</w:t>
      </w:r>
      <w:r w:rsidR="00DA3CF1">
        <w:rPr>
          <w:rFonts w:ascii="Times New Roman" w:hAnsi="Times New Roman"/>
          <w:sz w:val="28"/>
          <w:szCs w:val="28"/>
        </w:rPr>
        <w:t>дминистрация</w:t>
      </w:r>
      <w:r w:rsidR="00D07E9D" w:rsidRPr="00D07E9D">
        <w:rPr>
          <w:rFonts w:ascii="Times New Roman" w:hAnsi="Times New Roman"/>
          <w:sz w:val="28"/>
          <w:szCs w:val="28"/>
        </w:rPr>
        <w:t xml:space="preserve"> </w:t>
      </w:r>
      <w:r w:rsidR="007015DD">
        <w:rPr>
          <w:rFonts w:ascii="Times New Roman" w:hAnsi="Times New Roman"/>
          <w:sz w:val="28"/>
          <w:szCs w:val="28"/>
        </w:rPr>
        <w:t xml:space="preserve">Анучинского </w:t>
      </w:r>
      <w:r w:rsidR="00D07E9D" w:rsidRPr="00D07E9D">
        <w:rPr>
          <w:rFonts w:ascii="Times New Roman" w:hAnsi="Times New Roman"/>
          <w:sz w:val="28"/>
          <w:szCs w:val="28"/>
        </w:rPr>
        <w:t>муниципального</w:t>
      </w:r>
      <w:r w:rsidR="007015DD">
        <w:rPr>
          <w:rFonts w:ascii="Times New Roman" w:hAnsi="Times New Roman"/>
          <w:sz w:val="28"/>
          <w:szCs w:val="28"/>
        </w:rPr>
        <w:t xml:space="preserve">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="00E95B88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E701D8" w:rsidRDefault="00E701D8" w:rsidP="00E7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E9D" w:rsidRDefault="007015DD" w:rsidP="00787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34A2D">
        <w:rPr>
          <w:rFonts w:ascii="Times New Roman" w:hAnsi="Times New Roman"/>
          <w:sz w:val="28"/>
          <w:szCs w:val="28"/>
        </w:rPr>
        <w:t>:</w:t>
      </w:r>
    </w:p>
    <w:p w:rsidR="004F1394" w:rsidRPr="00BB2025" w:rsidRDefault="004F1394" w:rsidP="004F13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Положение об инвестиционном уполномоченном Анучинского муниципального округа (прилагается).</w:t>
      </w:r>
    </w:p>
    <w:p w:rsidR="00E95B88" w:rsidRPr="00BB2025" w:rsidRDefault="004F1394" w:rsidP="00BB20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3224394"/>
      <w:r>
        <w:rPr>
          <w:rFonts w:ascii="Times New Roman" w:hAnsi="Times New Roman"/>
          <w:sz w:val="28"/>
          <w:szCs w:val="28"/>
        </w:rPr>
        <w:t>2</w:t>
      </w:r>
      <w:r w:rsidR="00BB2025">
        <w:rPr>
          <w:rFonts w:ascii="Times New Roman" w:hAnsi="Times New Roman"/>
          <w:sz w:val="28"/>
          <w:szCs w:val="28"/>
        </w:rPr>
        <w:t>.</w:t>
      </w:r>
      <w:r w:rsidR="00BB2025" w:rsidRPr="00BB2025">
        <w:rPr>
          <w:rFonts w:ascii="Times New Roman" w:hAnsi="Times New Roman"/>
          <w:sz w:val="28"/>
          <w:szCs w:val="28"/>
        </w:rPr>
        <w:t>Назначить инвестиционным уполномоченным Анучинского муниципального округа заместителя главы администрации</w:t>
      </w:r>
      <w:r w:rsidR="00CA6F49">
        <w:rPr>
          <w:rFonts w:ascii="Times New Roman" w:hAnsi="Times New Roman"/>
          <w:sz w:val="28"/>
          <w:szCs w:val="28"/>
        </w:rPr>
        <w:t xml:space="preserve"> – начальник</w:t>
      </w:r>
      <w:r w:rsidR="00F7426C">
        <w:rPr>
          <w:rFonts w:ascii="Times New Roman" w:hAnsi="Times New Roman"/>
          <w:sz w:val="28"/>
          <w:szCs w:val="28"/>
        </w:rPr>
        <w:t>а</w:t>
      </w:r>
      <w:r w:rsidR="00CA6F49">
        <w:rPr>
          <w:rFonts w:ascii="Times New Roman" w:hAnsi="Times New Roman"/>
          <w:sz w:val="28"/>
          <w:szCs w:val="28"/>
        </w:rPr>
        <w:t xml:space="preserve"> финансово – экономического управления администрации</w:t>
      </w:r>
      <w:r w:rsidR="00BB2025" w:rsidRPr="00BB2025">
        <w:rPr>
          <w:rFonts w:ascii="Times New Roman" w:hAnsi="Times New Roman"/>
          <w:sz w:val="28"/>
          <w:szCs w:val="28"/>
        </w:rPr>
        <w:t xml:space="preserve"> Анучинского муниципального округа Бондарь Галину Петровну.</w:t>
      </w:r>
    </w:p>
    <w:bookmarkEnd w:id="1"/>
    <w:p w:rsidR="00B21F3C" w:rsidRDefault="00BB2025" w:rsidP="00BB20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48E6">
        <w:rPr>
          <w:rFonts w:ascii="Times New Roman" w:hAnsi="Times New Roman"/>
          <w:sz w:val="28"/>
          <w:szCs w:val="28"/>
        </w:rPr>
        <w:t>Аппарату</w:t>
      </w:r>
      <w:r w:rsidR="00CD5AE1" w:rsidRPr="00CD5AE1"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округа</w:t>
      </w:r>
      <w:r w:rsidR="00CA6F49">
        <w:rPr>
          <w:rFonts w:ascii="Times New Roman" w:hAnsi="Times New Roman"/>
          <w:sz w:val="28"/>
          <w:szCs w:val="28"/>
        </w:rPr>
        <w:t xml:space="preserve"> Приморского края </w:t>
      </w:r>
      <w:r w:rsidR="00CD5AE1" w:rsidRPr="00CD5AE1">
        <w:rPr>
          <w:rFonts w:ascii="Times New Roman" w:hAnsi="Times New Roman"/>
          <w:sz w:val="28"/>
          <w:szCs w:val="28"/>
        </w:rPr>
        <w:t>(Бурдейная</w:t>
      </w:r>
      <w:r w:rsidR="0014431C">
        <w:rPr>
          <w:rFonts w:ascii="Times New Roman" w:hAnsi="Times New Roman"/>
          <w:sz w:val="28"/>
          <w:szCs w:val="28"/>
        </w:rPr>
        <w:t xml:space="preserve"> С.В.</w:t>
      </w:r>
      <w:r w:rsidR="00CD5AE1" w:rsidRPr="00CD5AE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Анучинского муниципального округа </w:t>
      </w:r>
      <w:r w:rsidR="00FA03C3" w:rsidRPr="00FA03C3">
        <w:rPr>
          <w:rFonts w:ascii="Times New Roman" w:hAnsi="Times New Roman"/>
          <w:sz w:val="28"/>
          <w:szCs w:val="28"/>
        </w:rPr>
        <w:t>Приморского края в информационно-телекоммуникационной сети</w:t>
      </w:r>
      <w:r w:rsidR="00FA03C3">
        <w:rPr>
          <w:rFonts w:ascii="Times New Roman" w:hAnsi="Times New Roman"/>
          <w:sz w:val="28"/>
          <w:szCs w:val="28"/>
        </w:rPr>
        <w:t xml:space="preserve"> «</w:t>
      </w:r>
      <w:r w:rsidR="00C340EC" w:rsidRPr="00FA03C3">
        <w:rPr>
          <w:rFonts w:ascii="Times New Roman" w:hAnsi="Times New Roman"/>
          <w:sz w:val="28"/>
          <w:szCs w:val="28"/>
        </w:rPr>
        <w:t>Интернет</w:t>
      </w:r>
      <w:r w:rsidR="00FA03C3">
        <w:rPr>
          <w:rFonts w:ascii="Times New Roman" w:hAnsi="Times New Roman"/>
          <w:sz w:val="28"/>
          <w:szCs w:val="28"/>
        </w:rPr>
        <w:t>»</w:t>
      </w:r>
      <w:r w:rsidR="00FA03C3" w:rsidRPr="00FA03C3">
        <w:rPr>
          <w:rFonts w:ascii="Times New Roman" w:hAnsi="Times New Roman"/>
          <w:sz w:val="28"/>
          <w:szCs w:val="28"/>
        </w:rPr>
        <w:t>.</w:t>
      </w:r>
    </w:p>
    <w:p w:rsidR="00BB2025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D07E9D" w:rsidRPr="00D07E9D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025">
        <w:rPr>
          <w:rFonts w:ascii="Times New Roman" w:hAnsi="Times New Roman"/>
          <w:sz w:val="28"/>
          <w:szCs w:val="28"/>
        </w:rPr>
        <w:t>4</w:t>
      </w:r>
      <w:r w:rsidR="00A21062">
        <w:rPr>
          <w:rFonts w:ascii="Times New Roman" w:hAnsi="Times New Roman"/>
          <w:sz w:val="28"/>
          <w:szCs w:val="28"/>
        </w:rPr>
        <w:t xml:space="preserve">. </w:t>
      </w:r>
      <w:r w:rsidR="00D07E9D" w:rsidRPr="00D07E9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2025" w:rsidRDefault="00BB2025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Par25"/>
      <w:bookmarkEnd w:id="2"/>
    </w:p>
    <w:p w:rsidR="00D07E9D" w:rsidRP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t>Глава Анучинского</w:t>
      </w:r>
    </w:p>
    <w:p w:rsid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t xml:space="preserve">муниципального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Pr="007015DD">
        <w:rPr>
          <w:rFonts w:ascii="Times New Roman" w:hAnsi="Times New Roman"/>
          <w:sz w:val="28"/>
          <w:szCs w:val="28"/>
        </w:rPr>
        <w:t xml:space="preserve">                                                              С.А. </w:t>
      </w:r>
      <w:proofErr w:type="spellStart"/>
      <w:r w:rsidRPr="007015DD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Par30"/>
      <w:bookmarkEnd w:id="3"/>
      <w:r>
        <w:rPr>
          <w:rFonts w:ascii="Times New Roman" w:hAnsi="Times New Roman"/>
          <w:sz w:val="24"/>
          <w:szCs w:val="24"/>
        </w:rPr>
        <w:t xml:space="preserve">    </w:t>
      </w: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025" w:rsidRDefault="00BB2025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FE4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 xml:space="preserve">  </w:t>
      </w:r>
      <w:bookmarkStart w:id="4" w:name="_Hlk164177834"/>
      <w:r w:rsidR="00BB2025">
        <w:rPr>
          <w:rFonts w:ascii="Times New Roman" w:hAnsi="Times New Roman"/>
          <w:sz w:val="28"/>
          <w:szCs w:val="28"/>
        </w:rPr>
        <w:t>Утверждено</w:t>
      </w:r>
    </w:p>
    <w:p w:rsidR="00CB184B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 xml:space="preserve"> </w:t>
      </w:r>
      <w:r w:rsidR="00520140">
        <w:rPr>
          <w:rFonts w:ascii="Times New Roman" w:hAnsi="Times New Roman"/>
          <w:sz w:val="28"/>
          <w:szCs w:val="28"/>
        </w:rPr>
        <w:t>постановлением</w:t>
      </w:r>
      <w:r w:rsidRPr="00CB184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>Анучинского муниципального округа</w:t>
      </w:r>
    </w:p>
    <w:p w:rsidR="00BB2025" w:rsidRDefault="00994853" w:rsidP="00994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2D2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BB20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C9E">
        <w:rPr>
          <w:rFonts w:ascii="Times New Roman" w:hAnsi="Times New Roman"/>
          <w:sz w:val="28"/>
          <w:szCs w:val="28"/>
        </w:rPr>
        <w:t>24.04.2024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BB20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C9E">
        <w:rPr>
          <w:rFonts w:ascii="Times New Roman" w:hAnsi="Times New Roman"/>
          <w:sz w:val="28"/>
          <w:szCs w:val="28"/>
        </w:rPr>
        <w:t>368</w:t>
      </w:r>
      <w:r w:rsidR="00BB2025">
        <w:rPr>
          <w:rFonts w:ascii="Times New Roman" w:hAnsi="Times New Roman"/>
          <w:sz w:val="28"/>
          <w:szCs w:val="28"/>
        </w:rPr>
        <w:t xml:space="preserve"> </w:t>
      </w:r>
    </w:p>
    <w:bookmarkEnd w:id="4"/>
    <w:p w:rsidR="00BA022A" w:rsidRDefault="00BA022A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2A" w:rsidRPr="00BA022A" w:rsidRDefault="00994853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94853" w:rsidRDefault="00994853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инвестиционном уполномоченном</w:t>
      </w:r>
    </w:p>
    <w:p w:rsid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 xml:space="preserve"> Анучинского муниципального округа</w:t>
      </w:r>
    </w:p>
    <w:p w:rsidR="00BA022A" w:rsidRDefault="00BA022A" w:rsidP="00BA02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22A">
        <w:rPr>
          <w:rFonts w:ascii="Times New Roman" w:hAnsi="Times New Roman"/>
          <w:sz w:val="28"/>
          <w:szCs w:val="28"/>
        </w:rPr>
        <w:t xml:space="preserve">1.1. </w:t>
      </w:r>
      <w:r w:rsidR="00994853">
        <w:rPr>
          <w:rFonts w:ascii="Times New Roman" w:hAnsi="Times New Roman"/>
          <w:sz w:val="28"/>
          <w:szCs w:val="28"/>
        </w:rPr>
        <w:t>Положение об инвестиционном уполномоченном Анучинского муниципального округа (далее – инвестиционный уполномоченный) определяет</w:t>
      </w:r>
      <w:r w:rsidR="00900654">
        <w:rPr>
          <w:rFonts w:ascii="Times New Roman" w:hAnsi="Times New Roman"/>
          <w:sz w:val="28"/>
          <w:szCs w:val="28"/>
        </w:rPr>
        <w:t xml:space="preserve"> порядок назначения и деятельности инвестиционного уполномоченного.</w:t>
      </w:r>
    </w:p>
    <w:p w:rsidR="00900654" w:rsidRDefault="00900654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Инвестиционный уполномоченный назначается главой Анучинского муниципального округа на основании распоряжения администрации Анучинского муниципального округа.</w:t>
      </w:r>
    </w:p>
    <w:p w:rsidR="005D41CD" w:rsidRDefault="005D41CD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D41CD">
        <w:t xml:space="preserve"> </w:t>
      </w:r>
      <w:r w:rsidR="00900654" w:rsidRPr="00900654">
        <w:rPr>
          <w:rFonts w:ascii="Times New Roman" w:hAnsi="Times New Roman"/>
          <w:sz w:val="28"/>
          <w:szCs w:val="28"/>
        </w:rPr>
        <w:t>Деятельность инвестиционного уполномоченного основывается</w:t>
      </w:r>
      <w:r w:rsidR="00900654">
        <w:rPr>
          <w:rFonts w:ascii="Times New Roman" w:hAnsi="Times New Roman"/>
          <w:sz w:val="28"/>
          <w:szCs w:val="28"/>
        </w:rPr>
        <w:t xml:space="preserve"> на принципах: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законности;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государственных, муниципальных и частных интересов в инвестиционной деятельности;</w:t>
      </w:r>
    </w:p>
    <w:p w:rsidR="00900654" w:rsidRDefault="00900654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прав и законных интересов субъектов инвестиционной деятельности;</w:t>
      </w:r>
    </w:p>
    <w:p w:rsidR="00900654" w:rsidRPr="00900654" w:rsidRDefault="00071A32" w:rsidP="00900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00654">
        <w:rPr>
          <w:rFonts w:ascii="Times New Roman" w:hAnsi="Times New Roman"/>
          <w:sz w:val="28"/>
          <w:szCs w:val="28"/>
        </w:rPr>
        <w:t>ткрытости, гласности информации, связанных с инвестиционной привлекательностью и инвестиционным потенциалом Анучинского муниципального округа.</w:t>
      </w:r>
    </w:p>
    <w:p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649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31EBD">
        <w:rPr>
          <w:rFonts w:ascii="Times New Roman" w:hAnsi="Times New Roman"/>
          <w:b/>
          <w:bCs/>
          <w:sz w:val="28"/>
          <w:szCs w:val="28"/>
        </w:rPr>
        <w:t>Функции инвестиционного уполномоченного.</w:t>
      </w:r>
    </w:p>
    <w:p w:rsidR="00D31EBD" w:rsidRPr="00F0220B" w:rsidRDefault="00D31EBD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EBD">
        <w:rPr>
          <w:rFonts w:ascii="Times New Roman" w:hAnsi="Times New Roman"/>
          <w:sz w:val="28"/>
          <w:szCs w:val="28"/>
        </w:rPr>
        <w:t>Инвестиционный уполномоченный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220B" w:rsidRPr="00F93FBE">
        <w:rPr>
          <w:rFonts w:ascii="Times New Roman" w:hAnsi="Times New Roman"/>
          <w:sz w:val="28"/>
          <w:szCs w:val="28"/>
        </w:rPr>
        <w:t>организует взаимодействие органов местного самоуправления Анучинского муниципального округа, инвестиционным уполномоченным Приморского края, автономной некоммерческой организацией «Инвестиционное Агентство Приморского края», органами государственной власти Приморского края, иными организациями в целях решения вопросов, связанных с реализацией</w:t>
      </w:r>
    </w:p>
    <w:p w:rsidR="00F0220B" w:rsidRPr="00F0220B" w:rsidRDefault="00F0220B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инвестиционных проектов на территории Анучинского муниципального округа;</w:t>
      </w:r>
    </w:p>
    <w:p w:rsidR="00033BFF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0220B" w:rsidRPr="00F0220B">
        <w:rPr>
          <w:rFonts w:ascii="Times New Roman" w:hAnsi="Times New Roman"/>
          <w:sz w:val="28"/>
          <w:szCs w:val="28"/>
        </w:rPr>
        <w:t xml:space="preserve"> </w:t>
      </w:r>
      <w:r w:rsidR="00F0220B">
        <w:rPr>
          <w:rFonts w:ascii="Times New Roman" w:hAnsi="Times New Roman"/>
          <w:sz w:val="28"/>
          <w:szCs w:val="28"/>
        </w:rPr>
        <w:t>рассматривает обращения субъектов инвестиционной деятельности по вопросам, связанным с реализацией инвестиционных проектов на территории Анучинского муниципального округа;</w:t>
      </w:r>
    </w:p>
    <w:p w:rsidR="00F0220B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220B">
        <w:rPr>
          <w:rFonts w:ascii="Times New Roman" w:hAnsi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/>
          <w:sz w:val="28"/>
          <w:szCs w:val="28"/>
        </w:rPr>
        <w:t>по оперативному рассмотрению органами местного самоуправления Анучинского муниципального округа вопросов и проблем субъектов инвестиционной деятельности при реализации инвестиционных проектов на территории Анучинского муниципального округа;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4)организует работу по рассмотрению вопросов, связанных с нарушением прав и законных интересов субъектов инвестиционной деятельности и разработке предложений по их устранению, а также по снижению административных барьеров;</w:t>
      </w:r>
    </w:p>
    <w:p w:rsidR="00F93FBE" w:rsidRDefault="00F93FBE" w:rsidP="00F9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5)организует сопровождение инвестиционных проектов на территории Анучинского муниципального округа;</w:t>
      </w:r>
    </w:p>
    <w:p w:rsidR="00F93FBE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93FBE">
        <w:rPr>
          <w:rFonts w:ascii="Times New Roman" w:hAnsi="Times New Roman"/>
          <w:sz w:val="28"/>
          <w:szCs w:val="28"/>
        </w:rPr>
        <w:t>осуществляет контроль за своевременным обновлением информации об инвестиционном потенциале и инвестиционной деятельности на территории Анучинского муниципального округа;</w:t>
      </w:r>
    </w:p>
    <w:p w:rsidR="00071A32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7)организует разработку предложений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и формированию благоприятного инвестиционного климата на территории Анучинского муниципального округа;</w:t>
      </w:r>
    </w:p>
    <w:p w:rsidR="00071A32" w:rsidRPr="00F0220B" w:rsidRDefault="00071A32" w:rsidP="00071A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8)выполняет другие функции, связанные с реализацией инвестиционных проектов и относящиеся к полномочиям органов местного самоуправления Анучинского муниципального округа, включая разработку правовых актов и организацию мероприятий, необходимых для решения поставленных перед ним задач.</w:t>
      </w:r>
    </w:p>
    <w:p w:rsidR="00437D7A" w:rsidRDefault="00437D7A" w:rsidP="00033B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7D7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71A32">
        <w:rPr>
          <w:rFonts w:ascii="Times New Roman" w:hAnsi="Times New Roman"/>
          <w:b/>
          <w:bCs/>
          <w:sz w:val="28"/>
          <w:szCs w:val="28"/>
        </w:rPr>
        <w:t>Полномочия инвестиционного уполномоченного.</w:t>
      </w:r>
    </w:p>
    <w:p w:rsidR="00071A32" w:rsidRDefault="00071A32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71A32">
        <w:rPr>
          <w:rFonts w:ascii="Times New Roman" w:hAnsi="Times New Roman"/>
          <w:sz w:val="28"/>
          <w:szCs w:val="28"/>
        </w:rPr>
        <w:t>Инвестиционный</w:t>
      </w:r>
      <w:r>
        <w:rPr>
          <w:rFonts w:ascii="Times New Roman" w:hAnsi="Times New Roman"/>
          <w:sz w:val="28"/>
          <w:szCs w:val="28"/>
        </w:rPr>
        <w:t xml:space="preserve"> уполномоченный при осуществлении своей деятельности вправе:</w:t>
      </w:r>
    </w:p>
    <w:p w:rsidR="00071A32" w:rsidRDefault="00071A32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исполнительных органов государственной власти Приморского края,</w:t>
      </w:r>
      <w:r w:rsidR="00B418C1">
        <w:rPr>
          <w:rFonts w:ascii="Times New Roman" w:hAnsi="Times New Roman"/>
          <w:sz w:val="28"/>
          <w:szCs w:val="28"/>
        </w:rPr>
        <w:t xml:space="preserve"> органов местного самоуправления Анучинского муниципального округа, </w:t>
      </w:r>
      <w:r w:rsidR="00B418C1">
        <w:rPr>
          <w:rFonts w:ascii="Times New Roman" w:hAnsi="Times New Roman"/>
          <w:sz w:val="28"/>
          <w:szCs w:val="28"/>
        </w:rPr>
        <w:lastRenderedPageBreak/>
        <w:t>иных органов, граждан и организаций документы, необходимые для осуществления функций, возложенных на инвестиционного уполномоченного;</w:t>
      </w:r>
    </w:p>
    <w:p w:rsidR="00B418C1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состав рабочих групп, комиссий, принимать участие в заседаниях коллегиальных и совещательных органов при главе Анучинского муниципального округа при рассмотрении вопросов, относящихся к деятельности инвестиционных уполномоченных;</w:t>
      </w:r>
    </w:p>
    <w:p w:rsidR="00B418C1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рабочие группы, комиссии для рассмотрения обращений субъектов инвестиционной деятельности, осуществления иных мероприятий, связанных с организацией работы инвестиционного уполномоченного;</w:t>
      </w:r>
    </w:p>
    <w:p w:rsidR="00B418C1" w:rsidRPr="00071A32" w:rsidRDefault="00B418C1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предложения, направленные на решение проблем субъектов инвестиционной деятельности Анучинского муниципального округа, повышение эффективности работы органов местного самоуправления Анучинского муниципального округа</w:t>
      </w:r>
      <w:r w:rsidR="00946F9A">
        <w:rPr>
          <w:rFonts w:ascii="Times New Roman" w:hAnsi="Times New Roman"/>
          <w:sz w:val="28"/>
          <w:szCs w:val="28"/>
        </w:rPr>
        <w:t xml:space="preserve"> в области реализации инвестиционных проектов, совершенствование нормативной правовой базы, повышение уровня инвестиционной привлекательности и формирование благоприятного инвестиционного климата на территории Анучинского муниципального округа.</w:t>
      </w:r>
    </w:p>
    <w:p w:rsidR="00EC647B" w:rsidRDefault="00D4454C" w:rsidP="00946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7B" w:rsidRPr="00705ACE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647B" w:rsidRPr="00705ACE" w:rsidSect="006F5D44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25511" w:rsidRDefault="00725511" w:rsidP="009C114C">
      <w:pPr>
        <w:spacing w:after="0" w:line="240" w:lineRule="auto"/>
      </w:pPr>
      <w:r>
        <w:separator/>
      </w:r>
    </w:p>
  </w:endnote>
  <w:endnote w:type="continuationSeparator" w:id="0">
    <w:p w:rsidR="00725511" w:rsidRDefault="00725511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25511" w:rsidRDefault="00725511" w:rsidP="009C114C">
      <w:pPr>
        <w:spacing w:after="0" w:line="240" w:lineRule="auto"/>
      </w:pPr>
      <w:r>
        <w:separator/>
      </w:r>
    </w:p>
  </w:footnote>
  <w:footnote w:type="continuationSeparator" w:id="0">
    <w:p w:rsidR="00725511" w:rsidRDefault="00725511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E30"/>
    <w:multiLevelType w:val="hybridMultilevel"/>
    <w:tmpl w:val="FA40337A"/>
    <w:lvl w:ilvl="0" w:tplc="E98AE2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0DEC"/>
    <w:multiLevelType w:val="hybridMultilevel"/>
    <w:tmpl w:val="EA30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76F"/>
    <w:multiLevelType w:val="hybridMultilevel"/>
    <w:tmpl w:val="0F46645C"/>
    <w:lvl w:ilvl="0" w:tplc="65805632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F454C"/>
    <w:multiLevelType w:val="hybridMultilevel"/>
    <w:tmpl w:val="11C06D6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5F0EBD"/>
    <w:multiLevelType w:val="hybridMultilevel"/>
    <w:tmpl w:val="E0BE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A4EFB"/>
    <w:multiLevelType w:val="hybridMultilevel"/>
    <w:tmpl w:val="C12E8CEA"/>
    <w:lvl w:ilvl="0" w:tplc="83A6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206C8"/>
    <w:multiLevelType w:val="hybridMultilevel"/>
    <w:tmpl w:val="90A462BC"/>
    <w:lvl w:ilvl="0" w:tplc="538C745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86E5BE3"/>
    <w:multiLevelType w:val="hybridMultilevel"/>
    <w:tmpl w:val="EC6C8E88"/>
    <w:lvl w:ilvl="0" w:tplc="7F9292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CAFE4">
      <w:numFmt w:val="none"/>
      <w:lvlText w:val=""/>
      <w:lvlJc w:val="left"/>
      <w:pPr>
        <w:tabs>
          <w:tab w:val="num" w:pos="360"/>
        </w:tabs>
      </w:pPr>
    </w:lvl>
    <w:lvl w:ilvl="2" w:tplc="4302228A">
      <w:numFmt w:val="none"/>
      <w:lvlText w:val=""/>
      <w:lvlJc w:val="left"/>
      <w:pPr>
        <w:tabs>
          <w:tab w:val="num" w:pos="360"/>
        </w:tabs>
      </w:pPr>
    </w:lvl>
    <w:lvl w:ilvl="3" w:tplc="60F4D62E">
      <w:numFmt w:val="none"/>
      <w:lvlText w:val=""/>
      <w:lvlJc w:val="left"/>
      <w:pPr>
        <w:tabs>
          <w:tab w:val="num" w:pos="360"/>
        </w:tabs>
      </w:pPr>
    </w:lvl>
    <w:lvl w:ilvl="4" w:tplc="236A2164">
      <w:numFmt w:val="none"/>
      <w:lvlText w:val=""/>
      <w:lvlJc w:val="left"/>
      <w:pPr>
        <w:tabs>
          <w:tab w:val="num" w:pos="360"/>
        </w:tabs>
      </w:pPr>
    </w:lvl>
    <w:lvl w:ilvl="5" w:tplc="6884F4D2">
      <w:numFmt w:val="none"/>
      <w:lvlText w:val=""/>
      <w:lvlJc w:val="left"/>
      <w:pPr>
        <w:tabs>
          <w:tab w:val="num" w:pos="360"/>
        </w:tabs>
      </w:pPr>
    </w:lvl>
    <w:lvl w:ilvl="6" w:tplc="B908FD94">
      <w:numFmt w:val="none"/>
      <w:lvlText w:val=""/>
      <w:lvlJc w:val="left"/>
      <w:pPr>
        <w:tabs>
          <w:tab w:val="num" w:pos="360"/>
        </w:tabs>
      </w:pPr>
    </w:lvl>
    <w:lvl w:ilvl="7" w:tplc="D02815DA">
      <w:numFmt w:val="none"/>
      <w:lvlText w:val=""/>
      <w:lvlJc w:val="left"/>
      <w:pPr>
        <w:tabs>
          <w:tab w:val="num" w:pos="360"/>
        </w:tabs>
      </w:pPr>
    </w:lvl>
    <w:lvl w:ilvl="8" w:tplc="AD424F1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FB21B23"/>
    <w:multiLevelType w:val="hybridMultilevel"/>
    <w:tmpl w:val="7C32FBB8"/>
    <w:lvl w:ilvl="0" w:tplc="7DEA0F7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3B194B"/>
    <w:multiLevelType w:val="hybridMultilevel"/>
    <w:tmpl w:val="BB4E0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47507"/>
    <w:multiLevelType w:val="hybridMultilevel"/>
    <w:tmpl w:val="FC2CC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F5D68"/>
    <w:multiLevelType w:val="hybridMultilevel"/>
    <w:tmpl w:val="630E8C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87840"/>
    <w:multiLevelType w:val="hybridMultilevel"/>
    <w:tmpl w:val="FDA4343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 w16cid:durableId="1318995878">
    <w:abstractNumId w:val="14"/>
  </w:num>
  <w:num w:numId="2" w16cid:durableId="17893871">
    <w:abstractNumId w:val="7"/>
  </w:num>
  <w:num w:numId="3" w16cid:durableId="1155532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568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513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5829039">
    <w:abstractNumId w:val="11"/>
  </w:num>
  <w:num w:numId="7" w16cid:durableId="2080471479">
    <w:abstractNumId w:val="9"/>
  </w:num>
  <w:num w:numId="8" w16cid:durableId="586810285">
    <w:abstractNumId w:val="1"/>
  </w:num>
  <w:num w:numId="9" w16cid:durableId="548149070">
    <w:abstractNumId w:val="4"/>
  </w:num>
  <w:num w:numId="10" w16cid:durableId="1227376608">
    <w:abstractNumId w:val="15"/>
  </w:num>
  <w:num w:numId="11" w16cid:durableId="689988570">
    <w:abstractNumId w:val="13"/>
  </w:num>
  <w:num w:numId="12" w16cid:durableId="1710759980">
    <w:abstractNumId w:val="8"/>
  </w:num>
  <w:num w:numId="13" w16cid:durableId="1615597531">
    <w:abstractNumId w:val="12"/>
  </w:num>
  <w:num w:numId="14" w16cid:durableId="1938904936">
    <w:abstractNumId w:val="10"/>
  </w:num>
  <w:num w:numId="15" w16cid:durableId="593632035">
    <w:abstractNumId w:val="6"/>
  </w:num>
  <w:num w:numId="16" w16cid:durableId="548225993">
    <w:abstractNumId w:val="3"/>
  </w:num>
  <w:num w:numId="17" w16cid:durableId="14143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C"/>
    <w:rsid w:val="00001166"/>
    <w:rsid w:val="00010594"/>
    <w:rsid w:val="000255A3"/>
    <w:rsid w:val="0003030B"/>
    <w:rsid w:val="00033BFF"/>
    <w:rsid w:val="00034A2D"/>
    <w:rsid w:val="00071A32"/>
    <w:rsid w:val="00072E12"/>
    <w:rsid w:val="000767F6"/>
    <w:rsid w:val="0008376D"/>
    <w:rsid w:val="000865D7"/>
    <w:rsid w:val="00095027"/>
    <w:rsid w:val="000A0555"/>
    <w:rsid w:val="000A14DD"/>
    <w:rsid w:val="000A5C09"/>
    <w:rsid w:val="000C578C"/>
    <w:rsid w:val="001001A4"/>
    <w:rsid w:val="001254D0"/>
    <w:rsid w:val="00130B38"/>
    <w:rsid w:val="001312D2"/>
    <w:rsid w:val="00132D8D"/>
    <w:rsid w:val="00134B61"/>
    <w:rsid w:val="0014431C"/>
    <w:rsid w:val="00162BE6"/>
    <w:rsid w:val="00163038"/>
    <w:rsid w:val="00174F84"/>
    <w:rsid w:val="0017777C"/>
    <w:rsid w:val="00177B29"/>
    <w:rsid w:val="00177C40"/>
    <w:rsid w:val="00186420"/>
    <w:rsid w:val="00193E35"/>
    <w:rsid w:val="001B1E94"/>
    <w:rsid w:val="001B211C"/>
    <w:rsid w:val="001B339C"/>
    <w:rsid w:val="001C2CB2"/>
    <w:rsid w:val="001C433D"/>
    <w:rsid w:val="001E5CB7"/>
    <w:rsid w:val="001E7E76"/>
    <w:rsid w:val="001F09C7"/>
    <w:rsid w:val="001F1B69"/>
    <w:rsid w:val="001F1D54"/>
    <w:rsid w:val="001F6281"/>
    <w:rsid w:val="00200ECE"/>
    <w:rsid w:val="00205030"/>
    <w:rsid w:val="0021544C"/>
    <w:rsid w:val="0021649E"/>
    <w:rsid w:val="00233175"/>
    <w:rsid w:val="00241F25"/>
    <w:rsid w:val="002629ED"/>
    <w:rsid w:val="00262B30"/>
    <w:rsid w:val="00262C07"/>
    <w:rsid w:val="002652E9"/>
    <w:rsid w:val="00266039"/>
    <w:rsid w:val="00271071"/>
    <w:rsid w:val="002743BD"/>
    <w:rsid w:val="00281C16"/>
    <w:rsid w:val="002B0E1D"/>
    <w:rsid w:val="002C6AF6"/>
    <w:rsid w:val="002D2F91"/>
    <w:rsid w:val="002D6712"/>
    <w:rsid w:val="002E210F"/>
    <w:rsid w:val="002E2245"/>
    <w:rsid w:val="002F55DC"/>
    <w:rsid w:val="00304010"/>
    <w:rsid w:val="0031434C"/>
    <w:rsid w:val="0032756B"/>
    <w:rsid w:val="00335061"/>
    <w:rsid w:val="0033532C"/>
    <w:rsid w:val="00336A9D"/>
    <w:rsid w:val="0034631D"/>
    <w:rsid w:val="003517FA"/>
    <w:rsid w:val="003548BB"/>
    <w:rsid w:val="003644DE"/>
    <w:rsid w:val="00390778"/>
    <w:rsid w:val="00393D3A"/>
    <w:rsid w:val="003A2E10"/>
    <w:rsid w:val="003B799C"/>
    <w:rsid w:val="003D3EA5"/>
    <w:rsid w:val="003E1D36"/>
    <w:rsid w:val="004012B5"/>
    <w:rsid w:val="004043C6"/>
    <w:rsid w:val="00414F4A"/>
    <w:rsid w:val="00415993"/>
    <w:rsid w:val="0041732C"/>
    <w:rsid w:val="00432E75"/>
    <w:rsid w:val="0043626D"/>
    <w:rsid w:val="00437D7A"/>
    <w:rsid w:val="00442B04"/>
    <w:rsid w:val="0045286B"/>
    <w:rsid w:val="00457BBD"/>
    <w:rsid w:val="00463F2D"/>
    <w:rsid w:val="004671A6"/>
    <w:rsid w:val="00467234"/>
    <w:rsid w:val="00481A8D"/>
    <w:rsid w:val="00482DE7"/>
    <w:rsid w:val="00491520"/>
    <w:rsid w:val="004B7991"/>
    <w:rsid w:val="004C275F"/>
    <w:rsid w:val="004F1394"/>
    <w:rsid w:val="004F29B7"/>
    <w:rsid w:val="004F4503"/>
    <w:rsid w:val="004F5679"/>
    <w:rsid w:val="00511C1C"/>
    <w:rsid w:val="00520140"/>
    <w:rsid w:val="005269ED"/>
    <w:rsid w:val="00531A36"/>
    <w:rsid w:val="0056270A"/>
    <w:rsid w:val="00573ADA"/>
    <w:rsid w:val="005744EC"/>
    <w:rsid w:val="00580B74"/>
    <w:rsid w:val="00582ECF"/>
    <w:rsid w:val="0059197D"/>
    <w:rsid w:val="005B4A06"/>
    <w:rsid w:val="005D01E4"/>
    <w:rsid w:val="005D1640"/>
    <w:rsid w:val="005D41CD"/>
    <w:rsid w:val="005D6E3F"/>
    <w:rsid w:val="005E0CED"/>
    <w:rsid w:val="00606AE0"/>
    <w:rsid w:val="0061482A"/>
    <w:rsid w:val="006216BD"/>
    <w:rsid w:val="006234D0"/>
    <w:rsid w:val="00624B88"/>
    <w:rsid w:val="006328AE"/>
    <w:rsid w:val="00642AF9"/>
    <w:rsid w:val="0066291E"/>
    <w:rsid w:val="00666D27"/>
    <w:rsid w:val="0067314B"/>
    <w:rsid w:val="00677B5F"/>
    <w:rsid w:val="00693FA1"/>
    <w:rsid w:val="006A197A"/>
    <w:rsid w:val="006C2497"/>
    <w:rsid w:val="006C4C8E"/>
    <w:rsid w:val="006F5D44"/>
    <w:rsid w:val="007015B8"/>
    <w:rsid w:val="007015DD"/>
    <w:rsid w:val="00705ACE"/>
    <w:rsid w:val="00706A6B"/>
    <w:rsid w:val="00716605"/>
    <w:rsid w:val="00720FAB"/>
    <w:rsid w:val="00722C9E"/>
    <w:rsid w:val="00725511"/>
    <w:rsid w:val="00754DC8"/>
    <w:rsid w:val="007666E1"/>
    <w:rsid w:val="007832D4"/>
    <w:rsid w:val="0078778D"/>
    <w:rsid w:val="007B0E9D"/>
    <w:rsid w:val="007C02FB"/>
    <w:rsid w:val="007C4C47"/>
    <w:rsid w:val="007E796E"/>
    <w:rsid w:val="0081022A"/>
    <w:rsid w:val="00810892"/>
    <w:rsid w:val="00811E08"/>
    <w:rsid w:val="008401E0"/>
    <w:rsid w:val="0084042D"/>
    <w:rsid w:val="00853063"/>
    <w:rsid w:val="00862D79"/>
    <w:rsid w:val="00864750"/>
    <w:rsid w:val="008830DB"/>
    <w:rsid w:val="00884AED"/>
    <w:rsid w:val="008860E9"/>
    <w:rsid w:val="008A73BB"/>
    <w:rsid w:val="008B0144"/>
    <w:rsid w:val="008C2A81"/>
    <w:rsid w:val="00900654"/>
    <w:rsid w:val="00906E9B"/>
    <w:rsid w:val="00933618"/>
    <w:rsid w:val="009368FE"/>
    <w:rsid w:val="0094147E"/>
    <w:rsid w:val="00946F9A"/>
    <w:rsid w:val="00950D09"/>
    <w:rsid w:val="00952791"/>
    <w:rsid w:val="00967038"/>
    <w:rsid w:val="009748F4"/>
    <w:rsid w:val="00976FD4"/>
    <w:rsid w:val="00985970"/>
    <w:rsid w:val="00994853"/>
    <w:rsid w:val="009A7005"/>
    <w:rsid w:val="009C114C"/>
    <w:rsid w:val="009C35BC"/>
    <w:rsid w:val="009C55D0"/>
    <w:rsid w:val="009D3594"/>
    <w:rsid w:val="009E1EC2"/>
    <w:rsid w:val="009E6E35"/>
    <w:rsid w:val="00A10F80"/>
    <w:rsid w:val="00A21062"/>
    <w:rsid w:val="00A23A58"/>
    <w:rsid w:val="00A2633C"/>
    <w:rsid w:val="00A27CD8"/>
    <w:rsid w:val="00A400F9"/>
    <w:rsid w:val="00A4081B"/>
    <w:rsid w:val="00A43BA5"/>
    <w:rsid w:val="00A61A36"/>
    <w:rsid w:val="00A710C4"/>
    <w:rsid w:val="00A75BA1"/>
    <w:rsid w:val="00A90B40"/>
    <w:rsid w:val="00AA55D9"/>
    <w:rsid w:val="00AE0582"/>
    <w:rsid w:val="00AE1B79"/>
    <w:rsid w:val="00AF4309"/>
    <w:rsid w:val="00AF5F57"/>
    <w:rsid w:val="00AF6E6E"/>
    <w:rsid w:val="00B02E4C"/>
    <w:rsid w:val="00B21F3C"/>
    <w:rsid w:val="00B418C1"/>
    <w:rsid w:val="00B67BE4"/>
    <w:rsid w:val="00B7799D"/>
    <w:rsid w:val="00B91029"/>
    <w:rsid w:val="00BA022A"/>
    <w:rsid w:val="00BA128D"/>
    <w:rsid w:val="00BB0624"/>
    <w:rsid w:val="00BB1BB3"/>
    <w:rsid w:val="00BB2025"/>
    <w:rsid w:val="00BB7C14"/>
    <w:rsid w:val="00BC36B8"/>
    <w:rsid w:val="00BE7112"/>
    <w:rsid w:val="00C0381E"/>
    <w:rsid w:val="00C25183"/>
    <w:rsid w:val="00C27820"/>
    <w:rsid w:val="00C340EC"/>
    <w:rsid w:val="00C4071D"/>
    <w:rsid w:val="00C61AC4"/>
    <w:rsid w:val="00C66212"/>
    <w:rsid w:val="00C67E33"/>
    <w:rsid w:val="00C75DA5"/>
    <w:rsid w:val="00C818F8"/>
    <w:rsid w:val="00C93862"/>
    <w:rsid w:val="00C9702D"/>
    <w:rsid w:val="00C971EE"/>
    <w:rsid w:val="00CA6F49"/>
    <w:rsid w:val="00CB184B"/>
    <w:rsid w:val="00CB2048"/>
    <w:rsid w:val="00CC38D7"/>
    <w:rsid w:val="00CD5AE1"/>
    <w:rsid w:val="00CE1311"/>
    <w:rsid w:val="00CF6A08"/>
    <w:rsid w:val="00CF7C8D"/>
    <w:rsid w:val="00D07B0A"/>
    <w:rsid w:val="00D07E9D"/>
    <w:rsid w:val="00D106CC"/>
    <w:rsid w:val="00D14BCB"/>
    <w:rsid w:val="00D16BD9"/>
    <w:rsid w:val="00D31EBD"/>
    <w:rsid w:val="00D324B3"/>
    <w:rsid w:val="00D35812"/>
    <w:rsid w:val="00D422FC"/>
    <w:rsid w:val="00D4454C"/>
    <w:rsid w:val="00D532EC"/>
    <w:rsid w:val="00D63C64"/>
    <w:rsid w:val="00D67CB8"/>
    <w:rsid w:val="00D7102A"/>
    <w:rsid w:val="00D75910"/>
    <w:rsid w:val="00D77550"/>
    <w:rsid w:val="00D9205F"/>
    <w:rsid w:val="00D94EA8"/>
    <w:rsid w:val="00D97E71"/>
    <w:rsid w:val="00DA3CF1"/>
    <w:rsid w:val="00DC2003"/>
    <w:rsid w:val="00DC2D22"/>
    <w:rsid w:val="00DC7C3C"/>
    <w:rsid w:val="00DD2C9C"/>
    <w:rsid w:val="00DD48E6"/>
    <w:rsid w:val="00DE4233"/>
    <w:rsid w:val="00DE49C6"/>
    <w:rsid w:val="00DF4FC7"/>
    <w:rsid w:val="00DF5FE4"/>
    <w:rsid w:val="00E21204"/>
    <w:rsid w:val="00E30A76"/>
    <w:rsid w:val="00E33CB8"/>
    <w:rsid w:val="00E5028A"/>
    <w:rsid w:val="00E51419"/>
    <w:rsid w:val="00E57B89"/>
    <w:rsid w:val="00E61DD6"/>
    <w:rsid w:val="00E701D8"/>
    <w:rsid w:val="00E70E73"/>
    <w:rsid w:val="00E95B88"/>
    <w:rsid w:val="00EC011B"/>
    <w:rsid w:val="00EC647B"/>
    <w:rsid w:val="00EC65BD"/>
    <w:rsid w:val="00EC775D"/>
    <w:rsid w:val="00EE3A2B"/>
    <w:rsid w:val="00F0220B"/>
    <w:rsid w:val="00F052CA"/>
    <w:rsid w:val="00F12E75"/>
    <w:rsid w:val="00F14958"/>
    <w:rsid w:val="00F316AA"/>
    <w:rsid w:val="00F353FE"/>
    <w:rsid w:val="00F47FF3"/>
    <w:rsid w:val="00F60483"/>
    <w:rsid w:val="00F674C5"/>
    <w:rsid w:val="00F7426C"/>
    <w:rsid w:val="00F83333"/>
    <w:rsid w:val="00F93A0C"/>
    <w:rsid w:val="00F93FBE"/>
    <w:rsid w:val="00FA03C3"/>
    <w:rsid w:val="00FA0987"/>
    <w:rsid w:val="00FA57FA"/>
    <w:rsid w:val="00FB576E"/>
    <w:rsid w:val="00FB5AA5"/>
    <w:rsid w:val="00FB6433"/>
    <w:rsid w:val="00FB7639"/>
    <w:rsid w:val="00FC0F9B"/>
    <w:rsid w:val="00FE2907"/>
    <w:rsid w:val="00FE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703"/>
  <w15:chartTrackingRefBased/>
  <w15:docId w15:val="{A1E34D62-1215-42FB-AA74-571A8BC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F5F5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rPr>
      <w:sz w:val="22"/>
      <w:szCs w:val="22"/>
    </w:rPr>
  </w:style>
  <w:style w:type="paragraph" w:customStyle="1" w:styleId="ConsPlusNormal">
    <w:name w:val="ConsPlusNormal"/>
    <w:uiPriority w:val="99"/>
    <w:rsid w:val="009C11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character" w:customStyle="1" w:styleId="10">
    <w:name w:val="Заголовок 1 Знак"/>
    <w:link w:val="1"/>
    <w:rsid w:val="00AF5F5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4012B5"/>
    <w:pPr>
      <w:ind w:left="720"/>
      <w:contextualSpacing/>
    </w:pPr>
  </w:style>
  <w:style w:type="table" w:styleId="ab">
    <w:name w:val="Table Grid"/>
    <w:basedOn w:val="a1"/>
    <w:uiPriority w:val="99"/>
    <w:rsid w:val="00DF4F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604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04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42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Links>
    <vt:vector size="66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consultantplus://offline/ref=28B5A4A9629544A3E64FAC4F0C8488A90014726339986B45A5F3EA608047E57DB0E076AE1261279E1487D7D7Y7F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consultantplus://offline/ref=2321781BC86602BCEB9B3ACC539110B8B9DF178F8FEDDF03C3A3E6FCE54505A371H6E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Вера В. Клыкова</cp:lastModifiedBy>
  <cp:revision>3</cp:revision>
  <cp:lastPrinted>2023-05-11T01:15:00Z</cp:lastPrinted>
  <dcterms:created xsi:type="dcterms:W3CDTF">2024-06-18T01:28:00Z</dcterms:created>
  <dcterms:modified xsi:type="dcterms:W3CDTF">2024-06-18T02:44:00Z</dcterms:modified>
</cp:coreProperties>
</file>