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D7C09" w14:textId="77777777" w:rsidR="00DA0FFD" w:rsidRDefault="00DA0FFD" w:rsidP="008E6FBB">
      <w:pPr>
        <w:pStyle w:val="ConsPlusTitle"/>
      </w:pPr>
    </w:p>
    <w:p w14:paraId="0C3C2CFB" w14:textId="77777777" w:rsidR="00DA0FFD" w:rsidRDefault="00DA0FFD">
      <w:pPr>
        <w:shd w:val="clear" w:color="auto" w:fill="FFFFFF"/>
        <w:jc w:val="center"/>
        <w:rPr>
          <w:color w:val="000000"/>
          <w:sz w:val="18"/>
          <w:szCs w:val="24"/>
        </w:rPr>
      </w:pPr>
    </w:p>
    <w:p w14:paraId="7B964623" w14:textId="77777777" w:rsidR="00DA0FFD" w:rsidRDefault="008E6FBB">
      <w:pPr>
        <w:shd w:val="clear" w:color="auto" w:fill="FFFFFF"/>
        <w:jc w:val="center"/>
        <w:rPr>
          <w:color w:val="000000"/>
          <w:sz w:val="18"/>
          <w:szCs w:val="24"/>
        </w:rPr>
      </w:pPr>
      <w:r>
        <w:rPr>
          <w:noProof/>
          <w:color w:val="000000"/>
          <w:sz w:val="18"/>
          <w:szCs w:val="24"/>
        </w:rPr>
        <w:drawing>
          <wp:inline distT="0" distB="0" distL="0" distR="0" wp14:anchorId="602F2DA3" wp14:editId="0CF6B8A2">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a:noFill/>
                    </a:ln>
                  </pic:spPr>
                </pic:pic>
              </a:graphicData>
            </a:graphic>
          </wp:inline>
        </w:drawing>
      </w:r>
    </w:p>
    <w:p w14:paraId="4F0DAC51" w14:textId="77777777" w:rsidR="00DA0FFD" w:rsidRDefault="00DA0FFD">
      <w:pPr>
        <w:shd w:val="clear" w:color="auto" w:fill="FFFFFF"/>
        <w:jc w:val="center"/>
        <w:rPr>
          <w:color w:val="000000"/>
          <w:sz w:val="18"/>
          <w:szCs w:val="24"/>
        </w:rPr>
      </w:pPr>
    </w:p>
    <w:p w14:paraId="5A988627" w14:textId="77777777" w:rsidR="00DA0FFD" w:rsidRDefault="00DA0FFD">
      <w:pPr>
        <w:shd w:val="clear" w:color="auto" w:fill="FFFFFF"/>
        <w:jc w:val="center"/>
        <w:rPr>
          <w:color w:val="000000"/>
          <w:sz w:val="18"/>
          <w:szCs w:val="24"/>
        </w:rPr>
      </w:pPr>
    </w:p>
    <w:p w14:paraId="285F6122" w14:textId="77777777" w:rsidR="00DA0FFD" w:rsidRDefault="008E6FBB">
      <w:pPr>
        <w:shd w:val="clear" w:color="auto" w:fill="FFFFFF"/>
        <w:jc w:val="center"/>
        <w:rPr>
          <w:color w:val="000000"/>
          <w:sz w:val="18"/>
          <w:szCs w:val="24"/>
        </w:rPr>
      </w:pPr>
      <w:r>
        <w:rPr>
          <w:noProof/>
        </w:rPr>
        <mc:AlternateContent>
          <mc:Choice Requires="wps">
            <w:drawing>
              <wp:anchor distT="0" distB="0" distL="114300" distR="114300" simplePos="0" relativeHeight="251659264" behindDoc="0" locked="0" layoutInCell="0" allowOverlap="1" wp14:anchorId="7015E056" wp14:editId="124C3A02">
                <wp:simplePos x="0" y="0"/>
                <wp:positionH relativeFrom="column">
                  <wp:posOffset>4768850</wp:posOffset>
                </wp:positionH>
                <wp:positionV relativeFrom="paragraph">
                  <wp:posOffset>-171450</wp:posOffset>
                </wp:positionV>
                <wp:extent cx="1371600" cy="3657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wps:spPr>
                      <wps:txbx>
                        <w:txbxContent>
                          <w:p w14:paraId="115A0E76" w14:textId="77777777" w:rsidR="00DA0FFD" w:rsidRDefault="00DA0FFD"/>
                        </w:txbxContent>
                      </wps:txbx>
                      <wps:bodyPr rot="0" vert="horz" wrap="square" lIns="91440" tIns="45720" rIns="91440" bIns="45720" anchor="t" anchorCtr="0" upright="1">
                        <a:noAutofit/>
                      </wps:bodyPr>
                    </wps:wsp>
                  </a:graphicData>
                </a:graphic>
              </wp:anchor>
            </w:drawing>
          </mc:Choice>
          <mc:Fallback>
            <w:pict>
              <v:shapetype w14:anchorId="7015E056" id="_x0000_t202" coordsize="21600,21600" o:spt="202" path="m,l,21600r21600,l21600,xe">
                <v:stroke joinstyle="miter"/>
                <v:path gradientshapeok="t" o:connecttype="rect"/>
              </v:shapetype>
              <v:shape id="Надпись 2" o:spid="_x0000_s1026" type="#_x0000_t202" style="position:absolute;left:0;text-align:left;margin-left:375.5pt;margin-top:-13.5pt;width:108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" o:allowincell="f" stroked="f">
                <v:textbox>
                  <w:txbxContent>
                    <w:p w14:paraId="115A0E76" w14:textId="77777777" w:rsidR="00DA0FFD" w:rsidRDefault="00DA0FFD"/>
                  </w:txbxContent>
                </v:textbox>
              </v:shape>
            </w:pict>
          </mc:Fallback>
        </mc:AlternateContent>
      </w:r>
    </w:p>
    <w:p w14:paraId="6E1E1C75" w14:textId="77777777" w:rsidR="00DA0FFD" w:rsidRDefault="008E6FBB">
      <w:pPr>
        <w:shd w:val="clear" w:color="auto" w:fill="FFFFFF"/>
        <w:jc w:val="center"/>
        <w:rPr>
          <w:b/>
          <w:color w:val="000000"/>
          <w:spacing w:val="20"/>
          <w:sz w:val="32"/>
          <w:szCs w:val="24"/>
        </w:rPr>
      </w:pPr>
      <w:r>
        <w:rPr>
          <w:b/>
          <w:color w:val="000000"/>
          <w:spacing w:val="20"/>
          <w:sz w:val="32"/>
          <w:szCs w:val="24"/>
        </w:rPr>
        <w:t>АДМИНИСТРАЦИЯ                                    АНУЧИНСКОГО МУНИЦИПАЛЬНОГО ОКРУГА</w:t>
      </w:r>
    </w:p>
    <w:p w14:paraId="14369CCF" w14:textId="77777777" w:rsidR="00DA0FFD" w:rsidRDefault="008E6FBB">
      <w:pPr>
        <w:shd w:val="clear" w:color="auto" w:fill="FFFFFF"/>
        <w:jc w:val="center"/>
        <w:rPr>
          <w:b/>
          <w:color w:val="000000"/>
          <w:spacing w:val="20"/>
          <w:sz w:val="32"/>
          <w:szCs w:val="24"/>
        </w:rPr>
      </w:pPr>
      <w:r>
        <w:rPr>
          <w:b/>
          <w:color w:val="000000"/>
          <w:spacing w:val="20"/>
          <w:sz w:val="32"/>
          <w:szCs w:val="24"/>
        </w:rPr>
        <w:t>ПРИМОРСКОГО КРАЯ</w:t>
      </w:r>
    </w:p>
    <w:p w14:paraId="0E2A5EAF" w14:textId="77777777" w:rsidR="00DA0FFD" w:rsidRDefault="00DA0FFD">
      <w:pPr>
        <w:shd w:val="clear" w:color="auto" w:fill="FFFFFF"/>
        <w:spacing w:before="227"/>
        <w:jc w:val="center"/>
        <w:rPr>
          <w:rFonts w:ascii="Arial" w:hAnsi="Arial"/>
          <w:sz w:val="16"/>
          <w:szCs w:val="24"/>
        </w:rPr>
      </w:pPr>
    </w:p>
    <w:p w14:paraId="0A7F1CDF" w14:textId="77777777" w:rsidR="00DA0FFD" w:rsidRDefault="008E6FBB">
      <w:pPr>
        <w:shd w:val="clear" w:color="auto" w:fill="FFFFFF"/>
        <w:jc w:val="center"/>
        <w:rPr>
          <w:color w:val="000000"/>
          <w:szCs w:val="24"/>
        </w:rPr>
      </w:pPr>
      <w:r>
        <w:rPr>
          <w:color w:val="000000"/>
          <w:szCs w:val="24"/>
        </w:rPr>
        <w:t>П О С Т А Н О В Л Е Н И Е</w:t>
      </w:r>
    </w:p>
    <w:p w14:paraId="49833A74" w14:textId="77777777" w:rsidR="00DA0FFD" w:rsidRDefault="00DA0FFD">
      <w:pPr>
        <w:shd w:val="clear" w:color="auto" w:fill="FFFFFF"/>
        <w:jc w:val="center"/>
        <w:rPr>
          <w:color w:val="000000"/>
          <w:sz w:val="16"/>
          <w:szCs w:val="24"/>
        </w:rPr>
      </w:pPr>
    </w:p>
    <w:p w14:paraId="4A664AC2" w14:textId="77777777" w:rsidR="00DA0FFD" w:rsidRDefault="00DA0FFD">
      <w:pPr>
        <w:shd w:val="clear" w:color="auto" w:fill="FFFFFF"/>
        <w:jc w:val="center"/>
        <w:rPr>
          <w:color w:val="000000"/>
          <w:sz w:val="16"/>
          <w:szCs w:val="24"/>
        </w:rPr>
      </w:pPr>
    </w:p>
    <w:tbl>
      <w:tblPr>
        <w:tblW w:w="0" w:type="auto"/>
        <w:jc w:val="center"/>
        <w:tblLayout w:type="fixed"/>
        <w:tblLook w:val="04A0" w:firstRow="1" w:lastRow="0" w:firstColumn="1" w:lastColumn="0" w:noHBand="0" w:noVBand="1"/>
      </w:tblPr>
      <w:tblGrid>
        <w:gridCol w:w="295"/>
        <w:gridCol w:w="1932"/>
        <w:gridCol w:w="284"/>
        <w:gridCol w:w="4890"/>
        <w:gridCol w:w="561"/>
        <w:gridCol w:w="1309"/>
      </w:tblGrid>
      <w:tr w:rsidR="00DA0FFD" w14:paraId="1B42FC74" w14:textId="77777777">
        <w:trPr>
          <w:jc w:val="center"/>
        </w:trPr>
        <w:tc>
          <w:tcPr>
            <w:tcW w:w="295" w:type="dxa"/>
            <w:tcBorders>
              <w:top w:val="nil"/>
              <w:left w:val="nil"/>
              <w:bottom w:val="nil"/>
              <w:right w:val="nil"/>
            </w:tcBorders>
          </w:tcPr>
          <w:p w14:paraId="514ECD6A" w14:textId="77777777" w:rsidR="00DA0FFD" w:rsidRDefault="00DA0FFD">
            <w:pPr>
              <w:rPr>
                <w:color w:val="000000"/>
                <w:sz w:val="24"/>
                <w:szCs w:val="24"/>
                <w:u w:val="single"/>
              </w:rPr>
            </w:pPr>
          </w:p>
        </w:tc>
        <w:tc>
          <w:tcPr>
            <w:tcW w:w="1932" w:type="dxa"/>
            <w:tcBorders>
              <w:top w:val="nil"/>
              <w:left w:val="nil"/>
              <w:bottom w:val="single" w:sz="6" w:space="0" w:color="auto"/>
              <w:right w:val="nil"/>
            </w:tcBorders>
          </w:tcPr>
          <w:p w14:paraId="572B4CA6" w14:textId="77777777" w:rsidR="00DA0FFD" w:rsidRDefault="008E6FBB">
            <w:pPr>
              <w:ind w:left="-82" w:right="-108"/>
              <w:jc w:val="center"/>
              <w:rPr>
                <w:color w:val="000000"/>
                <w:sz w:val="24"/>
                <w:szCs w:val="24"/>
              </w:rPr>
            </w:pPr>
            <w:r>
              <w:rPr>
                <w:color w:val="000000"/>
                <w:sz w:val="24"/>
                <w:szCs w:val="24"/>
                <w:lang w:val="en-US"/>
              </w:rPr>
              <w:t>22</w:t>
            </w:r>
            <w:r>
              <w:rPr>
                <w:color w:val="000000"/>
                <w:sz w:val="24"/>
                <w:szCs w:val="24"/>
              </w:rPr>
              <w:t>.05.2024</w:t>
            </w:r>
          </w:p>
        </w:tc>
        <w:tc>
          <w:tcPr>
            <w:tcW w:w="284" w:type="dxa"/>
            <w:tcBorders>
              <w:top w:val="nil"/>
              <w:left w:val="nil"/>
              <w:bottom w:val="nil"/>
              <w:right w:val="nil"/>
            </w:tcBorders>
          </w:tcPr>
          <w:p w14:paraId="332860C9" w14:textId="77777777" w:rsidR="00DA0FFD" w:rsidRDefault="00DA0FFD">
            <w:pPr>
              <w:rPr>
                <w:color w:val="000000"/>
                <w:sz w:val="24"/>
                <w:szCs w:val="24"/>
                <w:u w:val="single"/>
              </w:rPr>
            </w:pPr>
          </w:p>
        </w:tc>
        <w:tc>
          <w:tcPr>
            <w:tcW w:w="4890" w:type="dxa"/>
            <w:tcBorders>
              <w:top w:val="nil"/>
              <w:left w:val="nil"/>
              <w:bottom w:val="nil"/>
              <w:right w:val="nil"/>
            </w:tcBorders>
          </w:tcPr>
          <w:p w14:paraId="2F15C8C0" w14:textId="77777777" w:rsidR="00DA0FFD" w:rsidRDefault="008E6FBB">
            <w:pPr>
              <w:ind w:left="-675"/>
              <w:jc w:val="center"/>
              <w:rPr>
                <w:color w:val="000000"/>
                <w:sz w:val="24"/>
                <w:szCs w:val="24"/>
              </w:rPr>
            </w:pPr>
            <w:r>
              <w:rPr>
                <w:color w:val="000000"/>
                <w:sz w:val="24"/>
                <w:szCs w:val="24"/>
              </w:rPr>
              <w:t>с. Анучино</w:t>
            </w:r>
          </w:p>
        </w:tc>
        <w:tc>
          <w:tcPr>
            <w:tcW w:w="561" w:type="dxa"/>
            <w:tcBorders>
              <w:top w:val="nil"/>
              <w:left w:val="nil"/>
              <w:bottom w:val="nil"/>
              <w:right w:val="nil"/>
            </w:tcBorders>
          </w:tcPr>
          <w:p w14:paraId="71C33D65" w14:textId="77777777" w:rsidR="00DA0FFD" w:rsidRDefault="008E6FBB">
            <w:pPr>
              <w:jc w:val="center"/>
              <w:rPr>
                <w:color w:val="000000"/>
                <w:sz w:val="24"/>
                <w:szCs w:val="24"/>
              </w:rPr>
            </w:pPr>
            <w:r>
              <w:rPr>
                <w:color w:val="000000"/>
                <w:sz w:val="24"/>
                <w:szCs w:val="24"/>
              </w:rPr>
              <w:t>№</w:t>
            </w:r>
          </w:p>
        </w:tc>
        <w:tc>
          <w:tcPr>
            <w:tcW w:w="1309" w:type="dxa"/>
            <w:tcBorders>
              <w:top w:val="nil"/>
              <w:left w:val="nil"/>
              <w:bottom w:val="single" w:sz="6" w:space="0" w:color="auto"/>
              <w:right w:val="nil"/>
            </w:tcBorders>
          </w:tcPr>
          <w:p w14:paraId="6A174F1D" w14:textId="5E3A112B" w:rsidR="00DA0FFD" w:rsidRDefault="008E6FBB">
            <w:pPr>
              <w:ind w:left="-120" w:right="-89"/>
              <w:rPr>
                <w:color w:val="000000"/>
                <w:szCs w:val="28"/>
              </w:rPr>
            </w:pPr>
            <w:r>
              <w:rPr>
                <w:color w:val="000000"/>
                <w:szCs w:val="28"/>
                <w:lang w:val="en-US"/>
              </w:rPr>
              <w:t xml:space="preserve">      </w:t>
            </w:r>
            <w:r>
              <w:rPr>
                <w:color w:val="000000"/>
                <w:szCs w:val="28"/>
              </w:rPr>
              <w:t>449</w:t>
            </w:r>
          </w:p>
        </w:tc>
      </w:tr>
    </w:tbl>
    <w:p w14:paraId="73DBBDB6" w14:textId="77777777" w:rsidR="00DA0FFD" w:rsidRDefault="00DA0FFD">
      <w:pPr>
        <w:jc w:val="center"/>
        <w:rPr>
          <w:b/>
          <w:bCs/>
          <w:szCs w:val="28"/>
        </w:rPr>
      </w:pPr>
    </w:p>
    <w:p w14:paraId="5009EB93" w14:textId="77777777" w:rsidR="00DA0FFD" w:rsidRDefault="008E6FBB">
      <w:pPr>
        <w:jc w:val="center"/>
        <w:rPr>
          <w:b/>
          <w:szCs w:val="28"/>
        </w:rPr>
      </w:pPr>
      <w:bookmarkStart w:id="0" w:name="_Hlk73615253"/>
      <w:r>
        <w:rPr>
          <w:b/>
          <w:szCs w:val="28"/>
        </w:rPr>
        <w:t xml:space="preserve">Об утверждении муниципальной программы </w:t>
      </w:r>
    </w:p>
    <w:p w14:paraId="279F3501" w14:textId="77777777" w:rsidR="00DA0FFD" w:rsidRDefault="008E6FBB">
      <w:pPr>
        <w:shd w:val="clear" w:color="auto" w:fill="FFFFFF"/>
        <w:jc w:val="center"/>
        <w:outlineLvl w:val="2"/>
        <w:rPr>
          <w:b/>
          <w:szCs w:val="28"/>
        </w:rPr>
      </w:pPr>
      <w:r>
        <w:rPr>
          <w:b/>
          <w:szCs w:val="28"/>
        </w:rPr>
        <w:t>«Комплексное развитие сельских территорий Анучинского муниципального округа» на 2025-2029 годы</w:t>
      </w:r>
      <w:bookmarkEnd w:id="0"/>
    </w:p>
    <w:p w14:paraId="21C12F99" w14:textId="77777777" w:rsidR="00DA0FFD" w:rsidRDefault="00DA0FFD">
      <w:pPr>
        <w:shd w:val="clear" w:color="auto" w:fill="FFFFFF"/>
        <w:jc w:val="center"/>
        <w:outlineLvl w:val="2"/>
        <w:rPr>
          <w:b/>
          <w:szCs w:val="28"/>
        </w:rPr>
      </w:pPr>
    </w:p>
    <w:p w14:paraId="0B4BB7F5" w14:textId="77777777" w:rsidR="00DA0FFD" w:rsidRDefault="00DA0FFD">
      <w:pPr>
        <w:shd w:val="clear" w:color="auto" w:fill="FFFFFF"/>
        <w:jc w:val="center"/>
        <w:outlineLvl w:val="2"/>
        <w:rPr>
          <w:szCs w:val="28"/>
          <w:highlight w:val="yellow"/>
        </w:rPr>
      </w:pPr>
    </w:p>
    <w:p w14:paraId="72DCEE65" w14:textId="77777777" w:rsidR="00DA0FFD" w:rsidRDefault="008E6FBB">
      <w:pPr>
        <w:spacing w:line="360" w:lineRule="auto"/>
        <w:ind w:firstLine="709"/>
        <w:jc w:val="both"/>
        <w:rPr>
          <w:szCs w:val="28"/>
        </w:rPr>
      </w:pPr>
      <w:r>
        <w:rPr>
          <w:szCs w:val="28"/>
        </w:rPr>
        <w:t>Руководствуясь Федеральным законом от 06.10.2003 № 131-ФЗ «Об общих принципах организации местного самоуправления в Российской Федерации», статьёй 179 Бюджетного кодекса Российской Федерации, Постановлением Правительства Российской Федерации от 31.05.2019 № 696 </w:t>
      </w:r>
      <w:hyperlink r:id="rId8" w:history="1">
        <w:r>
          <w:rPr>
            <w:szCs w:val="28"/>
          </w:rPr>
          <w:t>«Комплексное развитие сельских территорий»</w:t>
        </w:r>
      </w:hyperlink>
      <w:r>
        <w:rPr>
          <w:szCs w:val="28"/>
        </w:rPr>
        <w:t>, Уставом Анучинского муниципального округа, в целях повышения уровня и качества жизни сельского населения  населённых пунктов Анучинского муниципального округа администрация Анучинского муниципального округа Приморского края</w:t>
      </w:r>
    </w:p>
    <w:p w14:paraId="20B281F8" w14:textId="77777777" w:rsidR="00DA0FFD" w:rsidRDefault="00DA0FFD">
      <w:pPr>
        <w:spacing w:line="360" w:lineRule="auto"/>
        <w:ind w:firstLine="709"/>
        <w:jc w:val="both"/>
        <w:rPr>
          <w:spacing w:val="-1"/>
          <w:szCs w:val="28"/>
        </w:rPr>
      </w:pPr>
    </w:p>
    <w:p w14:paraId="7B30C282" w14:textId="77777777" w:rsidR="00DA0FFD" w:rsidRDefault="008E6FBB">
      <w:pPr>
        <w:shd w:val="clear" w:color="auto" w:fill="FFFFFF"/>
        <w:spacing w:line="360" w:lineRule="auto"/>
        <w:jc w:val="both"/>
        <w:rPr>
          <w:spacing w:val="-1"/>
          <w:szCs w:val="28"/>
        </w:rPr>
      </w:pPr>
      <w:r>
        <w:rPr>
          <w:spacing w:val="-1"/>
          <w:szCs w:val="28"/>
        </w:rPr>
        <w:t>ПОСТАНОВЛЯЕТ</w:t>
      </w:r>
    </w:p>
    <w:p w14:paraId="18A2F701" w14:textId="77777777" w:rsidR="00DA0FFD" w:rsidRDefault="00DA0FFD">
      <w:pPr>
        <w:shd w:val="clear" w:color="auto" w:fill="FFFFFF"/>
        <w:spacing w:line="360" w:lineRule="auto"/>
        <w:jc w:val="both"/>
        <w:rPr>
          <w:szCs w:val="28"/>
        </w:rPr>
      </w:pPr>
    </w:p>
    <w:p w14:paraId="3EEAABEB" w14:textId="77777777" w:rsidR="00DA0FFD" w:rsidRDefault="008E6FBB">
      <w:pPr>
        <w:numPr>
          <w:ilvl w:val="0"/>
          <w:numId w:val="1"/>
        </w:numPr>
        <w:tabs>
          <w:tab w:val="left" w:pos="993"/>
        </w:tabs>
        <w:spacing w:line="360" w:lineRule="auto"/>
        <w:ind w:left="0" w:right="-2" w:firstLine="709"/>
        <w:jc w:val="both"/>
        <w:rPr>
          <w:b/>
          <w:bCs/>
          <w:i/>
          <w:iCs/>
          <w:szCs w:val="28"/>
        </w:rPr>
      </w:pPr>
      <w:r>
        <w:rPr>
          <w:szCs w:val="28"/>
        </w:rPr>
        <w:t xml:space="preserve">Утвердить муниципальную программу «Комплексное развитие сельских территорий Анучинского муниципального округа» на 2025 - 2029 годы (прилагается). </w:t>
      </w:r>
    </w:p>
    <w:p w14:paraId="4BD225F2" w14:textId="77777777" w:rsidR="00DA0FFD" w:rsidRDefault="008E6FBB">
      <w:pPr>
        <w:numPr>
          <w:ilvl w:val="0"/>
          <w:numId w:val="1"/>
        </w:numPr>
        <w:tabs>
          <w:tab w:val="left" w:pos="993"/>
        </w:tabs>
        <w:spacing w:line="360" w:lineRule="auto"/>
        <w:ind w:left="0" w:right="-2" w:firstLine="709"/>
        <w:jc w:val="both"/>
        <w:rPr>
          <w:b/>
          <w:bCs/>
          <w:i/>
          <w:iCs/>
          <w:szCs w:val="28"/>
        </w:rPr>
      </w:pPr>
      <w:r>
        <w:rPr>
          <w:szCs w:val="28"/>
        </w:rPr>
        <w:t xml:space="preserve">Считать утратившим силу постановление администрации Анучинского муниципального района от 19.08.2021 № 658 «Об утверждении муниципальной </w:t>
      </w:r>
      <w:r>
        <w:rPr>
          <w:szCs w:val="28"/>
        </w:rPr>
        <w:lastRenderedPageBreak/>
        <w:t>программы «Комплексное развитие сельских территорий на территории Анучинского муниципального округа» на 2022-2026 годы.</w:t>
      </w:r>
    </w:p>
    <w:p w14:paraId="58068B01" w14:textId="77777777" w:rsidR="00DA0FFD" w:rsidRDefault="008E6FBB">
      <w:pPr>
        <w:numPr>
          <w:ilvl w:val="0"/>
          <w:numId w:val="1"/>
        </w:numPr>
        <w:tabs>
          <w:tab w:val="left" w:pos="993"/>
        </w:tabs>
        <w:spacing w:line="360" w:lineRule="auto"/>
        <w:ind w:left="0" w:right="-2" w:firstLine="709"/>
        <w:jc w:val="both"/>
        <w:rPr>
          <w:b/>
          <w:bCs/>
          <w:i/>
          <w:iCs/>
          <w:szCs w:val="28"/>
        </w:rPr>
      </w:pPr>
      <w:r>
        <w:rPr>
          <w:szCs w:val="28"/>
        </w:rPr>
        <w:t>Аппарату   администрации Анучинского муниципального округа (Бурдейная) опубликовать постановление в средствах массовой информации, разместить на официальном сайте администрации Анучинского муниципального округа Приморского края в информационно-телекоммуникационной сети Интернет.</w:t>
      </w:r>
    </w:p>
    <w:p w14:paraId="0E0F9A41" w14:textId="77777777" w:rsidR="00DA0FFD" w:rsidRDefault="008E6FBB">
      <w:pPr>
        <w:widowControl w:val="0"/>
        <w:numPr>
          <w:ilvl w:val="0"/>
          <w:numId w:val="1"/>
        </w:numPr>
        <w:tabs>
          <w:tab w:val="left" w:pos="993"/>
        </w:tabs>
        <w:spacing w:line="360" w:lineRule="auto"/>
        <w:ind w:left="0" w:firstLine="709"/>
        <w:jc w:val="both"/>
        <w:rPr>
          <w:szCs w:val="28"/>
        </w:rPr>
      </w:pPr>
      <w:r>
        <w:rPr>
          <w:szCs w:val="28"/>
        </w:rPr>
        <w:t>Контроль за исполнением настоящего постановления оставляю за собой.</w:t>
      </w:r>
    </w:p>
    <w:p w14:paraId="079D70E1" w14:textId="77777777" w:rsidR="00DA0FFD" w:rsidRDefault="00DA0FFD">
      <w:pPr>
        <w:widowControl w:val="0"/>
        <w:tabs>
          <w:tab w:val="left" w:pos="993"/>
        </w:tabs>
        <w:spacing w:line="360" w:lineRule="auto"/>
        <w:jc w:val="both"/>
        <w:rPr>
          <w:szCs w:val="28"/>
        </w:rPr>
      </w:pPr>
    </w:p>
    <w:p w14:paraId="3E00233B" w14:textId="77777777" w:rsidR="00DA0FFD" w:rsidRDefault="00DA0FFD">
      <w:pPr>
        <w:spacing w:line="360" w:lineRule="auto"/>
        <w:rPr>
          <w:szCs w:val="28"/>
        </w:rPr>
      </w:pPr>
    </w:p>
    <w:p w14:paraId="265470D1" w14:textId="77777777" w:rsidR="00DA0FFD" w:rsidRDefault="008E6FBB">
      <w:pPr>
        <w:rPr>
          <w:szCs w:val="28"/>
        </w:rPr>
      </w:pPr>
      <w:r>
        <w:rPr>
          <w:szCs w:val="28"/>
        </w:rPr>
        <w:t>Глава Анучинского</w:t>
      </w:r>
    </w:p>
    <w:p w14:paraId="1078C85D" w14:textId="77777777" w:rsidR="00DA0FFD" w:rsidRDefault="008E6FBB">
      <w:pPr>
        <w:rPr>
          <w:szCs w:val="28"/>
        </w:rPr>
        <w:sectPr w:rsidR="00DA0FFD">
          <w:pgSz w:w="11906" w:h="16838"/>
          <w:pgMar w:top="567" w:right="851" w:bottom="1134" w:left="1418" w:header="720" w:footer="720" w:gutter="0"/>
          <w:cols w:space="708"/>
          <w:docGrid w:linePitch="360"/>
        </w:sectPr>
      </w:pPr>
      <w:r>
        <w:rPr>
          <w:szCs w:val="28"/>
        </w:rPr>
        <w:t>муниципального округа                                                                С.А. Понуровский</w:t>
      </w:r>
    </w:p>
    <w:p w14:paraId="04AB4160" w14:textId="77777777" w:rsidR="00DA0FFD" w:rsidRDefault="008E6FBB" w:rsidP="008E6FBB">
      <w:pPr>
        <w:pStyle w:val="ConsPlusTitle"/>
      </w:pPr>
      <w:r>
        <w:lastRenderedPageBreak/>
        <w:t xml:space="preserve"> </w:t>
      </w:r>
    </w:p>
    <w:p w14:paraId="38F7AC15" w14:textId="77777777" w:rsidR="00DA0FFD" w:rsidRDefault="008E6FBB" w:rsidP="008E6FBB">
      <w:pPr>
        <w:pStyle w:val="ConsPlusTitle"/>
        <w:jc w:val="right"/>
      </w:pPr>
      <w:r>
        <w:t>Утверждена</w:t>
      </w:r>
    </w:p>
    <w:p w14:paraId="109181EA" w14:textId="77777777" w:rsidR="00DA0FFD" w:rsidRDefault="008E6FBB" w:rsidP="008E6FBB">
      <w:pPr>
        <w:pStyle w:val="ConsPlusTitle"/>
        <w:jc w:val="right"/>
      </w:pPr>
      <w:r>
        <w:t xml:space="preserve">Постановлением администрации </w:t>
      </w:r>
    </w:p>
    <w:p w14:paraId="3931B125" w14:textId="77777777" w:rsidR="00DA0FFD" w:rsidRDefault="008E6FBB" w:rsidP="008E6FBB">
      <w:pPr>
        <w:pStyle w:val="ConsPlusTitle"/>
        <w:jc w:val="right"/>
      </w:pPr>
      <w:r>
        <w:t>Анучинского муниципального округа</w:t>
      </w:r>
    </w:p>
    <w:p w14:paraId="4265A8B1" w14:textId="77777777" w:rsidR="00DA0FFD" w:rsidRDefault="008E6FBB" w:rsidP="008E6FBB">
      <w:pPr>
        <w:pStyle w:val="ConsPlusTitle"/>
        <w:jc w:val="right"/>
      </w:pPr>
      <w:r>
        <w:t>Приморского края</w:t>
      </w:r>
    </w:p>
    <w:p w14:paraId="51055662" w14:textId="77777777" w:rsidR="00DA0FFD" w:rsidRDefault="008E6FBB" w:rsidP="008E6FBB">
      <w:pPr>
        <w:pStyle w:val="ConsPlusTitle"/>
        <w:jc w:val="right"/>
      </w:pPr>
      <w:r>
        <w:t xml:space="preserve">от 22.05.2024 № 449     </w:t>
      </w:r>
    </w:p>
    <w:p w14:paraId="54CFBD66" w14:textId="77777777" w:rsidR="00DA0FFD" w:rsidRDefault="00DA0FFD" w:rsidP="008E6FBB">
      <w:pPr>
        <w:pStyle w:val="ConsPlusTitle"/>
      </w:pPr>
    </w:p>
    <w:p w14:paraId="40A1DD0D" w14:textId="77777777" w:rsidR="00DA0FFD" w:rsidRDefault="008E6FBB" w:rsidP="008E6FBB">
      <w:pPr>
        <w:pStyle w:val="ConsPlusTitle"/>
      </w:pPr>
      <w:r>
        <w:t>Муниципальная программа</w:t>
      </w:r>
    </w:p>
    <w:p w14:paraId="1CAA2440" w14:textId="77777777" w:rsidR="00DA0FFD" w:rsidRDefault="008E6FBB" w:rsidP="008E6FBB">
      <w:pPr>
        <w:pStyle w:val="ConsPlusTitle"/>
      </w:pPr>
      <w:r>
        <w:t xml:space="preserve"> «Комплексное развитие сельских территорий </w:t>
      </w:r>
    </w:p>
    <w:p w14:paraId="463D6DA3" w14:textId="77777777" w:rsidR="00DA0FFD" w:rsidRDefault="008E6FBB" w:rsidP="008E6FBB">
      <w:pPr>
        <w:pStyle w:val="ConsPlusTitle"/>
      </w:pPr>
      <w:r>
        <w:t>Анучинского муниципального округа» на 2025-2029 годы.</w:t>
      </w:r>
    </w:p>
    <w:p w14:paraId="3DA3DD82" w14:textId="77777777" w:rsidR="00DA0FFD" w:rsidRDefault="00DA0FFD">
      <w:pPr>
        <w:jc w:val="center"/>
        <w:rPr>
          <w:b/>
          <w:szCs w:val="28"/>
        </w:rPr>
      </w:pPr>
    </w:p>
    <w:p w14:paraId="52758F27" w14:textId="77777777" w:rsidR="00DA0FFD" w:rsidRDefault="008E6FBB">
      <w:pPr>
        <w:jc w:val="center"/>
        <w:rPr>
          <w:b/>
          <w:sz w:val="26"/>
          <w:szCs w:val="26"/>
        </w:rPr>
      </w:pPr>
      <w:r>
        <w:rPr>
          <w:b/>
          <w:szCs w:val="28"/>
        </w:rPr>
        <w:t>Паспорт программы</w:t>
      </w:r>
    </w:p>
    <w:p w14:paraId="0301BD96" w14:textId="77777777" w:rsidR="00DA0FFD" w:rsidRDefault="00DA0FFD">
      <w:pPr>
        <w:ind w:firstLine="709"/>
        <w:jc w:val="center"/>
        <w:rPr>
          <w:b/>
          <w:sz w:val="26"/>
          <w:szCs w:val="26"/>
        </w:rPr>
      </w:pPr>
    </w:p>
    <w:tbl>
      <w:tblPr>
        <w:tblStyle w:val="ac"/>
        <w:tblW w:w="9497" w:type="dxa"/>
        <w:tblInd w:w="421" w:type="dxa"/>
        <w:tblLook w:val="04A0" w:firstRow="1" w:lastRow="0" w:firstColumn="1" w:lastColumn="0" w:noHBand="0" w:noVBand="1"/>
      </w:tblPr>
      <w:tblGrid>
        <w:gridCol w:w="3543"/>
        <w:gridCol w:w="5954"/>
      </w:tblGrid>
      <w:tr w:rsidR="00DA0FFD" w14:paraId="10D63CA9" w14:textId="77777777">
        <w:tc>
          <w:tcPr>
            <w:tcW w:w="3543" w:type="dxa"/>
          </w:tcPr>
          <w:p w14:paraId="74D2E4FA" w14:textId="77777777" w:rsidR="00DA0FFD" w:rsidRDefault="008E6FBB">
            <w:pPr>
              <w:jc w:val="center"/>
              <w:rPr>
                <w:b/>
                <w:szCs w:val="28"/>
              </w:rPr>
            </w:pPr>
            <w:r>
              <w:rPr>
                <w:szCs w:val="28"/>
              </w:rPr>
              <w:t>Ответственный исполнитель муниципальной программы</w:t>
            </w:r>
          </w:p>
        </w:tc>
        <w:tc>
          <w:tcPr>
            <w:tcW w:w="5954" w:type="dxa"/>
          </w:tcPr>
          <w:p w14:paraId="59A74195" w14:textId="77777777" w:rsidR="00DA0FFD" w:rsidRDefault="008E6FBB">
            <w:pPr>
              <w:rPr>
                <w:szCs w:val="28"/>
              </w:rPr>
            </w:pPr>
            <w:r>
              <w:rPr>
                <w:szCs w:val="28"/>
              </w:rPr>
              <w:t>Администрация Анучинского муниципального округа Приморского края</w:t>
            </w:r>
          </w:p>
          <w:p w14:paraId="008BDE27" w14:textId="77777777" w:rsidR="00DA0FFD" w:rsidRDefault="00DA0FFD">
            <w:pPr>
              <w:rPr>
                <w:bCs/>
                <w:szCs w:val="28"/>
              </w:rPr>
            </w:pPr>
          </w:p>
        </w:tc>
      </w:tr>
      <w:tr w:rsidR="00DA0FFD" w14:paraId="2FA75539" w14:textId="77777777">
        <w:tc>
          <w:tcPr>
            <w:tcW w:w="3543" w:type="dxa"/>
          </w:tcPr>
          <w:p w14:paraId="05E1E59B" w14:textId="77777777" w:rsidR="00DA0FFD" w:rsidRDefault="008E6FBB">
            <w:pPr>
              <w:jc w:val="center"/>
              <w:rPr>
                <w:b/>
                <w:szCs w:val="28"/>
              </w:rPr>
            </w:pPr>
            <w:r>
              <w:rPr>
                <w:szCs w:val="28"/>
              </w:rPr>
              <w:t>Соисполнители муниципальной программы</w:t>
            </w:r>
          </w:p>
        </w:tc>
        <w:tc>
          <w:tcPr>
            <w:tcW w:w="5954" w:type="dxa"/>
          </w:tcPr>
          <w:p w14:paraId="463231DB" w14:textId="77777777" w:rsidR="00DA0FFD" w:rsidRDefault="008E6FBB">
            <w:pPr>
              <w:pStyle w:val="a6"/>
              <w:rPr>
                <w:szCs w:val="28"/>
              </w:rPr>
            </w:pPr>
            <w:r>
              <w:rPr>
                <w:bCs/>
                <w:szCs w:val="28"/>
              </w:rPr>
              <w:t>Финансово-экономическое управление администрации Анучинского муниципального округа;</w:t>
            </w:r>
            <w:r>
              <w:rPr>
                <w:szCs w:val="28"/>
              </w:rPr>
              <w:t xml:space="preserve"> </w:t>
            </w:r>
          </w:p>
          <w:p w14:paraId="0EAF65C8" w14:textId="77777777" w:rsidR="00DA0FFD" w:rsidRDefault="008E6FBB">
            <w:pPr>
              <w:pStyle w:val="a6"/>
              <w:rPr>
                <w:szCs w:val="28"/>
              </w:rPr>
            </w:pPr>
            <w:r>
              <w:rPr>
                <w:szCs w:val="28"/>
              </w:rPr>
              <w:t>Управление градостроительства, имущественных и земельных отношений;</w:t>
            </w:r>
          </w:p>
          <w:p w14:paraId="79E062E6" w14:textId="77777777" w:rsidR="00DA0FFD" w:rsidRDefault="008E6FBB">
            <w:pPr>
              <w:pStyle w:val="a6"/>
              <w:rPr>
                <w:szCs w:val="28"/>
              </w:rPr>
            </w:pPr>
            <w:r>
              <w:rPr>
                <w:szCs w:val="28"/>
              </w:rPr>
              <w:t>Управление жизнеобеспечения администрации Анучинского муниципального округа;</w:t>
            </w:r>
          </w:p>
          <w:p w14:paraId="303F0911" w14:textId="77777777" w:rsidR="00DA0FFD" w:rsidRDefault="008E6FBB">
            <w:pPr>
              <w:pStyle w:val="a6"/>
              <w:rPr>
                <w:szCs w:val="28"/>
              </w:rPr>
            </w:pPr>
            <w:r>
              <w:rPr>
                <w:szCs w:val="28"/>
              </w:rPr>
              <w:t>Казённое учреждение «Муниципальный орган управления образованием Анучинского муниципального округа Приморского края»</w:t>
            </w:r>
          </w:p>
          <w:p w14:paraId="7D4BA039" w14:textId="77777777" w:rsidR="00DA0FFD" w:rsidRDefault="008E6FBB">
            <w:pPr>
              <w:pStyle w:val="a6"/>
              <w:rPr>
                <w:szCs w:val="28"/>
              </w:rPr>
            </w:pPr>
            <w:r>
              <w:rPr>
                <w:szCs w:val="28"/>
              </w:rPr>
              <w:t>Правовой отдел администрации Анучинского муниципального округа;</w:t>
            </w:r>
          </w:p>
          <w:p w14:paraId="594E9CBF" w14:textId="77777777" w:rsidR="00DA0FFD" w:rsidRDefault="008E6FBB">
            <w:pPr>
              <w:pStyle w:val="a6"/>
              <w:rPr>
                <w:szCs w:val="28"/>
              </w:rPr>
            </w:pPr>
            <w:r>
              <w:rPr>
                <w:szCs w:val="28"/>
              </w:rPr>
              <w:t>Муниципальное казённое учреждение культуры «Информационно - досуговый центр» Анучинского муниципального округа;</w:t>
            </w:r>
          </w:p>
          <w:p w14:paraId="37E036E9" w14:textId="77777777" w:rsidR="00DA0FFD" w:rsidRDefault="00DA0FFD">
            <w:pPr>
              <w:pStyle w:val="a6"/>
              <w:rPr>
                <w:b/>
                <w:szCs w:val="28"/>
              </w:rPr>
            </w:pPr>
          </w:p>
        </w:tc>
      </w:tr>
      <w:tr w:rsidR="00DA0FFD" w14:paraId="3DD39422" w14:textId="77777777">
        <w:tc>
          <w:tcPr>
            <w:tcW w:w="3543" w:type="dxa"/>
          </w:tcPr>
          <w:p w14:paraId="417D379C" w14:textId="77777777" w:rsidR="00DA0FFD" w:rsidRDefault="008E6FBB">
            <w:pPr>
              <w:jc w:val="center"/>
              <w:rPr>
                <w:b/>
                <w:szCs w:val="28"/>
              </w:rPr>
            </w:pPr>
            <w:r>
              <w:rPr>
                <w:szCs w:val="28"/>
              </w:rPr>
              <w:t>Структура муниципальной программы:</w:t>
            </w:r>
          </w:p>
        </w:tc>
        <w:tc>
          <w:tcPr>
            <w:tcW w:w="5954" w:type="dxa"/>
          </w:tcPr>
          <w:p w14:paraId="7BCB3595" w14:textId="77777777" w:rsidR="00DA0FFD" w:rsidRDefault="00DA0FFD">
            <w:pPr>
              <w:jc w:val="center"/>
              <w:rPr>
                <w:b/>
                <w:szCs w:val="28"/>
              </w:rPr>
            </w:pPr>
          </w:p>
        </w:tc>
      </w:tr>
      <w:tr w:rsidR="00DA0FFD" w14:paraId="563C4880" w14:textId="77777777">
        <w:tc>
          <w:tcPr>
            <w:tcW w:w="3543" w:type="dxa"/>
          </w:tcPr>
          <w:p w14:paraId="78E6B1B1" w14:textId="77777777" w:rsidR="00DA0FFD" w:rsidRDefault="008E6FBB">
            <w:pPr>
              <w:jc w:val="center"/>
              <w:rPr>
                <w:b/>
                <w:szCs w:val="28"/>
              </w:rPr>
            </w:pPr>
            <w:r>
              <w:rPr>
                <w:szCs w:val="28"/>
              </w:rPr>
              <w:t>подпрограммы муниципальной программы</w:t>
            </w:r>
          </w:p>
        </w:tc>
        <w:tc>
          <w:tcPr>
            <w:tcW w:w="5954" w:type="dxa"/>
          </w:tcPr>
          <w:p w14:paraId="453BCF3B" w14:textId="77777777" w:rsidR="00DA0FFD" w:rsidRDefault="008E6FBB">
            <w:pPr>
              <w:rPr>
                <w:bCs/>
                <w:szCs w:val="28"/>
              </w:rPr>
            </w:pPr>
            <w:r>
              <w:rPr>
                <w:b/>
                <w:szCs w:val="28"/>
              </w:rPr>
              <w:t>Подпрограмма № 1</w:t>
            </w:r>
            <w:r>
              <w:rPr>
                <w:szCs w:val="28"/>
              </w:rPr>
              <w:t xml:space="preserve"> </w:t>
            </w:r>
            <w:r>
              <w:rPr>
                <w:bCs/>
                <w:szCs w:val="28"/>
              </w:rPr>
              <w:t>«Обеспечение граждан сельских территорий жильём и закрепление молодых специалистов на селе и в сельском хозяйстве на территории Анучинского муниципального округа»;</w:t>
            </w:r>
          </w:p>
          <w:p w14:paraId="2289F50F" w14:textId="77777777" w:rsidR="00DA0FFD" w:rsidRDefault="008E6FBB">
            <w:pPr>
              <w:rPr>
                <w:bCs/>
                <w:szCs w:val="28"/>
              </w:rPr>
            </w:pPr>
            <w:r>
              <w:rPr>
                <w:b/>
                <w:szCs w:val="28"/>
              </w:rPr>
              <w:t xml:space="preserve">Подпрограмма </w:t>
            </w:r>
            <w:r>
              <w:rPr>
                <w:b/>
                <w:bCs/>
                <w:szCs w:val="28"/>
              </w:rPr>
              <w:t xml:space="preserve">№ 2 </w:t>
            </w:r>
            <w:r>
              <w:rPr>
                <w:szCs w:val="28"/>
              </w:rPr>
              <w:t xml:space="preserve">«Мероприятия по благоустройству сельских территорий Анучинского муниципального округа»; </w:t>
            </w:r>
          </w:p>
          <w:p w14:paraId="218B0622" w14:textId="77777777" w:rsidR="00DA0FFD" w:rsidRDefault="008E6FBB">
            <w:pPr>
              <w:rPr>
                <w:szCs w:val="28"/>
              </w:rPr>
            </w:pPr>
            <w:r>
              <w:rPr>
                <w:b/>
                <w:bCs/>
                <w:szCs w:val="28"/>
              </w:rPr>
              <w:lastRenderedPageBreak/>
              <w:t xml:space="preserve">Подпрограмма № 3 </w:t>
            </w:r>
            <w:r>
              <w:rPr>
                <w:szCs w:val="28"/>
              </w:rPr>
              <w:t>«</w:t>
            </w:r>
            <w:r>
              <w:rPr>
                <w:rFonts w:eastAsia="Calibri"/>
                <w:szCs w:val="28"/>
                <w:lang w:eastAsia="en-US"/>
              </w:rPr>
              <w:t xml:space="preserve">Создание и развитие инфраструктуры сельских территорий </w:t>
            </w:r>
            <w:r>
              <w:rPr>
                <w:szCs w:val="28"/>
              </w:rPr>
              <w:t xml:space="preserve">Анучинского муниципального округа» </w:t>
            </w:r>
          </w:p>
          <w:p w14:paraId="6D771D57" w14:textId="77777777" w:rsidR="00DA0FFD" w:rsidRDefault="00DA0FFD">
            <w:pPr>
              <w:rPr>
                <w:szCs w:val="28"/>
              </w:rPr>
            </w:pPr>
          </w:p>
          <w:p w14:paraId="0DAD8E64" w14:textId="77777777" w:rsidR="00DA0FFD" w:rsidRDefault="00DA0FFD">
            <w:pPr>
              <w:jc w:val="both"/>
              <w:rPr>
                <w:b/>
                <w:szCs w:val="28"/>
              </w:rPr>
            </w:pPr>
          </w:p>
        </w:tc>
      </w:tr>
      <w:tr w:rsidR="00DA0FFD" w14:paraId="4368CFEC" w14:textId="77777777">
        <w:tc>
          <w:tcPr>
            <w:tcW w:w="3543" w:type="dxa"/>
          </w:tcPr>
          <w:p w14:paraId="61B63CDA" w14:textId="77777777" w:rsidR="00DA0FFD" w:rsidRDefault="008E6FBB">
            <w:pPr>
              <w:jc w:val="center"/>
              <w:rPr>
                <w:b/>
                <w:szCs w:val="28"/>
              </w:rPr>
            </w:pPr>
            <w:r>
              <w:rPr>
                <w:szCs w:val="28"/>
              </w:rPr>
              <w:lastRenderedPageBreak/>
              <w:t>Отдельные мероприятия муниципальной программы</w:t>
            </w:r>
          </w:p>
        </w:tc>
        <w:tc>
          <w:tcPr>
            <w:tcW w:w="5954" w:type="dxa"/>
          </w:tcPr>
          <w:p w14:paraId="274955AF" w14:textId="77777777" w:rsidR="00DA0FFD" w:rsidRDefault="00DA0FFD">
            <w:pPr>
              <w:jc w:val="center"/>
              <w:rPr>
                <w:b/>
                <w:szCs w:val="28"/>
              </w:rPr>
            </w:pPr>
          </w:p>
        </w:tc>
      </w:tr>
      <w:tr w:rsidR="00DA0FFD" w14:paraId="2886CBB4" w14:textId="77777777">
        <w:tc>
          <w:tcPr>
            <w:tcW w:w="3543" w:type="dxa"/>
          </w:tcPr>
          <w:p w14:paraId="26FD772A" w14:textId="77777777" w:rsidR="00DA0FFD" w:rsidRDefault="008E6FBB">
            <w:pPr>
              <w:jc w:val="center"/>
              <w:rPr>
                <w:b/>
                <w:szCs w:val="28"/>
              </w:rPr>
            </w:pPr>
            <w:r>
              <w:rPr>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p w14:paraId="64D14558" w14:textId="77777777" w:rsidR="00DA0FFD" w:rsidRDefault="008E6FBB">
            <w:pPr>
              <w:suppressAutoHyphens/>
              <w:jc w:val="both"/>
              <w:rPr>
                <w:szCs w:val="28"/>
              </w:rPr>
            </w:pPr>
            <w:r>
              <w:rPr>
                <w:szCs w:val="28"/>
              </w:rPr>
              <w:t> Постановление Правительства Российской Федерации от 31.05.2019 № 696 </w:t>
            </w:r>
            <w:hyperlink r:id="rId9" w:history="1">
              <w:r>
                <w:rPr>
                  <w:szCs w:val="28"/>
                </w:rPr>
                <w:t>«Комплексное развитие сельских территорий»</w:t>
              </w:r>
            </w:hyperlink>
            <w:r>
              <w:rPr>
                <w:szCs w:val="28"/>
              </w:rPr>
              <w:t xml:space="preserve">, </w:t>
            </w:r>
          </w:p>
          <w:p w14:paraId="4B5E3EEC" w14:textId="77777777" w:rsidR="00DA0FFD" w:rsidRDefault="008E6FBB">
            <w:pPr>
              <w:suppressAutoHyphens/>
              <w:jc w:val="both"/>
              <w:rPr>
                <w:szCs w:val="28"/>
              </w:rPr>
            </w:pPr>
            <w:r>
              <w:rPr>
                <w:szCs w:val="28"/>
              </w:rPr>
              <w:t>постановление Администрации Приморского края от 27.12.2019 № 933-па «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2020-2027 годы</w:t>
            </w:r>
          </w:p>
          <w:p w14:paraId="79A0CA88" w14:textId="77777777" w:rsidR="00DA0FFD" w:rsidRDefault="00DA0FFD">
            <w:pPr>
              <w:jc w:val="center"/>
              <w:rPr>
                <w:b/>
                <w:szCs w:val="28"/>
              </w:rPr>
            </w:pPr>
          </w:p>
        </w:tc>
      </w:tr>
      <w:tr w:rsidR="00DA0FFD" w14:paraId="45AD2D70" w14:textId="77777777">
        <w:tc>
          <w:tcPr>
            <w:tcW w:w="3543" w:type="dxa"/>
          </w:tcPr>
          <w:p w14:paraId="56417B73" w14:textId="77777777" w:rsidR="00DA0FFD" w:rsidRDefault="008E6FBB">
            <w:pPr>
              <w:jc w:val="center"/>
              <w:rPr>
                <w:b/>
                <w:szCs w:val="28"/>
              </w:rPr>
            </w:pPr>
            <w:r>
              <w:rPr>
                <w:szCs w:val="28"/>
              </w:rPr>
              <w:t>Цель муниципальной программы</w:t>
            </w:r>
          </w:p>
        </w:tc>
        <w:tc>
          <w:tcPr>
            <w:tcW w:w="5954" w:type="dxa"/>
          </w:tcPr>
          <w:p w14:paraId="2929DA6C" w14:textId="77777777" w:rsidR="00DA0FFD" w:rsidRDefault="008E6FBB">
            <w:pPr>
              <w:rPr>
                <w:b/>
                <w:szCs w:val="28"/>
              </w:rPr>
            </w:pPr>
            <w:r>
              <w:rPr>
                <w:szCs w:val="28"/>
              </w:rPr>
              <w:t>Создание комфортных условий проживания и жизнедеятельности в сельской местности, формирование позитивного отношения к сельской местности, сельскому образу жизни</w:t>
            </w:r>
            <w:r>
              <w:rPr>
                <w:b/>
                <w:szCs w:val="28"/>
              </w:rPr>
              <w:t xml:space="preserve"> </w:t>
            </w:r>
          </w:p>
        </w:tc>
      </w:tr>
      <w:tr w:rsidR="00DA0FFD" w14:paraId="4454935D" w14:textId="77777777">
        <w:tc>
          <w:tcPr>
            <w:tcW w:w="3543" w:type="dxa"/>
          </w:tcPr>
          <w:p w14:paraId="1FB4F11D" w14:textId="77777777" w:rsidR="00DA0FFD" w:rsidRDefault="008E6FBB">
            <w:pPr>
              <w:jc w:val="center"/>
              <w:rPr>
                <w:b/>
                <w:szCs w:val="28"/>
              </w:rPr>
            </w:pPr>
            <w:r>
              <w:rPr>
                <w:szCs w:val="28"/>
              </w:rPr>
              <w:t>Задачи муниципальной программы</w:t>
            </w:r>
          </w:p>
        </w:tc>
        <w:tc>
          <w:tcPr>
            <w:tcW w:w="5954" w:type="dxa"/>
          </w:tcPr>
          <w:p w14:paraId="7B92ADB0" w14:textId="77777777" w:rsidR="00DA0FFD" w:rsidRDefault="008E6FBB">
            <w:pPr>
              <w:pStyle w:val="2"/>
              <w:numPr>
                <w:ilvl w:val="0"/>
                <w:numId w:val="2"/>
              </w:numPr>
              <w:spacing w:after="0" w:line="240" w:lineRule="auto"/>
              <w:ind w:left="34"/>
              <w:jc w:val="both"/>
              <w:rPr>
                <w:szCs w:val="28"/>
              </w:rPr>
            </w:pPr>
            <w:r>
              <w:rPr>
                <w:szCs w:val="28"/>
              </w:rPr>
              <w:t xml:space="preserve">Создание комфортных условий жизнедеятельности в сельской местности, формирование позитивного отношения к сельской местности, к сельскому образу жизни </w:t>
            </w:r>
          </w:p>
          <w:p w14:paraId="451E3611" w14:textId="77777777" w:rsidR="00DA0FFD" w:rsidRDefault="008E6FBB">
            <w:pPr>
              <w:pStyle w:val="2"/>
              <w:spacing w:after="0" w:line="240" w:lineRule="auto"/>
              <w:ind w:left="34"/>
              <w:jc w:val="both"/>
              <w:rPr>
                <w:szCs w:val="28"/>
              </w:rPr>
            </w:pPr>
            <w:r>
              <w:rPr>
                <w:szCs w:val="28"/>
              </w:rPr>
              <w:t>2) Повышение престижности проживания в сельской местности.</w:t>
            </w:r>
          </w:p>
          <w:p w14:paraId="330D1134" w14:textId="77777777" w:rsidR="00DA0FFD" w:rsidRDefault="008E6FBB">
            <w:pPr>
              <w:pStyle w:val="2"/>
              <w:spacing w:after="0" w:line="240" w:lineRule="auto"/>
              <w:ind w:left="34"/>
              <w:jc w:val="both"/>
              <w:rPr>
                <w:szCs w:val="28"/>
              </w:rPr>
            </w:pPr>
            <w:r>
              <w:rPr>
                <w:szCs w:val="28"/>
              </w:rPr>
              <w:t>3) Обеспечение граждан жильём надлежащего качества, закрепление кадров на селе и в сельском хозяйстве.</w:t>
            </w:r>
          </w:p>
          <w:p w14:paraId="1759C85E" w14:textId="77777777" w:rsidR="00DA0FFD" w:rsidRDefault="008E6FBB">
            <w:pPr>
              <w:pStyle w:val="2"/>
              <w:numPr>
                <w:ilvl w:val="0"/>
                <w:numId w:val="3"/>
              </w:numPr>
              <w:tabs>
                <w:tab w:val="left" w:pos="1134"/>
              </w:tabs>
              <w:spacing w:after="0" w:line="240" w:lineRule="auto"/>
              <w:ind w:left="34"/>
              <w:jc w:val="both"/>
              <w:rPr>
                <w:szCs w:val="28"/>
              </w:rPr>
            </w:pPr>
            <w:r>
              <w:rPr>
                <w:szCs w:val="28"/>
              </w:rPr>
              <w:t>4) Улучшения демографической ситуации в Анучинском муниципальном округе.</w:t>
            </w:r>
          </w:p>
          <w:p w14:paraId="6A6874C5" w14:textId="77777777" w:rsidR="00DA0FFD" w:rsidRDefault="00DA0FFD">
            <w:pPr>
              <w:jc w:val="center"/>
              <w:rPr>
                <w:b/>
                <w:szCs w:val="28"/>
              </w:rPr>
            </w:pPr>
          </w:p>
        </w:tc>
      </w:tr>
      <w:tr w:rsidR="00DA0FFD" w14:paraId="1523EBCF" w14:textId="77777777">
        <w:trPr>
          <w:trHeight w:val="4726"/>
        </w:trPr>
        <w:tc>
          <w:tcPr>
            <w:tcW w:w="3543" w:type="dxa"/>
          </w:tcPr>
          <w:p w14:paraId="7BA642E7" w14:textId="77777777" w:rsidR="00DA0FFD" w:rsidRDefault="008E6FBB">
            <w:pPr>
              <w:jc w:val="center"/>
              <w:rPr>
                <w:szCs w:val="28"/>
              </w:rPr>
            </w:pPr>
            <w:r>
              <w:rPr>
                <w:szCs w:val="28"/>
              </w:rPr>
              <w:lastRenderedPageBreak/>
              <w:t>Индикаторы (показатели) муниципальной программы</w:t>
            </w:r>
          </w:p>
          <w:p w14:paraId="34619C3E" w14:textId="77777777" w:rsidR="00DA0FFD" w:rsidRDefault="00DA0FFD">
            <w:pPr>
              <w:jc w:val="center"/>
              <w:rPr>
                <w:b/>
                <w:szCs w:val="28"/>
              </w:rPr>
            </w:pPr>
          </w:p>
        </w:tc>
        <w:tc>
          <w:tcPr>
            <w:tcW w:w="5954" w:type="dxa"/>
          </w:tcPr>
          <w:p w14:paraId="1FB3C7F9" w14:textId="77777777" w:rsidR="00DA0FFD" w:rsidRDefault="008E6FBB">
            <w:pPr>
              <w:numPr>
                <w:ilvl w:val="0"/>
                <w:numId w:val="4"/>
              </w:numPr>
              <w:rPr>
                <w:bCs/>
                <w:sz w:val="24"/>
                <w:szCs w:val="24"/>
              </w:rPr>
            </w:pPr>
            <w:r>
              <w:rPr>
                <w:bCs/>
                <w:szCs w:val="28"/>
              </w:rPr>
              <w:t>Количество</w:t>
            </w:r>
            <w:r>
              <w:rPr>
                <w:bCs/>
                <w:szCs w:val="28"/>
                <w:lang w:val="en-US"/>
              </w:rPr>
              <w:t xml:space="preserve"> приобретённого (построенного) жилья;</w:t>
            </w:r>
            <w:r>
              <w:rPr>
                <w:bCs/>
                <w:sz w:val="24"/>
                <w:szCs w:val="24"/>
              </w:rPr>
              <w:t xml:space="preserve">  </w:t>
            </w:r>
          </w:p>
          <w:p w14:paraId="4F0B5FF1" w14:textId="77777777" w:rsidR="00DA0FFD" w:rsidRDefault="008E6FBB">
            <w:pPr>
              <w:numPr>
                <w:ilvl w:val="0"/>
                <w:numId w:val="4"/>
              </w:numPr>
              <w:rPr>
                <w:bCs/>
                <w:szCs w:val="28"/>
              </w:rPr>
            </w:pPr>
            <w:r>
              <w:rPr>
                <w:bCs/>
                <w:szCs w:val="28"/>
              </w:rPr>
              <w:t>Количество молодых специалистов;</w:t>
            </w:r>
          </w:p>
          <w:p w14:paraId="026C7B25" w14:textId="77777777" w:rsidR="00DA0FFD" w:rsidRDefault="008E6FBB">
            <w:pPr>
              <w:numPr>
                <w:ilvl w:val="0"/>
                <w:numId w:val="4"/>
              </w:numPr>
              <w:rPr>
                <w:bCs/>
                <w:szCs w:val="28"/>
              </w:rPr>
            </w:pPr>
            <w:r>
              <w:rPr>
                <w:bCs/>
                <w:szCs w:val="28"/>
              </w:rPr>
              <w:t>Количество зданий с оформленными фасадами;</w:t>
            </w:r>
          </w:p>
          <w:p w14:paraId="16BCDEB6" w14:textId="77777777" w:rsidR="00DA0FFD" w:rsidRDefault="008E6FBB">
            <w:pPr>
              <w:numPr>
                <w:ilvl w:val="0"/>
                <w:numId w:val="4"/>
              </w:numPr>
              <w:rPr>
                <w:bCs/>
                <w:szCs w:val="28"/>
                <w:lang w:val="en-US"/>
              </w:rPr>
            </w:pPr>
            <w:r>
              <w:rPr>
                <w:bCs/>
                <w:szCs w:val="28"/>
                <w:lang w:val="en-US"/>
              </w:rPr>
              <w:t>Количество обустроенных спортивных площадок ;</w:t>
            </w:r>
          </w:p>
          <w:p w14:paraId="66B89C4C" w14:textId="77777777" w:rsidR="00DA0FFD" w:rsidRDefault="008E6FBB">
            <w:pPr>
              <w:numPr>
                <w:ilvl w:val="0"/>
                <w:numId w:val="4"/>
              </w:numPr>
              <w:rPr>
                <w:bCs/>
                <w:sz w:val="24"/>
                <w:szCs w:val="24"/>
              </w:rPr>
            </w:pPr>
            <w:r>
              <w:rPr>
                <w:bCs/>
                <w:szCs w:val="28"/>
              </w:rPr>
              <w:t>Количество  построенных и капитально-отремонтированных сетей водоснабжения и (или) водоотведения для обеспечения качественными услугами жилищно-коммунального хозяйства;</w:t>
            </w:r>
          </w:p>
          <w:p w14:paraId="5350F895" w14:textId="77777777" w:rsidR="00DA0FFD" w:rsidRDefault="008E6FBB">
            <w:pPr>
              <w:numPr>
                <w:ilvl w:val="0"/>
                <w:numId w:val="4"/>
              </w:numPr>
              <w:rPr>
                <w:bCs/>
                <w:sz w:val="24"/>
                <w:szCs w:val="24"/>
              </w:rPr>
            </w:pPr>
            <w:r>
              <w:rPr>
                <w:bCs/>
                <w:szCs w:val="28"/>
              </w:rPr>
              <w:t xml:space="preserve">Количество учреждений образования и культуры, в которых улучшены </w:t>
            </w:r>
            <w:r>
              <w:rPr>
                <w:color w:val="000000"/>
                <w:spacing w:val="5"/>
                <w:szCs w:val="28"/>
              </w:rPr>
              <w:t xml:space="preserve">условия для повышения качества       образования и предоставления услуг в области культуры.  </w:t>
            </w:r>
          </w:p>
          <w:p w14:paraId="645D5853" w14:textId="77777777" w:rsidR="00DA0FFD" w:rsidRDefault="00DA0FFD">
            <w:pPr>
              <w:ind w:left="60"/>
              <w:rPr>
                <w:bCs/>
                <w:sz w:val="24"/>
                <w:szCs w:val="24"/>
              </w:rPr>
            </w:pPr>
          </w:p>
          <w:p w14:paraId="6C124D14" w14:textId="77777777" w:rsidR="00DA0FFD" w:rsidRDefault="00DA0FFD">
            <w:pPr>
              <w:ind w:left="60"/>
              <w:rPr>
                <w:bCs/>
                <w:sz w:val="24"/>
                <w:szCs w:val="24"/>
              </w:rPr>
            </w:pPr>
          </w:p>
        </w:tc>
      </w:tr>
      <w:tr w:rsidR="00DA0FFD" w14:paraId="0D14E3B7" w14:textId="77777777">
        <w:tc>
          <w:tcPr>
            <w:tcW w:w="3543" w:type="dxa"/>
          </w:tcPr>
          <w:p w14:paraId="1E1A1B46" w14:textId="77777777" w:rsidR="00DA0FFD" w:rsidRDefault="008E6FBB">
            <w:pPr>
              <w:jc w:val="center"/>
              <w:rPr>
                <w:b/>
                <w:szCs w:val="28"/>
              </w:rPr>
            </w:pPr>
            <w:r>
              <w:rPr>
                <w:szCs w:val="28"/>
              </w:rPr>
              <w:t>Этапы и сроки реализации муниципальной программы</w:t>
            </w:r>
          </w:p>
        </w:tc>
        <w:tc>
          <w:tcPr>
            <w:tcW w:w="5954" w:type="dxa"/>
          </w:tcPr>
          <w:p w14:paraId="6A95134F" w14:textId="77777777" w:rsidR="00DA0FFD" w:rsidRDefault="008E6FBB">
            <w:pPr>
              <w:suppressAutoHyphens/>
              <w:jc w:val="both"/>
              <w:rPr>
                <w:szCs w:val="28"/>
              </w:rPr>
            </w:pPr>
            <w:r>
              <w:rPr>
                <w:szCs w:val="28"/>
              </w:rPr>
              <w:t>В один этап, в сроки 2025 - 2029 годы</w:t>
            </w:r>
          </w:p>
          <w:p w14:paraId="7412B774" w14:textId="77777777" w:rsidR="00DA0FFD" w:rsidRDefault="00DA0FFD">
            <w:pPr>
              <w:jc w:val="center"/>
              <w:rPr>
                <w:b/>
                <w:szCs w:val="28"/>
              </w:rPr>
            </w:pPr>
          </w:p>
        </w:tc>
      </w:tr>
      <w:tr w:rsidR="00DA0FFD" w14:paraId="3A8EC4B0" w14:textId="77777777">
        <w:tc>
          <w:tcPr>
            <w:tcW w:w="3543" w:type="dxa"/>
          </w:tcPr>
          <w:p w14:paraId="75709FA5" w14:textId="77777777" w:rsidR="00DA0FFD" w:rsidRDefault="008E6FBB">
            <w:pPr>
              <w:jc w:val="center"/>
              <w:rPr>
                <w:szCs w:val="28"/>
              </w:rPr>
            </w:pPr>
            <w:r>
              <w:rPr>
                <w:szCs w:val="28"/>
              </w:rPr>
              <w:t>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p w14:paraId="7CA977AC" w14:textId="77777777" w:rsidR="00DA0FFD" w:rsidRDefault="00DA0FFD">
            <w:pPr>
              <w:jc w:val="center"/>
              <w:rPr>
                <w:b/>
                <w:szCs w:val="28"/>
              </w:rPr>
            </w:pPr>
          </w:p>
        </w:tc>
        <w:tc>
          <w:tcPr>
            <w:tcW w:w="5954" w:type="dxa"/>
          </w:tcPr>
          <w:p w14:paraId="0C60EFB5" w14:textId="77777777" w:rsidR="00DA0FFD" w:rsidRDefault="008E6FBB">
            <w:pPr>
              <w:ind w:firstLine="318"/>
              <w:jc w:val="both"/>
              <w:rPr>
                <w:szCs w:val="28"/>
              </w:rPr>
            </w:pPr>
            <w:bookmarkStart w:id="1" w:name="OLE_LINK4"/>
            <w:bookmarkStart w:id="2" w:name="OLE_LINK3"/>
            <w:r>
              <w:rPr>
                <w:szCs w:val="28"/>
              </w:rPr>
              <w:t>Общий объем средств, необходимых на финансирование мероприятий Программы составляет  3417,9 тыс. руб., в том числе:</w:t>
            </w:r>
          </w:p>
          <w:p w14:paraId="7DD8ADB8" w14:textId="77777777" w:rsidR="00DA0FFD" w:rsidRDefault="008E6FBB">
            <w:pPr>
              <w:ind w:firstLine="318"/>
              <w:jc w:val="both"/>
              <w:rPr>
                <w:szCs w:val="28"/>
              </w:rPr>
            </w:pPr>
            <w:r>
              <w:rPr>
                <w:szCs w:val="28"/>
              </w:rPr>
              <w:t>Объем средств федерального бюджета - 0,0</w:t>
            </w:r>
            <w:r>
              <w:rPr>
                <w:bCs/>
                <w:snapToGrid w:val="0"/>
                <w:szCs w:val="28"/>
              </w:rPr>
              <w:t xml:space="preserve">  </w:t>
            </w:r>
            <w:r>
              <w:rPr>
                <w:szCs w:val="28"/>
              </w:rPr>
              <w:t>тыс. руб., в том числе по годам:</w:t>
            </w:r>
          </w:p>
          <w:p w14:paraId="7C8D6A2B" w14:textId="77777777" w:rsidR="00DA0FFD" w:rsidRDefault="008E6FBB">
            <w:pPr>
              <w:jc w:val="both"/>
              <w:rPr>
                <w:szCs w:val="28"/>
              </w:rPr>
            </w:pPr>
            <w:r>
              <w:rPr>
                <w:szCs w:val="28"/>
              </w:rPr>
              <w:t>2025 год - 0,0 тыс. руб.;</w:t>
            </w:r>
          </w:p>
          <w:p w14:paraId="582EFD6A" w14:textId="77777777" w:rsidR="00DA0FFD" w:rsidRDefault="008E6FBB">
            <w:pPr>
              <w:rPr>
                <w:szCs w:val="28"/>
              </w:rPr>
            </w:pPr>
            <w:r>
              <w:rPr>
                <w:szCs w:val="28"/>
              </w:rPr>
              <w:t>2026 год - 0,0 тыс. руб.;</w:t>
            </w:r>
          </w:p>
          <w:p w14:paraId="1DBCA6D9" w14:textId="77777777" w:rsidR="00DA0FFD" w:rsidRDefault="008E6FBB">
            <w:pPr>
              <w:rPr>
                <w:szCs w:val="28"/>
              </w:rPr>
            </w:pPr>
            <w:r>
              <w:rPr>
                <w:szCs w:val="28"/>
              </w:rPr>
              <w:t>2027 год - 0,0 тыс. руб.;</w:t>
            </w:r>
          </w:p>
          <w:p w14:paraId="6959966A" w14:textId="77777777" w:rsidR="00DA0FFD" w:rsidRDefault="008E6FBB">
            <w:pPr>
              <w:rPr>
                <w:szCs w:val="28"/>
              </w:rPr>
            </w:pPr>
            <w:r>
              <w:rPr>
                <w:szCs w:val="28"/>
              </w:rPr>
              <w:t>2028 год - 0,0 тыс. руб.;</w:t>
            </w:r>
          </w:p>
          <w:p w14:paraId="2CEC5A91" w14:textId="77777777" w:rsidR="00DA0FFD" w:rsidRDefault="008E6FBB">
            <w:pPr>
              <w:rPr>
                <w:szCs w:val="28"/>
              </w:rPr>
            </w:pPr>
            <w:r>
              <w:rPr>
                <w:szCs w:val="28"/>
              </w:rPr>
              <w:t>2029 год - 0,0 тыс. руб.;</w:t>
            </w:r>
          </w:p>
          <w:p w14:paraId="025B4266" w14:textId="77777777" w:rsidR="00DA0FFD" w:rsidRDefault="008E6FBB">
            <w:pPr>
              <w:ind w:firstLine="318"/>
              <w:jc w:val="both"/>
              <w:rPr>
                <w:szCs w:val="28"/>
              </w:rPr>
            </w:pPr>
            <w:r>
              <w:rPr>
                <w:szCs w:val="28"/>
              </w:rPr>
              <w:t>Объем средств краевого бюджета -</w:t>
            </w:r>
            <w:r>
              <w:rPr>
                <w:bCs/>
                <w:snapToGrid w:val="0"/>
                <w:szCs w:val="28"/>
              </w:rPr>
              <w:t xml:space="preserve"> 0,0 </w:t>
            </w:r>
            <w:r>
              <w:rPr>
                <w:szCs w:val="28"/>
              </w:rPr>
              <w:t>тыс. руб., в том числе по годам:</w:t>
            </w:r>
          </w:p>
          <w:p w14:paraId="020EEEBE" w14:textId="77777777" w:rsidR="00DA0FFD" w:rsidRDefault="008E6FBB">
            <w:pPr>
              <w:jc w:val="both"/>
              <w:rPr>
                <w:szCs w:val="28"/>
              </w:rPr>
            </w:pPr>
            <w:r>
              <w:rPr>
                <w:szCs w:val="28"/>
              </w:rPr>
              <w:t>2025 год - 0,0 тыс. руб.;</w:t>
            </w:r>
          </w:p>
          <w:p w14:paraId="11E99E89" w14:textId="77777777" w:rsidR="00DA0FFD" w:rsidRDefault="008E6FBB">
            <w:pPr>
              <w:rPr>
                <w:szCs w:val="28"/>
              </w:rPr>
            </w:pPr>
            <w:r>
              <w:rPr>
                <w:szCs w:val="28"/>
              </w:rPr>
              <w:t>2026 год - 0,0 тыс. руб.;</w:t>
            </w:r>
          </w:p>
          <w:p w14:paraId="4A739806" w14:textId="77777777" w:rsidR="00DA0FFD" w:rsidRDefault="008E6FBB">
            <w:pPr>
              <w:rPr>
                <w:szCs w:val="28"/>
              </w:rPr>
            </w:pPr>
            <w:r>
              <w:rPr>
                <w:szCs w:val="28"/>
              </w:rPr>
              <w:t>2027 год - 0,0 тыс. руб.;</w:t>
            </w:r>
          </w:p>
          <w:p w14:paraId="4F9C017A" w14:textId="77777777" w:rsidR="00DA0FFD" w:rsidRDefault="008E6FBB">
            <w:pPr>
              <w:rPr>
                <w:szCs w:val="28"/>
              </w:rPr>
            </w:pPr>
            <w:r>
              <w:rPr>
                <w:szCs w:val="28"/>
              </w:rPr>
              <w:t>2028 год - 0,0 тыс. руб.;</w:t>
            </w:r>
          </w:p>
          <w:p w14:paraId="2EF19125" w14:textId="77777777" w:rsidR="00DA0FFD" w:rsidRDefault="008E6FBB">
            <w:pPr>
              <w:rPr>
                <w:szCs w:val="28"/>
              </w:rPr>
            </w:pPr>
            <w:r>
              <w:rPr>
                <w:szCs w:val="28"/>
              </w:rPr>
              <w:t>2029 год - 0,0 тыс. руб.;</w:t>
            </w:r>
          </w:p>
          <w:p w14:paraId="0459FA88" w14:textId="77777777" w:rsidR="00DA0FFD" w:rsidRDefault="008E6FBB">
            <w:pPr>
              <w:ind w:firstLine="318"/>
              <w:jc w:val="both"/>
              <w:rPr>
                <w:szCs w:val="28"/>
              </w:rPr>
            </w:pPr>
            <w:r>
              <w:rPr>
                <w:szCs w:val="28"/>
              </w:rPr>
              <w:t xml:space="preserve">Объем средств бюджета </w:t>
            </w:r>
            <w:r>
              <w:rPr>
                <w:bCs/>
                <w:snapToGrid w:val="0"/>
                <w:szCs w:val="28"/>
              </w:rPr>
              <w:t>Анучинского муниципального округа -</w:t>
            </w:r>
            <w:r>
              <w:rPr>
                <w:szCs w:val="28"/>
              </w:rPr>
              <w:t xml:space="preserve"> 3417,9</w:t>
            </w:r>
            <w:r>
              <w:rPr>
                <w:bCs/>
                <w:snapToGrid w:val="0"/>
                <w:szCs w:val="28"/>
              </w:rPr>
              <w:t xml:space="preserve"> </w:t>
            </w:r>
            <w:r>
              <w:rPr>
                <w:szCs w:val="28"/>
              </w:rPr>
              <w:t>тыс. руб., в том числе по годам:</w:t>
            </w:r>
          </w:p>
          <w:bookmarkEnd w:id="1"/>
          <w:bookmarkEnd w:id="2"/>
          <w:p w14:paraId="0AECEED4" w14:textId="77777777" w:rsidR="00DA0FFD" w:rsidRDefault="008E6FBB">
            <w:pPr>
              <w:jc w:val="both"/>
              <w:rPr>
                <w:szCs w:val="28"/>
              </w:rPr>
            </w:pPr>
            <w:r>
              <w:rPr>
                <w:szCs w:val="28"/>
              </w:rPr>
              <w:t>2025 год - 1104,3 тыс. руб.;</w:t>
            </w:r>
          </w:p>
          <w:p w14:paraId="3E92F011" w14:textId="77777777" w:rsidR="00DA0FFD" w:rsidRDefault="008E6FBB">
            <w:pPr>
              <w:rPr>
                <w:szCs w:val="28"/>
              </w:rPr>
            </w:pPr>
            <w:r>
              <w:rPr>
                <w:szCs w:val="28"/>
              </w:rPr>
              <w:t>2026 год - 978,4 тыс. руб.;</w:t>
            </w:r>
          </w:p>
          <w:p w14:paraId="261086BB" w14:textId="77777777" w:rsidR="00DA0FFD" w:rsidRDefault="008E6FBB">
            <w:pPr>
              <w:rPr>
                <w:szCs w:val="28"/>
              </w:rPr>
            </w:pPr>
            <w:r>
              <w:rPr>
                <w:szCs w:val="28"/>
              </w:rPr>
              <w:t>2027 год - 478,4 тыс. руб.;</w:t>
            </w:r>
          </w:p>
          <w:p w14:paraId="630D8381" w14:textId="77777777" w:rsidR="00DA0FFD" w:rsidRDefault="008E6FBB">
            <w:pPr>
              <w:rPr>
                <w:szCs w:val="28"/>
              </w:rPr>
            </w:pPr>
            <w:r>
              <w:rPr>
                <w:szCs w:val="28"/>
              </w:rPr>
              <w:t>2028 год - 478,4 тыс. руб.;</w:t>
            </w:r>
          </w:p>
          <w:p w14:paraId="187AE852" w14:textId="77777777" w:rsidR="00DA0FFD" w:rsidRDefault="008E6FBB">
            <w:pPr>
              <w:rPr>
                <w:szCs w:val="28"/>
              </w:rPr>
            </w:pPr>
            <w:r>
              <w:rPr>
                <w:szCs w:val="28"/>
              </w:rPr>
              <w:t>2029 год - 378,4 тыс. руб.</w:t>
            </w:r>
          </w:p>
          <w:p w14:paraId="3E2F6050" w14:textId="77777777" w:rsidR="00DA0FFD" w:rsidRDefault="00DA0FFD">
            <w:pPr>
              <w:jc w:val="center"/>
              <w:rPr>
                <w:b/>
                <w:szCs w:val="28"/>
              </w:rPr>
            </w:pPr>
          </w:p>
        </w:tc>
      </w:tr>
      <w:tr w:rsidR="00DA0FFD" w14:paraId="083FD09F" w14:textId="77777777">
        <w:tc>
          <w:tcPr>
            <w:tcW w:w="3543" w:type="dxa"/>
          </w:tcPr>
          <w:p w14:paraId="121C75CC" w14:textId="77777777" w:rsidR="00DA0FFD" w:rsidRDefault="008E6FBB">
            <w:pPr>
              <w:jc w:val="center"/>
              <w:rPr>
                <w:b/>
                <w:szCs w:val="28"/>
              </w:rPr>
            </w:pPr>
            <w:bookmarkStart w:id="3" w:name="_Hlk90465381"/>
            <w:r>
              <w:rPr>
                <w:szCs w:val="28"/>
              </w:rPr>
              <w:lastRenderedPageBreak/>
              <w:t>Ожидаемые результаты реализации муниципальной программы</w:t>
            </w:r>
            <w:bookmarkEnd w:id="3"/>
          </w:p>
        </w:tc>
        <w:tc>
          <w:tcPr>
            <w:tcW w:w="5954" w:type="dxa"/>
          </w:tcPr>
          <w:p w14:paraId="68DFCF20" w14:textId="77777777" w:rsidR="00DA0FFD" w:rsidRDefault="008E6FBB">
            <w:pPr>
              <w:numPr>
                <w:ilvl w:val="0"/>
                <w:numId w:val="5"/>
              </w:numPr>
              <w:jc w:val="both"/>
              <w:rPr>
                <w:rFonts w:eastAsia="Calibri"/>
                <w:szCs w:val="28"/>
              </w:rPr>
            </w:pPr>
            <w:r>
              <w:rPr>
                <w:rFonts w:eastAsia="Calibri"/>
                <w:szCs w:val="28"/>
              </w:rPr>
              <w:t xml:space="preserve">Увеличение количества жилья, предоставляемое (построенного) гражданам сельских территорий -  </w:t>
            </w:r>
            <w:r w:rsidRPr="008E6FBB">
              <w:rPr>
                <w:rFonts w:eastAsia="Calibri"/>
                <w:szCs w:val="28"/>
              </w:rPr>
              <w:t>10</w:t>
            </w:r>
            <w:r>
              <w:rPr>
                <w:rFonts w:eastAsia="Calibri"/>
                <w:szCs w:val="28"/>
              </w:rPr>
              <w:t xml:space="preserve"> ед.;</w:t>
            </w:r>
          </w:p>
          <w:p w14:paraId="6D19EB6B" w14:textId="77777777" w:rsidR="00DA0FFD" w:rsidRDefault="008E6FBB">
            <w:pPr>
              <w:numPr>
                <w:ilvl w:val="0"/>
                <w:numId w:val="5"/>
              </w:numPr>
              <w:jc w:val="both"/>
              <w:rPr>
                <w:rFonts w:eastAsia="Calibri"/>
                <w:szCs w:val="28"/>
              </w:rPr>
            </w:pPr>
            <w:r>
              <w:rPr>
                <w:szCs w:val="28"/>
              </w:rPr>
              <w:t xml:space="preserve">Закрепление квалифицированных молодых кадров на селе и в сельскохозяйственном производстве </w:t>
            </w:r>
            <w:r>
              <w:rPr>
                <w:rFonts w:eastAsia="Calibri"/>
                <w:szCs w:val="28"/>
              </w:rPr>
              <w:t>- 6 чел.;</w:t>
            </w:r>
          </w:p>
          <w:p w14:paraId="16695E30" w14:textId="77777777" w:rsidR="00DA0FFD" w:rsidRDefault="008E6FBB">
            <w:pPr>
              <w:numPr>
                <w:ilvl w:val="0"/>
                <w:numId w:val="5"/>
              </w:numPr>
              <w:jc w:val="both"/>
              <w:rPr>
                <w:rFonts w:eastAsia="Calibri"/>
                <w:szCs w:val="28"/>
              </w:rPr>
            </w:pPr>
            <w:r>
              <w:rPr>
                <w:rFonts w:eastAsia="Calibri"/>
                <w:szCs w:val="28"/>
              </w:rPr>
              <w:t>Увеличение количества спортивных площадок - 1 ед.;</w:t>
            </w:r>
          </w:p>
          <w:p w14:paraId="634F03B8" w14:textId="77777777" w:rsidR="00DA0FFD" w:rsidRDefault="008E6FBB">
            <w:pPr>
              <w:numPr>
                <w:ilvl w:val="0"/>
                <w:numId w:val="5"/>
              </w:numPr>
              <w:jc w:val="both"/>
              <w:rPr>
                <w:rFonts w:eastAsia="Calibri"/>
                <w:szCs w:val="28"/>
              </w:rPr>
            </w:pPr>
            <w:r>
              <w:rPr>
                <w:rFonts w:eastAsia="Calibri"/>
                <w:szCs w:val="28"/>
              </w:rPr>
              <w:t>Увеличение количества зданий с оформленными фасадами - 2 ед.;</w:t>
            </w:r>
          </w:p>
          <w:p w14:paraId="694E9118" w14:textId="77777777" w:rsidR="00DA0FFD" w:rsidRDefault="008E6FBB">
            <w:pPr>
              <w:numPr>
                <w:ilvl w:val="0"/>
                <w:numId w:val="5"/>
              </w:numPr>
              <w:jc w:val="both"/>
              <w:rPr>
                <w:color w:val="000000" w:themeColor="text1"/>
                <w:szCs w:val="28"/>
              </w:rPr>
            </w:pPr>
            <w:r>
              <w:rPr>
                <w:szCs w:val="28"/>
              </w:rPr>
              <w:t>Увеличение протяжённости построенных и  капитально-отремонтированных сетей водоснабжения и (или) водоотведения -</w:t>
            </w:r>
            <w:r>
              <w:rPr>
                <w:color w:val="FF0000"/>
                <w:szCs w:val="28"/>
              </w:rPr>
              <w:t xml:space="preserve">  </w:t>
            </w:r>
            <w:r>
              <w:rPr>
                <w:color w:val="000000" w:themeColor="text1"/>
                <w:szCs w:val="28"/>
              </w:rPr>
              <w:t>1,0125 км;</w:t>
            </w:r>
          </w:p>
          <w:p w14:paraId="06212B1A" w14:textId="77777777" w:rsidR="00DA0FFD" w:rsidRDefault="008E6FBB">
            <w:pPr>
              <w:numPr>
                <w:ilvl w:val="0"/>
                <w:numId w:val="5"/>
              </w:numPr>
              <w:tabs>
                <w:tab w:val="left" w:pos="1335"/>
              </w:tabs>
              <w:jc w:val="both"/>
              <w:rPr>
                <w:szCs w:val="28"/>
              </w:rPr>
            </w:pPr>
            <w:r>
              <w:rPr>
                <w:szCs w:val="28"/>
              </w:rPr>
              <w:t>Увеличение количества капитально -отремонтированных учреждений образования и культуры  - 8 ед.</w:t>
            </w:r>
          </w:p>
          <w:p w14:paraId="417F2EB5" w14:textId="77777777" w:rsidR="00DA0FFD" w:rsidRDefault="00DA0FFD">
            <w:pPr>
              <w:tabs>
                <w:tab w:val="left" w:pos="1335"/>
              </w:tabs>
              <w:jc w:val="both"/>
              <w:rPr>
                <w:szCs w:val="28"/>
              </w:rPr>
            </w:pPr>
          </w:p>
          <w:p w14:paraId="472F9A50" w14:textId="77777777" w:rsidR="00DA0FFD" w:rsidRDefault="00DA0FFD">
            <w:pPr>
              <w:tabs>
                <w:tab w:val="left" w:pos="1335"/>
              </w:tabs>
              <w:ind w:firstLine="38"/>
              <w:jc w:val="both"/>
              <w:rPr>
                <w:bCs/>
                <w:szCs w:val="28"/>
              </w:rPr>
            </w:pPr>
          </w:p>
        </w:tc>
      </w:tr>
    </w:tbl>
    <w:p w14:paraId="13332A46" w14:textId="77777777" w:rsidR="00DA0FFD" w:rsidRDefault="00DA0FFD">
      <w:pPr>
        <w:ind w:firstLine="709"/>
        <w:jc w:val="center"/>
        <w:rPr>
          <w:b/>
          <w:sz w:val="26"/>
          <w:szCs w:val="26"/>
        </w:rPr>
      </w:pPr>
    </w:p>
    <w:p w14:paraId="2CE96FFC" w14:textId="77777777" w:rsidR="00DA0FFD" w:rsidRDefault="008E6FBB">
      <w:pPr>
        <w:spacing w:line="360" w:lineRule="auto"/>
        <w:jc w:val="center"/>
        <w:rPr>
          <w:b/>
          <w:szCs w:val="28"/>
        </w:rPr>
      </w:pPr>
      <w:r>
        <w:rPr>
          <w:b/>
          <w:szCs w:val="28"/>
        </w:rPr>
        <w:t>1. Характеристика сферы реализации Программы</w:t>
      </w:r>
    </w:p>
    <w:p w14:paraId="1279E500" w14:textId="77777777" w:rsidR="00DA0FFD" w:rsidRDefault="008E6FBB">
      <w:pPr>
        <w:spacing w:line="360" w:lineRule="auto"/>
        <w:ind w:left="426" w:firstLine="283"/>
        <w:jc w:val="both"/>
        <w:rPr>
          <w:b/>
          <w:szCs w:val="28"/>
        </w:rPr>
      </w:pPr>
      <w:r>
        <w:rPr>
          <w:szCs w:val="28"/>
        </w:rPr>
        <w:t>Анучинский муниципальный округ находится в центральной части Приморского края. Округ граничит на севере со Спасским районом, на северо-западе - с Черниговским, на востоке - с Яковлевским, Чугуевским районами и городом Арсеньев, на юго-востоке - с Партизанским, на юге - с городом Партизанск, на юго-западе - со Шкотовским, на западе - с Михайловским районом.</w:t>
      </w:r>
    </w:p>
    <w:p w14:paraId="6952EB4B" w14:textId="77777777" w:rsidR="00DA0FFD" w:rsidRDefault="008E6FBB">
      <w:pPr>
        <w:spacing w:line="360" w:lineRule="auto"/>
        <w:ind w:left="426" w:firstLine="283"/>
        <w:jc w:val="both"/>
        <w:rPr>
          <w:szCs w:val="28"/>
        </w:rPr>
      </w:pPr>
      <w:r>
        <w:rPr>
          <w:szCs w:val="28"/>
        </w:rPr>
        <w:t xml:space="preserve">Сеть населённых пунктов в границах округа представлена 29 сельскими населёнными пунктами с центром в с. Анучино с общей численностью населения 12327 человек. </w:t>
      </w:r>
    </w:p>
    <w:p w14:paraId="2D19823A" w14:textId="77777777" w:rsidR="00DA0FFD" w:rsidRDefault="008E6FBB">
      <w:pPr>
        <w:spacing w:line="360" w:lineRule="auto"/>
        <w:ind w:left="426" w:firstLine="283"/>
        <w:jc w:val="both"/>
        <w:rPr>
          <w:szCs w:val="28"/>
        </w:rPr>
      </w:pPr>
      <w:r>
        <w:rPr>
          <w:szCs w:val="28"/>
        </w:rPr>
        <w:t xml:space="preserve">Выгоды экономико-географического положения Анучинского муниципального округа связаны с размещением его на Транссибирской железнодорожной магистрали и близостью автомагистрали федерального значения М60 «Хабаровск-Владивосток». Близость к г. Арсеньеву создаёт благоприятные предпосылки для сбыта сельскохозяйственной продукции и развитию пригородного расселения. Сдерживающим фактором развития округа </w:t>
      </w:r>
      <w:r>
        <w:rPr>
          <w:szCs w:val="28"/>
        </w:rPr>
        <w:lastRenderedPageBreak/>
        <w:t xml:space="preserve">является удалённость от важнейших экономических центров России и Приморского края, сложность осуществления внешних связей, а также низкий уровень освоенности территории. Расстояние от с. Анучино до краевого центра г. Владивостока составляет 240 км по железной дороге и 233 км по автомобильной дороге; до ближайшего большого города (г. Уссурийск) - 130 км по автомобильной дороге, до ближайшего города (г. Арсеньев) - 28 км по автомобильной дороге. </w:t>
      </w:r>
    </w:p>
    <w:p w14:paraId="46A5A6B7" w14:textId="77777777" w:rsidR="00DA0FFD" w:rsidRDefault="008E6FBB">
      <w:pPr>
        <w:spacing w:line="360" w:lineRule="auto"/>
        <w:ind w:left="426" w:firstLine="283"/>
        <w:jc w:val="both"/>
        <w:rPr>
          <w:szCs w:val="28"/>
        </w:rPr>
      </w:pPr>
      <w:r>
        <w:rPr>
          <w:szCs w:val="28"/>
        </w:rPr>
        <w:t xml:space="preserve">Сообщение между населёнными пунктами в границах округа осуществляется автомобильным транспортом. </w:t>
      </w:r>
    </w:p>
    <w:p w14:paraId="5BF9846F" w14:textId="77777777" w:rsidR="00DA0FFD" w:rsidRDefault="008E6FBB">
      <w:pPr>
        <w:spacing w:line="360" w:lineRule="auto"/>
        <w:ind w:left="426"/>
        <w:jc w:val="both"/>
        <w:rPr>
          <w:b/>
          <w:szCs w:val="28"/>
        </w:rPr>
      </w:pPr>
      <w:r>
        <w:rPr>
          <w:szCs w:val="28"/>
        </w:rPr>
        <w:t>Площадь округа - 3885,4 кв. км, что составляет 2,4% площади Приморского края.</w:t>
      </w:r>
    </w:p>
    <w:p w14:paraId="0E5A7AE2" w14:textId="77777777" w:rsidR="00DA0FFD" w:rsidRDefault="008E6FBB">
      <w:pPr>
        <w:autoSpaceDE w:val="0"/>
        <w:autoSpaceDN w:val="0"/>
        <w:adjustRightInd w:val="0"/>
        <w:spacing w:line="360" w:lineRule="auto"/>
        <w:ind w:left="426" w:firstLine="283"/>
        <w:jc w:val="both"/>
        <w:outlineLvl w:val="2"/>
        <w:rPr>
          <w:szCs w:val="28"/>
        </w:rPr>
      </w:pPr>
      <w:r>
        <w:rPr>
          <w:bCs/>
          <w:szCs w:val="28"/>
        </w:rPr>
        <w:t xml:space="preserve">На протяжении долгих десятилетий до кризиса 90-х годов в Анучинском муниципальном округе работали сельскохозяйственные предприятия (совхозы). Анучинский муниципальный округ был сельскохозяйственным. В связи с кризисом в 90-е годы </w:t>
      </w:r>
      <w:r>
        <w:rPr>
          <w:szCs w:val="28"/>
        </w:rPr>
        <w:t xml:space="preserve">в экономике муниципального округа начали развиваться негативные тенденции, которые усилились в связи с длительной кризисной ситуацией в стране. Произошёл резкий спад объёмов производства в </w:t>
      </w:r>
      <w:r>
        <w:rPr>
          <w:bCs/>
          <w:szCs w:val="28"/>
        </w:rPr>
        <w:t>сельском хозяйстве, снижение спроса на рабочую силу</w:t>
      </w:r>
      <w:r>
        <w:rPr>
          <w:szCs w:val="28"/>
        </w:rPr>
        <w:t xml:space="preserve"> во всех отраслях   округа. Были ликвидированы совхозы.</w:t>
      </w:r>
      <w:r>
        <w:rPr>
          <w:szCs w:val="28"/>
        </w:rPr>
        <w:tab/>
      </w:r>
    </w:p>
    <w:p w14:paraId="4028DA70" w14:textId="77777777" w:rsidR="00DA0FFD" w:rsidRDefault="008E6FBB">
      <w:pPr>
        <w:spacing w:line="360" w:lineRule="auto"/>
        <w:ind w:left="426" w:firstLine="283"/>
        <w:jc w:val="both"/>
        <w:rPr>
          <w:b/>
          <w:color w:val="000000"/>
          <w:szCs w:val="28"/>
        </w:rPr>
      </w:pPr>
      <w:r>
        <w:rPr>
          <w:szCs w:val="28"/>
        </w:rPr>
        <w:t>Несмотря на указанное выше, и в настоящее время в</w:t>
      </w:r>
      <w:r>
        <w:rPr>
          <w:color w:val="000000"/>
          <w:szCs w:val="28"/>
        </w:rPr>
        <w:t xml:space="preserve">едущей отраслью экономики Анучинского муниципального округа, обеспечивающей 40,3 роста валового </w:t>
      </w:r>
      <w:r>
        <w:rPr>
          <w:szCs w:val="28"/>
        </w:rPr>
        <w:t xml:space="preserve">выпуска продукции (работ и услуг) </w:t>
      </w:r>
      <w:r>
        <w:rPr>
          <w:color w:val="000000"/>
          <w:szCs w:val="28"/>
        </w:rPr>
        <w:t>ежегодно,</w:t>
      </w:r>
      <w:r>
        <w:rPr>
          <w:color w:val="5D5D5D"/>
          <w:szCs w:val="28"/>
        </w:rPr>
        <w:t xml:space="preserve"> </w:t>
      </w:r>
      <w:r>
        <w:rPr>
          <w:color w:val="000000"/>
          <w:szCs w:val="28"/>
        </w:rPr>
        <w:t>является сельское хозяйство</w:t>
      </w:r>
      <w:r>
        <w:rPr>
          <w:b/>
          <w:color w:val="000000"/>
          <w:szCs w:val="28"/>
        </w:rPr>
        <w:t xml:space="preserve">. </w:t>
      </w:r>
    </w:p>
    <w:p w14:paraId="7A50C636" w14:textId="77777777" w:rsidR="00DA0FFD" w:rsidRDefault="008E6FBB">
      <w:pPr>
        <w:spacing w:line="360" w:lineRule="auto"/>
        <w:ind w:left="426" w:firstLine="283"/>
        <w:jc w:val="both"/>
        <w:rPr>
          <w:bCs/>
          <w:szCs w:val="28"/>
        </w:rPr>
      </w:pPr>
      <w:r>
        <w:rPr>
          <w:bCs/>
          <w:szCs w:val="28"/>
        </w:rPr>
        <w:t>В реестре сельскохозяйственных товаропроизводителей состоит 4 сельскохозяйственных организаций, 48</w:t>
      </w:r>
      <w:r>
        <w:rPr>
          <w:szCs w:val="28"/>
        </w:rPr>
        <w:t xml:space="preserve"> крестьянских (фермерских) хозяйств</w:t>
      </w:r>
      <w:r>
        <w:rPr>
          <w:bCs/>
          <w:szCs w:val="28"/>
        </w:rPr>
        <w:t xml:space="preserve">. </w:t>
      </w:r>
    </w:p>
    <w:p w14:paraId="07D1096B" w14:textId="77777777" w:rsidR="00DA0FFD" w:rsidRDefault="008E6FBB">
      <w:pPr>
        <w:tabs>
          <w:tab w:val="left" w:pos="720"/>
        </w:tabs>
        <w:spacing w:line="360" w:lineRule="auto"/>
        <w:ind w:left="426"/>
        <w:jc w:val="both"/>
        <w:rPr>
          <w:szCs w:val="28"/>
        </w:rPr>
      </w:pPr>
      <w:r>
        <w:rPr>
          <w:bCs/>
          <w:szCs w:val="28"/>
        </w:rPr>
        <w:tab/>
      </w:r>
      <w:r>
        <w:rPr>
          <w:szCs w:val="28"/>
        </w:rPr>
        <w:t xml:space="preserve">Разрыв в уровне и качестве жизни в сельской местности в сравнении с городом по-прежнему остаётся ощутимым. </w:t>
      </w:r>
    </w:p>
    <w:p w14:paraId="796314D3" w14:textId="77777777" w:rsidR="00DA0FFD" w:rsidRDefault="008E6FBB">
      <w:pPr>
        <w:autoSpaceDE w:val="0"/>
        <w:autoSpaceDN w:val="0"/>
        <w:adjustRightInd w:val="0"/>
        <w:spacing w:line="360" w:lineRule="auto"/>
        <w:ind w:left="426" w:firstLine="283"/>
        <w:jc w:val="both"/>
        <w:rPr>
          <w:szCs w:val="28"/>
        </w:rPr>
      </w:pPr>
      <w:r>
        <w:rPr>
          <w:szCs w:val="28"/>
        </w:rPr>
        <w:t xml:space="preserve"> Администрации Анучинского муниципального округа для повышения уровня жизни населения в сельской местности необходимо решить следующие проблемы:</w:t>
      </w:r>
    </w:p>
    <w:p w14:paraId="6922E361" w14:textId="77777777" w:rsidR="00DA0FFD" w:rsidRDefault="008E6FBB">
      <w:pPr>
        <w:numPr>
          <w:ilvl w:val="0"/>
          <w:numId w:val="6"/>
        </w:numPr>
        <w:tabs>
          <w:tab w:val="left" w:pos="993"/>
        </w:tabs>
        <w:spacing w:line="360" w:lineRule="auto"/>
        <w:ind w:left="426" w:firstLine="0"/>
        <w:jc w:val="both"/>
        <w:rPr>
          <w:szCs w:val="28"/>
        </w:rPr>
      </w:pPr>
      <w:r>
        <w:rPr>
          <w:szCs w:val="28"/>
        </w:rPr>
        <w:lastRenderedPageBreak/>
        <w:t xml:space="preserve"> обустройство  спортивных  площадок в сёлах Анучинского муниципального округа для занятием физической культурой и спортом; </w:t>
      </w:r>
    </w:p>
    <w:p w14:paraId="7A79DC79" w14:textId="77777777" w:rsidR="00DA0FFD" w:rsidRDefault="008E6FBB">
      <w:pPr>
        <w:numPr>
          <w:ilvl w:val="0"/>
          <w:numId w:val="7"/>
        </w:numPr>
        <w:tabs>
          <w:tab w:val="left" w:pos="993"/>
        </w:tabs>
        <w:spacing w:line="360" w:lineRule="auto"/>
        <w:ind w:left="426" w:firstLine="0"/>
        <w:jc w:val="both"/>
        <w:rPr>
          <w:szCs w:val="28"/>
        </w:rPr>
      </w:pPr>
      <w:r>
        <w:rPr>
          <w:szCs w:val="28"/>
        </w:rPr>
        <w:t>Обеспечение граждан жильём надлежащего качества, закрепление кадров на селе и в сельском хозяйстве;</w:t>
      </w:r>
    </w:p>
    <w:p w14:paraId="300BFECD" w14:textId="77777777" w:rsidR="00DA0FFD" w:rsidRDefault="008E6FBB">
      <w:pPr>
        <w:pStyle w:val="ad"/>
        <w:numPr>
          <w:ilvl w:val="0"/>
          <w:numId w:val="7"/>
        </w:numPr>
        <w:spacing w:line="360" w:lineRule="auto"/>
        <w:ind w:left="993" w:hanging="567"/>
        <w:rPr>
          <w:szCs w:val="28"/>
        </w:rPr>
      </w:pPr>
      <w:r>
        <w:rPr>
          <w:szCs w:val="28"/>
        </w:rPr>
        <w:t>Повышение надёжности функционирования систем коммунальной и инженерной инфраструктуры;</w:t>
      </w:r>
    </w:p>
    <w:p w14:paraId="573AC73A" w14:textId="77777777" w:rsidR="00DA0FFD" w:rsidRDefault="008E6FBB">
      <w:pPr>
        <w:pStyle w:val="ad"/>
        <w:numPr>
          <w:ilvl w:val="0"/>
          <w:numId w:val="7"/>
        </w:numPr>
        <w:tabs>
          <w:tab w:val="left" w:pos="993"/>
        </w:tabs>
        <w:spacing w:line="360" w:lineRule="auto"/>
        <w:ind w:left="426" w:firstLine="0"/>
        <w:jc w:val="both"/>
        <w:rPr>
          <w:szCs w:val="28"/>
        </w:rPr>
      </w:pPr>
      <w:r>
        <w:rPr>
          <w:szCs w:val="28"/>
        </w:rPr>
        <w:t>Развитие и модернизация социальной инфраструктуры;</w:t>
      </w:r>
    </w:p>
    <w:p w14:paraId="04F9E439" w14:textId="77777777" w:rsidR="00DA0FFD" w:rsidRDefault="008E6FBB">
      <w:pPr>
        <w:pStyle w:val="ad"/>
        <w:autoSpaceDE w:val="0"/>
        <w:autoSpaceDN w:val="0"/>
        <w:adjustRightInd w:val="0"/>
        <w:spacing w:line="360" w:lineRule="auto"/>
        <w:ind w:left="426" w:firstLine="283"/>
        <w:jc w:val="both"/>
        <w:rPr>
          <w:szCs w:val="28"/>
        </w:rPr>
      </w:pPr>
      <w:r>
        <w:rPr>
          <w:szCs w:val="28"/>
        </w:rPr>
        <w:t xml:space="preserve">Низкий уровень комфортности проживания в сельской местности влияет на миграционные настроения сельского населения. </w:t>
      </w:r>
    </w:p>
    <w:p w14:paraId="01B5249F" w14:textId="77777777" w:rsidR="00DA0FFD" w:rsidRDefault="008E6FBB">
      <w:pPr>
        <w:spacing w:line="360" w:lineRule="auto"/>
        <w:ind w:left="426" w:firstLine="283"/>
        <w:jc w:val="both"/>
        <w:rPr>
          <w:szCs w:val="28"/>
        </w:rPr>
      </w:pPr>
      <w:r>
        <w:rPr>
          <w:szCs w:val="28"/>
        </w:rPr>
        <w:t>Одной из мер решения проблем муниципального округа – участие в государственных программах.</w:t>
      </w:r>
    </w:p>
    <w:p w14:paraId="1D4A86EF" w14:textId="77777777" w:rsidR="00DA0FFD" w:rsidRDefault="008E6FBB">
      <w:pPr>
        <w:spacing w:line="360" w:lineRule="auto"/>
        <w:ind w:left="426" w:firstLine="283"/>
        <w:jc w:val="both"/>
        <w:rPr>
          <w:szCs w:val="28"/>
        </w:rPr>
      </w:pPr>
      <w:r>
        <w:rPr>
          <w:szCs w:val="28"/>
        </w:rPr>
        <w:t>Для обеспечения устойчивого социально-экономического развития сельских территорий необходимо усилить поддержку социального и инженерного обустройства населённых пунктов, расположенных в сельской местности, расширение рынка труда, развитие процессов самоуправления и на этой основе повысить качество и активизацию человеческого потенциала.</w:t>
      </w:r>
    </w:p>
    <w:p w14:paraId="4F2747E2" w14:textId="77777777" w:rsidR="00DA0FFD" w:rsidRDefault="008E6FBB">
      <w:pPr>
        <w:autoSpaceDE w:val="0"/>
        <w:autoSpaceDN w:val="0"/>
        <w:adjustRightInd w:val="0"/>
        <w:spacing w:before="280" w:line="360" w:lineRule="auto"/>
        <w:ind w:left="426" w:firstLine="283"/>
        <w:contextualSpacing/>
        <w:jc w:val="both"/>
        <w:rPr>
          <w:szCs w:val="28"/>
        </w:rPr>
      </w:pPr>
      <w:r>
        <w:rPr>
          <w:szCs w:val="28"/>
        </w:rPr>
        <w:t>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 определения путей их решения с привлечением средств государственной поддержки из краевого и федерального бюджетов.</w:t>
      </w:r>
    </w:p>
    <w:p w14:paraId="30FD7767" w14:textId="77777777" w:rsidR="00DA0FFD" w:rsidRDefault="008E6FBB">
      <w:pPr>
        <w:spacing w:line="360" w:lineRule="auto"/>
        <w:ind w:left="426" w:firstLine="283"/>
        <w:jc w:val="both"/>
        <w:rPr>
          <w:szCs w:val="28"/>
        </w:rPr>
      </w:pPr>
      <w:r>
        <w:rPr>
          <w:szCs w:val="28"/>
        </w:rPr>
        <w:t>Муниципальная программа «Комплексное развитие сельских территорий Анучинского муниципального округа» на 2025-2029 годы направлена на сбалансированное решение социальных, экономических и инфраструктурных проблем развития сельских территорий Анучинского муниципального округа (далее – Программа).</w:t>
      </w:r>
    </w:p>
    <w:p w14:paraId="06DA7D25" w14:textId="77777777" w:rsidR="00DA0FFD" w:rsidRDefault="008E6FBB">
      <w:pPr>
        <w:autoSpaceDE w:val="0"/>
        <w:autoSpaceDN w:val="0"/>
        <w:adjustRightInd w:val="0"/>
        <w:spacing w:before="280" w:line="360" w:lineRule="auto"/>
        <w:ind w:left="426"/>
        <w:contextualSpacing/>
        <w:jc w:val="both"/>
        <w:rPr>
          <w:szCs w:val="28"/>
        </w:rPr>
      </w:pPr>
      <w:r>
        <w:rPr>
          <w:szCs w:val="28"/>
        </w:rPr>
        <w:t>К основным рискам реализации Программы относятся:</w:t>
      </w:r>
    </w:p>
    <w:p w14:paraId="06FF95F0" w14:textId="77777777" w:rsidR="00DA0FFD" w:rsidRDefault="008E6FBB">
      <w:pPr>
        <w:autoSpaceDE w:val="0"/>
        <w:autoSpaceDN w:val="0"/>
        <w:adjustRightInd w:val="0"/>
        <w:spacing w:before="280" w:line="360" w:lineRule="auto"/>
        <w:ind w:left="426"/>
        <w:contextualSpacing/>
        <w:jc w:val="both"/>
        <w:rPr>
          <w:szCs w:val="28"/>
        </w:rPr>
      </w:pPr>
      <w:r>
        <w:rPr>
          <w:szCs w:val="28"/>
        </w:rPr>
        <w:lastRenderedPageBreak/>
        <w:t>-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и недостаточным уровнем софинансирования из краевого и федерального бюджетов;</w:t>
      </w:r>
    </w:p>
    <w:p w14:paraId="1627D316" w14:textId="77777777" w:rsidR="00DA0FFD" w:rsidRDefault="008E6FBB">
      <w:pPr>
        <w:autoSpaceDE w:val="0"/>
        <w:autoSpaceDN w:val="0"/>
        <w:adjustRightInd w:val="0"/>
        <w:spacing w:before="280" w:line="360" w:lineRule="auto"/>
        <w:ind w:left="426"/>
        <w:contextualSpacing/>
        <w:jc w:val="both"/>
        <w:rPr>
          <w:szCs w:val="28"/>
        </w:rPr>
      </w:pPr>
      <w:r>
        <w:rPr>
          <w:szCs w:val="28"/>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10D99DA1" w14:textId="77777777" w:rsidR="00DA0FFD" w:rsidRDefault="008E6FBB">
      <w:pPr>
        <w:autoSpaceDE w:val="0"/>
        <w:autoSpaceDN w:val="0"/>
        <w:adjustRightInd w:val="0"/>
        <w:spacing w:before="280" w:line="360" w:lineRule="auto"/>
        <w:ind w:left="426"/>
        <w:contextualSpacing/>
        <w:jc w:val="both"/>
        <w:rPr>
          <w:szCs w:val="28"/>
        </w:rPr>
      </w:pPr>
      <w:r>
        <w:rPr>
          <w:szCs w:val="28"/>
        </w:rPr>
        <w:t>- природные риски, связанные с воздействием на жизнедеятельность сельского населения опасных природных явлений.</w:t>
      </w:r>
    </w:p>
    <w:p w14:paraId="0780EA88" w14:textId="77777777" w:rsidR="00DA0FFD" w:rsidRDefault="008E6FBB">
      <w:pPr>
        <w:autoSpaceDE w:val="0"/>
        <w:autoSpaceDN w:val="0"/>
        <w:adjustRightInd w:val="0"/>
        <w:spacing w:before="280" w:line="360" w:lineRule="auto"/>
        <w:ind w:left="426" w:firstLine="283"/>
        <w:contextualSpacing/>
        <w:jc w:val="both"/>
        <w:rPr>
          <w:szCs w:val="28"/>
        </w:rPr>
      </w:pPr>
      <w:r>
        <w:rPr>
          <w:szCs w:val="28"/>
        </w:rPr>
        <w:t>Перечисленные риски могут повлечь невыполнение отдельных мероприятий Программы, что в конечном итоге отразится на выполнении ее показателей.</w:t>
      </w:r>
    </w:p>
    <w:p w14:paraId="77B209FE" w14:textId="77777777" w:rsidR="00DA0FFD" w:rsidRDefault="008E6FBB">
      <w:pPr>
        <w:autoSpaceDE w:val="0"/>
        <w:autoSpaceDN w:val="0"/>
        <w:adjustRightInd w:val="0"/>
        <w:spacing w:before="280" w:line="360" w:lineRule="auto"/>
        <w:ind w:left="426" w:firstLine="283"/>
        <w:contextualSpacing/>
        <w:jc w:val="both"/>
        <w:rPr>
          <w:szCs w:val="28"/>
        </w:rPr>
      </w:pPr>
      <w:r>
        <w:rPr>
          <w:szCs w:val="28"/>
        </w:rPr>
        <w:t>Способом управления рисками, связанными с реализацией Программы, является мониторинг её реализации, эффективное перераспределение финансовых ресурсов, привлечённых для её реализации, своевременная корректировка программных мероприятий и индикаторов (показателей).</w:t>
      </w:r>
    </w:p>
    <w:p w14:paraId="04364405" w14:textId="77777777" w:rsidR="00DA0FFD" w:rsidRDefault="00DA0FFD">
      <w:pPr>
        <w:autoSpaceDE w:val="0"/>
        <w:autoSpaceDN w:val="0"/>
        <w:adjustRightInd w:val="0"/>
        <w:spacing w:before="280" w:line="360" w:lineRule="auto"/>
        <w:ind w:left="426"/>
        <w:contextualSpacing/>
        <w:jc w:val="both"/>
        <w:rPr>
          <w:szCs w:val="28"/>
        </w:rPr>
      </w:pPr>
    </w:p>
    <w:p w14:paraId="30DC3947" w14:textId="77777777" w:rsidR="00DA0FFD" w:rsidRDefault="008E6FBB">
      <w:pPr>
        <w:shd w:val="clear" w:color="auto" w:fill="FFFFFF"/>
        <w:ind w:firstLine="567"/>
        <w:jc w:val="center"/>
        <w:rPr>
          <w:b/>
          <w:szCs w:val="28"/>
        </w:rPr>
      </w:pPr>
      <w:r>
        <w:rPr>
          <w:b/>
          <w:szCs w:val="28"/>
        </w:rPr>
        <w:t>2. Приоритеты муниципальной политики</w:t>
      </w:r>
    </w:p>
    <w:p w14:paraId="0B8E1AE2" w14:textId="77777777" w:rsidR="00DA0FFD" w:rsidRDefault="00DA0FFD">
      <w:pPr>
        <w:suppressAutoHyphens/>
        <w:spacing w:after="200" w:line="276" w:lineRule="auto"/>
        <w:ind w:left="720"/>
        <w:contextualSpacing/>
        <w:rPr>
          <w:rFonts w:ascii="Calibri" w:eastAsia="Calibri" w:hAnsi="Calibri"/>
          <w:b/>
          <w:szCs w:val="28"/>
          <w:lang w:eastAsia="en-US"/>
        </w:rPr>
      </w:pPr>
    </w:p>
    <w:p w14:paraId="65AA0B85" w14:textId="77777777" w:rsidR="00DA0FFD" w:rsidRDefault="008E6FBB">
      <w:pPr>
        <w:suppressAutoHyphens/>
        <w:spacing w:line="360" w:lineRule="auto"/>
        <w:jc w:val="both"/>
        <w:rPr>
          <w:rFonts w:eastAsia="Calibri"/>
          <w:szCs w:val="28"/>
        </w:rPr>
      </w:pPr>
      <w:r>
        <w:rPr>
          <w:rFonts w:eastAsia="Calibri"/>
          <w:szCs w:val="28"/>
        </w:rPr>
        <w:t xml:space="preserve">Приоритеты муниципальной политики в сфере развития сельских территорий, а также механизмы их достижения определяются целями и задачами государственной </w:t>
      </w:r>
      <w:hyperlink r:id="rId10" w:history="1">
        <w:r>
          <w:rPr>
            <w:rFonts w:eastAsia="Calibri"/>
            <w:szCs w:val="28"/>
          </w:rPr>
          <w:t>программы</w:t>
        </w:r>
      </w:hyperlink>
      <w:r>
        <w:rPr>
          <w:rFonts w:eastAsia="Calibri"/>
          <w:szCs w:val="28"/>
        </w:rPr>
        <w:t xml:space="preserve"> Российской Федерации «Комплексное развитие сельских территорий», утверждённой Постановлением Правительства Российской Федерации от 31 мая 2019 года № 696, </w:t>
      </w:r>
      <w:r>
        <w:rPr>
          <w:szCs w:val="28"/>
        </w:rPr>
        <w:t xml:space="preserve">постановлением Администрации Приморского края от 27.12.2019 №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2020-2027 годы,  </w:t>
      </w:r>
      <w:hyperlink r:id="rId11" w:history="1">
        <w:r>
          <w:rPr>
            <w:szCs w:val="28"/>
          </w:rPr>
          <w:t>Устав</w:t>
        </w:r>
      </w:hyperlink>
      <w:r>
        <w:rPr>
          <w:szCs w:val="28"/>
        </w:rPr>
        <w:t xml:space="preserve">ом Анучинского муниципального округа. </w:t>
      </w:r>
    </w:p>
    <w:p w14:paraId="4788C8BB" w14:textId="77777777" w:rsidR="00DA0FFD" w:rsidRDefault="008E6FBB">
      <w:pPr>
        <w:widowControl w:val="0"/>
        <w:spacing w:line="360" w:lineRule="auto"/>
        <w:ind w:firstLine="284"/>
        <w:jc w:val="both"/>
        <w:rPr>
          <w:szCs w:val="28"/>
        </w:rPr>
      </w:pPr>
      <w:r>
        <w:rPr>
          <w:rFonts w:eastAsia="Calibri"/>
          <w:szCs w:val="28"/>
        </w:rPr>
        <w:t xml:space="preserve">Приоритеты муниципальной политики направлены на </w:t>
      </w:r>
      <w:r>
        <w:rPr>
          <w:szCs w:val="28"/>
        </w:rPr>
        <w:t>повышение уровня и качества жизни сельского населения  населённых пунктов Анучинского муниципального округа.</w:t>
      </w:r>
    </w:p>
    <w:p w14:paraId="6589787C" w14:textId="77777777" w:rsidR="00DA0FFD" w:rsidRDefault="00DA0FFD">
      <w:pPr>
        <w:autoSpaceDE w:val="0"/>
        <w:autoSpaceDN w:val="0"/>
        <w:adjustRightInd w:val="0"/>
        <w:ind w:firstLine="709"/>
        <w:jc w:val="both"/>
        <w:rPr>
          <w:b/>
          <w:szCs w:val="28"/>
        </w:rPr>
      </w:pPr>
    </w:p>
    <w:p w14:paraId="65E022FB" w14:textId="77777777" w:rsidR="00DA0FFD" w:rsidRDefault="008E6FBB">
      <w:pPr>
        <w:autoSpaceDE w:val="0"/>
        <w:ind w:firstLine="567"/>
        <w:jc w:val="center"/>
        <w:rPr>
          <w:b/>
          <w:szCs w:val="28"/>
        </w:rPr>
      </w:pPr>
      <w:r>
        <w:rPr>
          <w:b/>
          <w:szCs w:val="28"/>
        </w:rPr>
        <w:lastRenderedPageBreak/>
        <w:t>3. Цели, задачи Программы</w:t>
      </w:r>
    </w:p>
    <w:p w14:paraId="62AAF3A3" w14:textId="77777777" w:rsidR="00DA0FFD" w:rsidRDefault="00DA0FFD">
      <w:pPr>
        <w:ind w:firstLine="709"/>
        <w:jc w:val="center"/>
        <w:rPr>
          <w:spacing w:val="2"/>
          <w:szCs w:val="28"/>
          <w:shd w:val="clear" w:color="auto" w:fill="FFFFFF"/>
        </w:rPr>
      </w:pPr>
    </w:p>
    <w:p w14:paraId="5351A91A" w14:textId="77777777" w:rsidR="00DA0FFD" w:rsidRDefault="008E6FBB">
      <w:pPr>
        <w:spacing w:line="360" w:lineRule="auto"/>
        <w:ind w:firstLine="709"/>
        <w:jc w:val="both"/>
        <w:rPr>
          <w:szCs w:val="28"/>
        </w:rPr>
      </w:pPr>
      <w:r>
        <w:rPr>
          <w:rFonts w:eastAsia="Calibri"/>
          <w:szCs w:val="28"/>
        </w:rPr>
        <w:t>В соответствии со стратегическими приоритетами формируется ц</w:t>
      </w:r>
      <w:r>
        <w:rPr>
          <w:szCs w:val="28"/>
        </w:rPr>
        <w:t>ели и задачи Программы:</w:t>
      </w:r>
    </w:p>
    <w:p w14:paraId="7ED13211" w14:textId="77777777" w:rsidR="00DA0FFD" w:rsidRDefault="008E6FBB">
      <w:pPr>
        <w:pStyle w:val="2"/>
        <w:spacing w:after="0" w:line="360" w:lineRule="auto"/>
        <w:ind w:left="34"/>
        <w:jc w:val="both"/>
        <w:rPr>
          <w:szCs w:val="28"/>
        </w:rPr>
      </w:pPr>
      <w:r>
        <w:rPr>
          <w:szCs w:val="28"/>
        </w:rPr>
        <w:t xml:space="preserve">1. Создание комфортных условий проживания и жизнедеятельности в сельской местности, формирование позитивного отношения к сельской местности, к сельскому образу жизни </w:t>
      </w:r>
    </w:p>
    <w:p w14:paraId="3A7ABE65" w14:textId="77777777" w:rsidR="00DA0FFD" w:rsidRDefault="008E6FBB">
      <w:pPr>
        <w:pStyle w:val="2"/>
        <w:spacing w:after="0" w:line="360" w:lineRule="auto"/>
        <w:ind w:left="34"/>
        <w:jc w:val="both"/>
        <w:rPr>
          <w:szCs w:val="28"/>
        </w:rPr>
      </w:pPr>
      <w:r>
        <w:rPr>
          <w:szCs w:val="28"/>
        </w:rPr>
        <w:t>2.  Повышение престижности проживания в сельской местности.</w:t>
      </w:r>
    </w:p>
    <w:p w14:paraId="11E70B3A" w14:textId="77777777" w:rsidR="00DA0FFD" w:rsidRDefault="008E6FBB">
      <w:pPr>
        <w:pStyle w:val="2"/>
        <w:spacing w:after="0" w:line="360" w:lineRule="auto"/>
        <w:ind w:left="34"/>
        <w:jc w:val="both"/>
        <w:rPr>
          <w:szCs w:val="28"/>
        </w:rPr>
      </w:pPr>
      <w:r>
        <w:rPr>
          <w:szCs w:val="28"/>
        </w:rPr>
        <w:t>3. Обеспечение граждан жильём надлежащего качества, закрепление кадров на селе и в сельском хозяйстве.</w:t>
      </w:r>
    </w:p>
    <w:p w14:paraId="67A65E13" w14:textId="77777777" w:rsidR="00DA0FFD" w:rsidRDefault="008E6FBB">
      <w:pPr>
        <w:pStyle w:val="2"/>
        <w:tabs>
          <w:tab w:val="left" w:pos="1134"/>
        </w:tabs>
        <w:spacing w:after="0" w:line="360" w:lineRule="auto"/>
        <w:ind w:left="-326" w:firstLineChars="150" w:firstLine="420"/>
        <w:jc w:val="both"/>
        <w:rPr>
          <w:szCs w:val="28"/>
        </w:rPr>
      </w:pPr>
      <w:r>
        <w:rPr>
          <w:szCs w:val="28"/>
        </w:rPr>
        <w:t>4.  Улучшения демографической ситуации в Анучинском муниципальном округе.</w:t>
      </w:r>
    </w:p>
    <w:p w14:paraId="7473ECF8" w14:textId="77777777" w:rsidR="00DA0FFD" w:rsidRDefault="00DA0FFD">
      <w:pPr>
        <w:pStyle w:val="2"/>
        <w:tabs>
          <w:tab w:val="left" w:pos="1134"/>
        </w:tabs>
        <w:spacing w:after="0" w:line="360" w:lineRule="auto"/>
        <w:ind w:left="0"/>
        <w:jc w:val="both"/>
        <w:rPr>
          <w:szCs w:val="28"/>
        </w:rPr>
      </w:pPr>
    </w:p>
    <w:p w14:paraId="1E56DFC8" w14:textId="77777777" w:rsidR="00DA0FFD" w:rsidRDefault="00DA0FFD">
      <w:pPr>
        <w:widowControl w:val="0"/>
        <w:autoSpaceDE w:val="0"/>
        <w:autoSpaceDN w:val="0"/>
        <w:adjustRightInd w:val="0"/>
        <w:spacing w:line="360" w:lineRule="auto"/>
        <w:ind w:left="80" w:firstLine="720"/>
        <w:jc w:val="both"/>
        <w:rPr>
          <w:b/>
          <w:szCs w:val="28"/>
        </w:rPr>
      </w:pPr>
    </w:p>
    <w:p w14:paraId="05D3AE89" w14:textId="77777777" w:rsidR="00DA0FFD" w:rsidRDefault="008E6FBB">
      <w:pPr>
        <w:ind w:firstLine="709"/>
        <w:jc w:val="center"/>
        <w:rPr>
          <w:b/>
          <w:szCs w:val="28"/>
        </w:rPr>
      </w:pPr>
      <w:r>
        <w:rPr>
          <w:b/>
          <w:szCs w:val="28"/>
        </w:rPr>
        <w:t>4. Целевые показатели (индикаторы) Программы</w:t>
      </w:r>
    </w:p>
    <w:p w14:paraId="24DB7E0F" w14:textId="77777777" w:rsidR="00DA0FFD" w:rsidRDefault="00DA0FFD">
      <w:pPr>
        <w:ind w:firstLine="709"/>
        <w:jc w:val="center"/>
        <w:rPr>
          <w:b/>
          <w:szCs w:val="28"/>
        </w:rPr>
      </w:pPr>
    </w:p>
    <w:p w14:paraId="137FD972" w14:textId="77777777" w:rsidR="00DA0FFD" w:rsidRDefault="008E6FBB">
      <w:pPr>
        <w:widowControl w:val="0"/>
        <w:spacing w:line="360" w:lineRule="auto"/>
        <w:ind w:firstLine="283"/>
        <w:jc w:val="both"/>
        <w:rPr>
          <w:szCs w:val="28"/>
        </w:rPr>
      </w:pPr>
      <w:r>
        <w:rPr>
          <w:szCs w:val="28"/>
        </w:rPr>
        <w:t xml:space="preserve">     Целевые показатели (индикаторы) Программы соответствуют её приоритетам, целям и задачам.</w:t>
      </w:r>
    </w:p>
    <w:p w14:paraId="2AC5B5A5" w14:textId="77777777" w:rsidR="00DA0FFD" w:rsidRDefault="008E6FBB">
      <w:pPr>
        <w:widowControl w:val="0"/>
        <w:spacing w:line="360" w:lineRule="auto"/>
        <w:ind w:firstLine="283"/>
        <w:jc w:val="both"/>
        <w:rPr>
          <w:szCs w:val="28"/>
        </w:rPr>
      </w:pPr>
      <w:r>
        <w:rPr>
          <w:szCs w:val="28"/>
        </w:rPr>
        <w:t xml:space="preserve">     Для оценки эффективности реализации Программы используются следующие показатели (индикаторы): </w:t>
      </w:r>
    </w:p>
    <w:p w14:paraId="7DD63C80" w14:textId="77777777" w:rsidR="00DA0FFD" w:rsidRDefault="008E6FBB">
      <w:pPr>
        <w:widowControl w:val="0"/>
        <w:ind w:firstLine="283"/>
        <w:jc w:val="center"/>
        <w:rPr>
          <w:szCs w:val="28"/>
        </w:rPr>
      </w:pPr>
      <w:r>
        <w:rPr>
          <w:szCs w:val="28"/>
        </w:rPr>
        <w:t>о плановых значениях индикатора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715"/>
        <w:gridCol w:w="2002"/>
        <w:gridCol w:w="986"/>
        <w:gridCol w:w="800"/>
        <w:gridCol w:w="800"/>
        <w:gridCol w:w="966"/>
        <w:gridCol w:w="1007"/>
      </w:tblGrid>
      <w:tr w:rsidR="00DA0FFD" w14:paraId="102D04A0" w14:textId="77777777">
        <w:trPr>
          <w:jc w:val="center"/>
        </w:trPr>
        <w:tc>
          <w:tcPr>
            <w:tcW w:w="846" w:type="dxa"/>
            <w:vMerge w:val="restart"/>
            <w:shd w:val="clear" w:color="auto" w:fill="auto"/>
          </w:tcPr>
          <w:p w14:paraId="1EDBF83B" w14:textId="77777777" w:rsidR="00DA0FFD" w:rsidRDefault="008E6FBB">
            <w:pPr>
              <w:widowControl w:val="0"/>
              <w:jc w:val="center"/>
              <w:rPr>
                <w:rFonts w:eastAsia="Calibri"/>
                <w:szCs w:val="28"/>
              </w:rPr>
            </w:pPr>
            <w:r>
              <w:rPr>
                <w:rFonts w:eastAsia="Calibri"/>
                <w:szCs w:val="28"/>
              </w:rPr>
              <w:t>№ п/п</w:t>
            </w:r>
          </w:p>
        </w:tc>
        <w:tc>
          <w:tcPr>
            <w:tcW w:w="2747" w:type="dxa"/>
            <w:vMerge w:val="restart"/>
            <w:shd w:val="clear" w:color="auto" w:fill="auto"/>
          </w:tcPr>
          <w:p w14:paraId="77CEC17A" w14:textId="77777777" w:rsidR="00DA0FFD" w:rsidRDefault="008E6FBB">
            <w:pPr>
              <w:widowControl w:val="0"/>
              <w:jc w:val="center"/>
              <w:rPr>
                <w:rFonts w:eastAsia="Calibri"/>
                <w:szCs w:val="28"/>
              </w:rPr>
            </w:pPr>
            <w:r>
              <w:rPr>
                <w:rFonts w:eastAsia="Calibri"/>
                <w:szCs w:val="28"/>
              </w:rPr>
              <w:t>Наименование индикатора</w:t>
            </w:r>
          </w:p>
        </w:tc>
        <w:tc>
          <w:tcPr>
            <w:tcW w:w="2002" w:type="dxa"/>
            <w:vMerge w:val="restart"/>
            <w:shd w:val="clear" w:color="auto" w:fill="auto"/>
          </w:tcPr>
          <w:p w14:paraId="51E1618D" w14:textId="77777777" w:rsidR="00DA0FFD" w:rsidRDefault="008E6FBB">
            <w:pPr>
              <w:widowControl w:val="0"/>
              <w:jc w:val="center"/>
              <w:rPr>
                <w:rFonts w:eastAsia="Calibri"/>
                <w:szCs w:val="28"/>
              </w:rPr>
            </w:pPr>
            <w:r>
              <w:rPr>
                <w:rFonts w:eastAsia="Calibri"/>
                <w:szCs w:val="28"/>
              </w:rPr>
              <w:t>Единица измерения</w:t>
            </w:r>
          </w:p>
        </w:tc>
        <w:tc>
          <w:tcPr>
            <w:tcW w:w="4662" w:type="dxa"/>
            <w:gridSpan w:val="5"/>
            <w:shd w:val="clear" w:color="auto" w:fill="auto"/>
          </w:tcPr>
          <w:p w14:paraId="4E683E5B" w14:textId="77777777" w:rsidR="00DA0FFD" w:rsidRDefault="008E6FBB">
            <w:pPr>
              <w:widowControl w:val="0"/>
              <w:jc w:val="center"/>
              <w:rPr>
                <w:rFonts w:eastAsia="Calibri"/>
                <w:szCs w:val="28"/>
              </w:rPr>
            </w:pPr>
            <w:r>
              <w:rPr>
                <w:rFonts w:eastAsia="Calibri"/>
                <w:szCs w:val="28"/>
              </w:rPr>
              <w:t>Базовый период, год</w:t>
            </w:r>
          </w:p>
        </w:tc>
      </w:tr>
      <w:tr w:rsidR="00DA0FFD" w14:paraId="08F2ADEB" w14:textId="77777777">
        <w:trPr>
          <w:jc w:val="center"/>
        </w:trPr>
        <w:tc>
          <w:tcPr>
            <w:tcW w:w="846" w:type="dxa"/>
            <w:vMerge/>
            <w:shd w:val="clear" w:color="auto" w:fill="auto"/>
          </w:tcPr>
          <w:p w14:paraId="2A172041" w14:textId="77777777" w:rsidR="00DA0FFD" w:rsidRDefault="00DA0FFD">
            <w:pPr>
              <w:widowControl w:val="0"/>
              <w:jc w:val="center"/>
              <w:rPr>
                <w:rFonts w:eastAsia="Calibri"/>
                <w:szCs w:val="28"/>
              </w:rPr>
            </w:pPr>
          </w:p>
        </w:tc>
        <w:tc>
          <w:tcPr>
            <w:tcW w:w="2747" w:type="dxa"/>
            <w:vMerge/>
            <w:shd w:val="clear" w:color="auto" w:fill="auto"/>
          </w:tcPr>
          <w:p w14:paraId="543D24F2" w14:textId="77777777" w:rsidR="00DA0FFD" w:rsidRDefault="00DA0FFD">
            <w:pPr>
              <w:widowControl w:val="0"/>
              <w:jc w:val="center"/>
              <w:rPr>
                <w:rFonts w:eastAsia="Calibri"/>
                <w:szCs w:val="28"/>
              </w:rPr>
            </w:pPr>
          </w:p>
        </w:tc>
        <w:tc>
          <w:tcPr>
            <w:tcW w:w="2002" w:type="dxa"/>
            <w:vMerge/>
            <w:shd w:val="clear" w:color="auto" w:fill="auto"/>
          </w:tcPr>
          <w:p w14:paraId="48BF2EC1" w14:textId="77777777" w:rsidR="00DA0FFD" w:rsidRDefault="00DA0FFD">
            <w:pPr>
              <w:widowControl w:val="0"/>
              <w:jc w:val="center"/>
              <w:rPr>
                <w:rFonts w:eastAsia="Calibri"/>
                <w:szCs w:val="28"/>
              </w:rPr>
            </w:pPr>
          </w:p>
        </w:tc>
        <w:tc>
          <w:tcPr>
            <w:tcW w:w="864" w:type="dxa"/>
            <w:shd w:val="clear" w:color="auto" w:fill="auto"/>
          </w:tcPr>
          <w:p w14:paraId="69718FF5" w14:textId="77777777" w:rsidR="00DA0FFD" w:rsidRDefault="008E6FBB">
            <w:pPr>
              <w:widowControl w:val="0"/>
              <w:jc w:val="center"/>
              <w:rPr>
                <w:rFonts w:eastAsia="Calibri"/>
                <w:szCs w:val="28"/>
              </w:rPr>
            </w:pPr>
            <w:r>
              <w:rPr>
                <w:rFonts w:eastAsia="Calibri"/>
                <w:szCs w:val="28"/>
              </w:rPr>
              <w:t xml:space="preserve">2025 </w:t>
            </w:r>
          </w:p>
        </w:tc>
        <w:tc>
          <w:tcPr>
            <w:tcW w:w="812" w:type="dxa"/>
            <w:shd w:val="clear" w:color="auto" w:fill="auto"/>
          </w:tcPr>
          <w:p w14:paraId="44AC8EC8" w14:textId="77777777" w:rsidR="00DA0FFD" w:rsidRDefault="008E6FBB">
            <w:pPr>
              <w:widowControl w:val="0"/>
              <w:jc w:val="center"/>
              <w:rPr>
                <w:rFonts w:eastAsia="Calibri"/>
                <w:szCs w:val="28"/>
              </w:rPr>
            </w:pPr>
            <w:r>
              <w:rPr>
                <w:rFonts w:eastAsia="Calibri"/>
                <w:szCs w:val="28"/>
              </w:rPr>
              <w:t xml:space="preserve">2026 </w:t>
            </w:r>
          </w:p>
        </w:tc>
        <w:tc>
          <w:tcPr>
            <w:tcW w:w="812" w:type="dxa"/>
            <w:shd w:val="clear" w:color="auto" w:fill="auto"/>
          </w:tcPr>
          <w:p w14:paraId="2AEE7443" w14:textId="77777777" w:rsidR="00DA0FFD" w:rsidRDefault="008E6FBB">
            <w:pPr>
              <w:widowControl w:val="0"/>
              <w:jc w:val="center"/>
              <w:rPr>
                <w:rFonts w:eastAsia="Calibri"/>
                <w:szCs w:val="28"/>
              </w:rPr>
            </w:pPr>
            <w:r>
              <w:rPr>
                <w:rFonts w:eastAsia="Calibri"/>
                <w:szCs w:val="28"/>
              </w:rPr>
              <w:t xml:space="preserve">2027 </w:t>
            </w:r>
          </w:p>
        </w:tc>
        <w:tc>
          <w:tcPr>
            <w:tcW w:w="1057" w:type="dxa"/>
            <w:shd w:val="clear" w:color="auto" w:fill="auto"/>
          </w:tcPr>
          <w:p w14:paraId="18EEED82" w14:textId="77777777" w:rsidR="00DA0FFD" w:rsidRDefault="008E6FBB">
            <w:pPr>
              <w:widowControl w:val="0"/>
              <w:jc w:val="center"/>
              <w:rPr>
                <w:rFonts w:eastAsia="Calibri"/>
                <w:szCs w:val="28"/>
              </w:rPr>
            </w:pPr>
            <w:r>
              <w:rPr>
                <w:rFonts w:eastAsia="Calibri"/>
                <w:szCs w:val="28"/>
              </w:rPr>
              <w:t xml:space="preserve">2028 </w:t>
            </w:r>
          </w:p>
        </w:tc>
        <w:tc>
          <w:tcPr>
            <w:tcW w:w="1117" w:type="dxa"/>
          </w:tcPr>
          <w:p w14:paraId="211A4C6D" w14:textId="77777777" w:rsidR="00DA0FFD" w:rsidRDefault="008E6FBB">
            <w:pPr>
              <w:widowControl w:val="0"/>
              <w:jc w:val="center"/>
              <w:rPr>
                <w:rFonts w:eastAsia="Calibri"/>
                <w:szCs w:val="28"/>
              </w:rPr>
            </w:pPr>
            <w:r>
              <w:rPr>
                <w:rFonts w:eastAsia="Calibri"/>
                <w:szCs w:val="28"/>
              </w:rPr>
              <w:t>2029</w:t>
            </w:r>
          </w:p>
        </w:tc>
      </w:tr>
      <w:tr w:rsidR="00DA0FFD" w14:paraId="3C45928E" w14:textId="77777777">
        <w:trPr>
          <w:jc w:val="center"/>
        </w:trPr>
        <w:tc>
          <w:tcPr>
            <w:tcW w:w="846" w:type="dxa"/>
            <w:shd w:val="clear" w:color="auto" w:fill="auto"/>
          </w:tcPr>
          <w:p w14:paraId="6106CC50" w14:textId="77777777" w:rsidR="00DA0FFD" w:rsidRDefault="00DA0FFD">
            <w:pPr>
              <w:widowControl w:val="0"/>
              <w:jc w:val="center"/>
              <w:rPr>
                <w:rFonts w:eastAsia="Calibri"/>
                <w:szCs w:val="28"/>
              </w:rPr>
            </w:pPr>
          </w:p>
        </w:tc>
        <w:tc>
          <w:tcPr>
            <w:tcW w:w="9411" w:type="dxa"/>
            <w:gridSpan w:val="7"/>
            <w:shd w:val="clear" w:color="auto" w:fill="auto"/>
          </w:tcPr>
          <w:p w14:paraId="5CD8FEE3" w14:textId="77777777" w:rsidR="00DA0FFD" w:rsidRDefault="008E6FBB">
            <w:pPr>
              <w:pStyle w:val="ad"/>
              <w:numPr>
                <w:ilvl w:val="0"/>
                <w:numId w:val="8"/>
              </w:numPr>
              <w:rPr>
                <w:bCs/>
                <w:szCs w:val="28"/>
              </w:rPr>
            </w:pPr>
            <w:r>
              <w:rPr>
                <w:bCs/>
                <w:szCs w:val="28"/>
              </w:rPr>
              <w:t>Подпрограмма «Обеспечение граждан сельских территорий жильём и закрепление молодых специалистов на селе и в сельском хозяйстве</w:t>
            </w:r>
          </w:p>
          <w:p w14:paraId="0BB744E7" w14:textId="77777777" w:rsidR="00DA0FFD" w:rsidRDefault="008E6FBB">
            <w:pPr>
              <w:rPr>
                <w:bCs/>
                <w:szCs w:val="28"/>
              </w:rPr>
            </w:pPr>
            <w:r>
              <w:rPr>
                <w:bCs/>
                <w:szCs w:val="28"/>
              </w:rPr>
              <w:t>на территории Анучинского муниципального округа» на 202</w:t>
            </w:r>
            <w:r w:rsidRPr="008E6FBB">
              <w:rPr>
                <w:bCs/>
                <w:szCs w:val="28"/>
              </w:rPr>
              <w:t>5</w:t>
            </w:r>
            <w:r>
              <w:rPr>
                <w:bCs/>
                <w:szCs w:val="28"/>
              </w:rPr>
              <w:t xml:space="preserve"> - 202</w:t>
            </w:r>
            <w:r w:rsidRPr="008E6FBB">
              <w:rPr>
                <w:bCs/>
                <w:szCs w:val="28"/>
              </w:rPr>
              <w:t>9</w:t>
            </w:r>
            <w:r>
              <w:rPr>
                <w:bCs/>
                <w:szCs w:val="28"/>
              </w:rPr>
              <w:t xml:space="preserve"> годы</w:t>
            </w:r>
          </w:p>
          <w:p w14:paraId="10DAFDC1" w14:textId="77777777" w:rsidR="00DA0FFD" w:rsidRDefault="00DA0FFD">
            <w:pPr>
              <w:rPr>
                <w:bCs/>
                <w:szCs w:val="28"/>
              </w:rPr>
            </w:pPr>
          </w:p>
        </w:tc>
      </w:tr>
      <w:tr w:rsidR="00DA0FFD" w14:paraId="683EB551" w14:textId="77777777">
        <w:trPr>
          <w:jc w:val="center"/>
        </w:trPr>
        <w:tc>
          <w:tcPr>
            <w:tcW w:w="846" w:type="dxa"/>
            <w:shd w:val="clear" w:color="auto" w:fill="auto"/>
          </w:tcPr>
          <w:p w14:paraId="54142953" w14:textId="77777777" w:rsidR="00DA0FFD" w:rsidRDefault="008E6FBB">
            <w:pPr>
              <w:widowControl w:val="0"/>
              <w:jc w:val="center"/>
              <w:rPr>
                <w:rFonts w:eastAsia="Calibri"/>
                <w:szCs w:val="28"/>
              </w:rPr>
            </w:pPr>
            <w:r>
              <w:rPr>
                <w:rFonts w:eastAsia="Calibri"/>
                <w:szCs w:val="28"/>
              </w:rPr>
              <w:t>1.1.</w:t>
            </w:r>
          </w:p>
        </w:tc>
        <w:tc>
          <w:tcPr>
            <w:tcW w:w="2747" w:type="dxa"/>
            <w:shd w:val="clear" w:color="auto" w:fill="auto"/>
          </w:tcPr>
          <w:p w14:paraId="248249E5" w14:textId="77777777" w:rsidR="00DA0FFD" w:rsidRDefault="008E6FBB">
            <w:pPr>
              <w:ind w:left="60"/>
              <w:rPr>
                <w:bCs/>
                <w:sz w:val="24"/>
                <w:szCs w:val="24"/>
                <w:lang w:val="en-US"/>
              </w:rPr>
            </w:pPr>
            <w:r>
              <w:rPr>
                <w:bCs/>
                <w:szCs w:val="28"/>
              </w:rPr>
              <w:t>Количество</w:t>
            </w:r>
            <w:r>
              <w:rPr>
                <w:bCs/>
                <w:szCs w:val="28"/>
                <w:lang w:val="en-US"/>
              </w:rPr>
              <w:t xml:space="preserve"> приобретённого (построенного) жилья</w:t>
            </w:r>
          </w:p>
          <w:p w14:paraId="35598985" w14:textId="77777777" w:rsidR="00DA0FFD" w:rsidRDefault="00DA0FFD">
            <w:pPr>
              <w:widowControl w:val="0"/>
              <w:autoSpaceDE w:val="0"/>
              <w:autoSpaceDN w:val="0"/>
              <w:adjustRightInd w:val="0"/>
              <w:rPr>
                <w:rFonts w:eastAsia="Calibri"/>
                <w:szCs w:val="28"/>
              </w:rPr>
            </w:pPr>
          </w:p>
        </w:tc>
        <w:tc>
          <w:tcPr>
            <w:tcW w:w="2002" w:type="dxa"/>
            <w:shd w:val="clear" w:color="auto" w:fill="auto"/>
          </w:tcPr>
          <w:p w14:paraId="46FD770D"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Квартир,</w:t>
            </w:r>
          </w:p>
          <w:p w14:paraId="04CD0F5C"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домов</w:t>
            </w:r>
          </w:p>
        </w:tc>
        <w:tc>
          <w:tcPr>
            <w:tcW w:w="864" w:type="dxa"/>
            <w:shd w:val="clear" w:color="auto" w:fill="auto"/>
          </w:tcPr>
          <w:p w14:paraId="49D2E389" w14:textId="77777777" w:rsidR="00DA0FFD" w:rsidRDefault="008E6FBB">
            <w:pPr>
              <w:widowControl w:val="0"/>
              <w:jc w:val="center"/>
              <w:rPr>
                <w:rFonts w:eastAsia="Calibri"/>
                <w:szCs w:val="28"/>
              </w:rPr>
            </w:pPr>
            <w:r>
              <w:rPr>
                <w:rFonts w:eastAsia="Calibri"/>
                <w:szCs w:val="28"/>
              </w:rPr>
              <w:t>2</w:t>
            </w:r>
          </w:p>
        </w:tc>
        <w:tc>
          <w:tcPr>
            <w:tcW w:w="812" w:type="dxa"/>
            <w:shd w:val="clear" w:color="auto" w:fill="auto"/>
          </w:tcPr>
          <w:p w14:paraId="3A6FD191" w14:textId="77777777" w:rsidR="00DA0FFD" w:rsidRDefault="008E6FBB">
            <w:pPr>
              <w:widowControl w:val="0"/>
              <w:jc w:val="center"/>
              <w:rPr>
                <w:rFonts w:eastAsia="Calibri"/>
                <w:szCs w:val="28"/>
              </w:rPr>
            </w:pPr>
            <w:r>
              <w:rPr>
                <w:rFonts w:eastAsia="Calibri"/>
                <w:szCs w:val="28"/>
              </w:rPr>
              <w:t>2</w:t>
            </w:r>
          </w:p>
        </w:tc>
        <w:tc>
          <w:tcPr>
            <w:tcW w:w="812" w:type="dxa"/>
            <w:shd w:val="clear" w:color="auto" w:fill="auto"/>
          </w:tcPr>
          <w:p w14:paraId="6EC7767F" w14:textId="77777777" w:rsidR="00DA0FFD" w:rsidRDefault="008E6FBB">
            <w:pPr>
              <w:widowControl w:val="0"/>
              <w:jc w:val="center"/>
              <w:rPr>
                <w:rFonts w:eastAsia="Calibri"/>
                <w:szCs w:val="28"/>
              </w:rPr>
            </w:pPr>
            <w:r>
              <w:rPr>
                <w:rFonts w:eastAsia="Calibri"/>
                <w:szCs w:val="28"/>
              </w:rPr>
              <w:t>2</w:t>
            </w:r>
          </w:p>
        </w:tc>
        <w:tc>
          <w:tcPr>
            <w:tcW w:w="1057" w:type="dxa"/>
            <w:shd w:val="clear" w:color="auto" w:fill="auto"/>
          </w:tcPr>
          <w:p w14:paraId="7519E9A2" w14:textId="77777777" w:rsidR="00DA0FFD" w:rsidRDefault="008E6FBB">
            <w:pPr>
              <w:widowControl w:val="0"/>
              <w:jc w:val="center"/>
              <w:rPr>
                <w:rFonts w:eastAsia="Calibri"/>
                <w:szCs w:val="28"/>
              </w:rPr>
            </w:pPr>
            <w:r>
              <w:rPr>
                <w:rFonts w:eastAsia="Calibri"/>
                <w:szCs w:val="28"/>
              </w:rPr>
              <w:t>2</w:t>
            </w:r>
          </w:p>
        </w:tc>
        <w:tc>
          <w:tcPr>
            <w:tcW w:w="1117" w:type="dxa"/>
          </w:tcPr>
          <w:p w14:paraId="7E24E3A9" w14:textId="77777777" w:rsidR="00DA0FFD" w:rsidRDefault="008E6FBB">
            <w:pPr>
              <w:widowControl w:val="0"/>
              <w:jc w:val="center"/>
              <w:rPr>
                <w:rFonts w:eastAsia="Calibri"/>
                <w:szCs w:val="28"/>
              </w:rPr>
            </w:pPr>
            <w:r>
              <w:rPr>
                <w:rFonts w:eastAsia="Calibri"/>
                <w:szCs w:val="28"/>
              </w:rPr>
              <w:t>2</w:t>
            </w:r>
          </w:p>
        </w:tc>
      </w:tr>
      <w:tr w:rsidR="00DA0FFD" w14:paraId="65EB2829" w14:textId="77777777">
        <w:trPr>
          <w:jc w:val="center"/>
        </w:trPr>
        <w:tc>
          <w:tcPr>
            <w:tcW w:w="846" w:type="dxa"/>
            <w:shd w:val="clear" w:color="auto" w:fill="auto"/>
          </w:tcPr>
          <w:p w14:paraId="48BEC60F" w14:textId="77777777" w:rsidR="00DA0FFD" w:rsidRDefault="008E6FBB">
            <w:pPr>
              <w:widowControl w:val="0"/>
              <w:jc w:val="center"/>
              <w:rPr>
                <w:rFonts w:eastAsia="Calibri"/>
                <w:szCs w:val="28"/>
              </w:rPr>
            </w:pPr>
            <w:r>
              <w:rPr>
                <w:rFonts w:eastAsia="Calibri"/>
                <w:szCs w:val="28"/>
              </w:rPr>
              <w:t>1.2.</w:t>
            </w:r>
          </w:p>
        </w:tc>
        <w:tc>
          <w:tcPr>
            <w:tcW w:w="2747" w:type="dxa"/>
            <w:shd w:val="clear" w:color="auto" w:fill="auto"/>
          </w:tcPr>
          <w:p w14:paraId="59C0FAEC" w14:textId="77777777" w:rsidR="00DA0FFD" w:rsidRDefault="008E6FBB">
            <w:pPr>
              <w:widowControl w:val="0"/>
              <w:autoSpaceDE w:val="0"/>
              <w:autoSpaceDN w:val="0"/>
              <w:adjustRightInd w:val="0"/>
              <w:rPr>
                <w:rFonts w:eastAsia="Calibri"/>
                <w:szCs w:val="28"/>
              </w:rPr>
            </w:pPr>
            <w:r>
              <w:rPr>
                <w:rFonts w:eastAsia="Calibri"/>
                <w:szCs w:val="28"/>
              </w:rPr>
              <w:t>Количество молодых специалистов</w:t>
            </w:r>
          </w:p>
        </w:tc>
        <w:tc>
          <w:tcPr>
            <w:tcW w:w="2002" w:type="dxa"/>
            <w:shd w:val="clear" w:color="auto" w:fill="auto"/>
          </w:tcPr>
          <w:p w14:paraId="5B6728E4"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Чел.</w:t>
            </w:r>
          </w:p>
        </w:tc>
        <w:tc>
          <w:tcPr>
            <w:tcW w:w="864" w:type="dxa"/>
            <w:shd w:val="clear" w:color="auto" w:fill="auto"/>
          </w:tcPr>
          <w:p w14:paraId="1F98A805" w14:textId="77777777" w:rsidR="00DA0FFD" w:rsidRDefault="008E6FBB">
            <w:pPr>
              <w:widowControl w:val="0"/>
              <w:jc w:val="center"/>
              <w:rPr>
                <w:rFonts w:eastAsia="Calibri"/>
                <w:szCs w:val="28"/>
              </w:rPr>
            </w:pPr>
            <w:r>
              <w:rPr>
                <w:rFonts w:eastAsia="Calibri"/>
                <w:szCs w:val="28"/>
              </w:rPr>
              <w:t>2</w:t>
            </w:r>
          </w:p>
        </w:tc>
        <w:tc>
          <w:tcPr>
            <w:tcW w:w="812" w:type="dxa"/>
            <w:shd w:val="clear" w:color="auto" w:fill="auto"/>
          </w:tcPr>
          <w:p w14:paraId="3E727E97" w14:textId="77777777" w:rsidR="00DA0FFD" w:rsidRDefault="008E6FBB">
            <w:pPr>
              <w:widowControl w:val="0"/>
              <w:jc w:val="center"/>
              <w:rPr>
                <w:rFonts w:eastAsia="Calibri"/>
                <w:szCs w:val="28"/>
              </w:rPr>
            </w:pPr>
            <w:r>
              <w:rPr>
                <w:rFonts w:eastAsia="Calibri"/>
                <w:szCs w:val="28"/>
              </w:rPr>
              <w:t>1</w:t>
            </w:r>
          </w:p>
        </w:tc>
        <w:tc>
          <w:tcPr>
            <w:tcW w:w="812" w:type="dxa"/>
            <w:shd w:val="clear" w:color="auto" w:fill="auto"/>
          </w:tcPr>
          <w:p w14:paraId="496F383A" w14:textId="77777777" w:rsidR="00DA0FFD" w:rsidRDefault="008E6FBB">
            <w:pPr>
              <w:widowControl w:val="0"/>
              <w:jc w:val="center"/>
              <w:rPr>
                <w:rFonts w:eastAsia="Calibri"/>
                <w:szCs w:val="28"/>
              </w:rPr>
            </w:pPr>
            <w:r>
              <w:rPr>
                <w:rFonts w:eastAsia="Calibri"/>
                <w:szCs w:val="28"/>
              </w:rPr>
              <w:t>1</w:t>
            </w:r>
          </w:p>
        </w:tc>
        <w:tc>
          <w:tcPr>
            <w:tcW w:w="1057" w:type="dxa"/>
            <w:shd w:val="clear" w:color="auto" w:fill="auto"/>
          </w:tcPr>
          <w:p w14:paraId="4ACCECF3" w14:textId="77777777" w:rsidR="00DA0FFD" w:rsidRDefault="008E6FBB">
            <w:pPr>
              <w:widowControl w:val="0"/>
              <w:jc w:val="center"/>
              <w:rPr>
                <w:rFonts w:eastAsia="Calibri"/>
                <w:szCs w:val="28"/>
              </w:rPr>
            </w:pPr>
            <w:r>
              <w:rPr>
                <w:rFonts w:eastAsia="Calibri"/>
                <w:szCs w:val="28"/>
              </w:rPr>
              <w:t>1</w:t>
            </w:r>
          </w:p>
        </w:tc>
        <w:tc>
          <w:tcPr>
            <w:tcW w:w="1117" w:type="dxa"/>
          </w:tcPr>
          <w:p w14:paraId="32AB04FD" w14:textId="77777777" w:rsidR="00DA0FFD" w:rsidRDefault="008E6FBB">
            <w:pPr>
              <w:widowControl w:val="0"/>
              <w:jc w:val="center"/>
              <w:rPr>
                <w:rFonts w:eastAsia="Calibri"/>
                <w:szCs w:val="28"/>
              </w:rPr>
            </w:pPr>
            <w:r>
              <w:rPr>
                <w:rFonts w:eastAsia="Calibri"/>
                <w:szCs w:val="28"/>
              </w:rPr>
              <w:t>1</w:t>
            </w:r>
          </w:p>
        </w:tc>
      </w:tr>
      <w:tr w:rsidR="00DA0FFD" w14:paraId="5C92282C" w14:textId="77777777">
        <w:trPr>
          <w:jc w:val="center"/>
        </w:trPr>
        <w:tc>
          <w:tcPr>
            <w:tcW w:w="846" w:type="dxa"/>
            <w:shd w:val="clear" w:color="auto" w:fill="auto"/>
          </w:tcPr>
          <w:p w14:paraId="0970AD53" w14:textId="77777777" w:rsidR="00DA0FFD" w:rsidRDefault="00DA0FFD">
            <w:pPr>
              <w:widowControl w:val="0"/>
              <w:jc w:val="center"/>
              <w:rPr>
                <w:rFonts w:eastAsia="Calibri"/>
                <w:szCs w:val="28"/>
              </w:rPr>
            </w:pPr>
          </w:p>
        </w:tc>
        <w:tc>
          <w:tcPr>
            <w:tcW w:w="9411" w:type="dxa"/>
            <w:gridSpan w:val="7"/>
            <w:shd w:val="clear" w:color="auto" w:fill="auto"/>
          </w:tcPr>
          <w:p w14:paraId="42B6095E" w14:textId="77777777" w:rsidR="00DA0FFD" w:rsidRDefault="008E6FBB">
            <w:pPr>
              <w:pStyle w:val="ad"/>
              <w:numPr>
                <w:ilvl w:val="0"/>
                <w:numId w:val="8"/>
              </w:numPr>
              <w:rPr>
                <w:szCs w:val="28"/>
              </w:rPr>
            </w:pPr>
            <w:r>
              <w:rPr>
                <w:szCs w:val="28"/>
              </w:rPr>
              <w:t>Подпрограмма «Мероприятия по благоустройству сельских территорий Анучинского муниципального округа» на 2025 - 2029 годы</w:t>
            </w:r>
          </w:p>
        </w:tc>
      </w:tr>
      <w:tr w:rsidR="00DA0FFD" w14:paraId="103BA781" w14:textId="77777777">
        <w:trPr>
          <w:jc w:val="center"/>
        </w:trPr>
        <w:tc>
          <w:tcPr>
            <w:tcW w:w="846" w:type="dxa"/>
            <w:shd w:val="clear" w:color="auto" w:fill="auto"/>
          </w:tcPr>
          <w:p w14:paraId="6E1C15B2" w14:textId="77777777" w:rsidR="00DA0FFD" w:rsidRDefault="008E6FBB">
            <w:pPr>
              <w:widowControl w:val="0"/>
              <w:jc w:val="center"/>
              <w:rPr>
                <w:rFonts w:eastAsia="Calibri"/>
                <w:szCs w:val="28"/>
              </w:rPr>
            </w:pPr>
            <w:r>
              <w:rPr>
                <w:rFonts w:eastAsia="Calibri"/>
                <w:szCs w:val="28"/>
              </w:rPr>
              <w:lastRenderedPageBreak/>
              <w:t>2.1.</w:t>
            </w:r>
          </w:p>
        </w:tc>
        <w:tc>
          <w:tcPr>
            <w:tcW w:w="2747" w:type="dxa"/>
            <w:shd w:val="clear" w:color="auto" w:fill="auto"/>
          </w:tcPr>
          <w:p w14:paraId="46793537" w14:textId="77777777" w:rsidR="00DA0FFD" w:rsidRDefault="008E6FBB">
            <w:pPr>
              <w:widowControl w:val="0"/>
              <w:autoSpaceDE w:val="0"/>
              <w:autoSpaceDN w:val="0"/>
              <w:adjustRightInd w:val="0"/>
              <w:rPr>
                <w:rFonts w:eastAsia="Calibri"/>
                <w:szCs w:val="28"/>
              </w:rPr>
            </w:pPr>
            <w:r>
              <w:rPr>
                <w:bCs/>
                <w:szCs w:val="28"/>
                <w:lang w:val="en-US"/>
              </w:rPr>
              <w:t xml:space="preserve">Количество обустроенных спортивных площадок </w:t>
            </w:r>
          </w:p>
        </w:tc>
        <w:tc>
          <w:tcPr>
            <w:tcW w:w="2002" w:type="dxa"/>
            <w:shd w:val="clear" w:color="auto" w:fill="auto"/>
          </w:tcPr>
          <w:p w14:paraId="32FB5A05"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Ед.</w:t>
            </w:r>
          </w:p>
        </w:tc>
        <w:tc>
          <w:tcPr>
            <w:tcW w:w="864" w:type="dxa"/>
            <w:shd w:val="clear" w:color="auto" w:fill="auto"/>
          </w:tcPr>
          <w:p w14:paraId="6FB93FE4" w14:textId="77777777" w:rsidR="00DA0FFD" w:rsidRDefault="008E6FBB">
            <w:pPr>
              <w:widowControl w:val="0"/>
              <w:jc w:val="center"/>
              <w:rPr>
                <w:rFonts w:eastAsia="Calibri"/>
                <w:szCs w:val="28"/>
              </w:rPr>
            </w:pPr>
            <w:r>
              <w:rPr>
                <w:rFonts w:eastAsia="Calibri"/>
                <w:szCs w:val="28"/>
              </w:rPr>
              <w:t>0</w:t>
            </w:r>
          </w:p>
        </w:tc>
        <w:tc>
          <w:tcPr>
            <w:tcW w:w="812" w:type="dxa"/>
            <w:shd w:val="clear" w:color="auto" w:fill="auto"/>
          </w:tcPr>
          <w:p w14:paraId="30D4F202" w14:textId="77777777" w:rsidR="00DA0FFD" w:rsidRDefault="008E6FBB">
            <w:pPr>
              <w:widowControl w:val="0"/>
              <w:jc w:val="center"/>
              <w:rPr>
                <w:rFonts w:eastAsia="Calibri"/>
                <w:szCs w:val="28"/>
              </w:rPr>
            </w:pPr>
            <w:r>
              <w:rPr>
                <w:rFonts w:eastAsia="Calibri"/>
                <w:szCs w:val="28"/>
              </w:rPr>
              <w:t>1</w:t>
            </w:r>
          </w:p>
        </w:tc>
        <w:tc>
          <w:tcPr>
            <w:tcW w:w="812" w:type="dxa"/>
            <w:shd w:val="clear" w:color="auto" w:fill="auto"/>
          </w:tcPr>
          <w:p w14:paraId="74550B05" w14:textId="77777777" w:rsidR="00DA0FFD" w:rsidRDefault="008E6FBB">
            <w:pPr>
              <w:widowControl w:val="0"/>
              <w:jc w:val="center"/>
              <w:rPr>
                <w:rFonts w:eastAsia="Calibri"/>
                <w:szCs w:val="28"/>
              </w:rPr>
            </w:pPr>
            <w:r>
              <w:rPr>
                <w:rFonts w:eastAsia="Calibri"/>
                <w:szCs w:val="28"/>
              </w:rPr>
              <w:t>0</w:t>
            </w:r>
          </w:p>
        </w:tc>
        <w:tc>
          <w:tcPr>
            <w:tcW w:w="1057" w:type="dxa"/>
            <w:shd w:val="clear" w:color="auto" w:fill="auto"/>
          </w:tcPr>
          <w:p w14:paraId="7D94A5EA" w14:textId="77777777" w:rsidR="00DA0FFD" w:rsidRDefault="008E6FBB">
            <w:pPr>
              <w:widowControl w:val="0"/>
              <w:jc w:val="center"/>
              <w:rPr>
                <w:rFonts w:eastAsia="Calibri"/>
                <w:szCs w:val="28"/>
              </w:rPr>
            </w:pPr>
            <w:r>
              <w:rPr>
                <w:rFonts w:eastAsia="Calibri"/>
                <w:szCs w:val="28"/>
              </w:rPr>
              <w:t>0</w:t>
            </w:r>
          </w:p>
        </w:tc>
        <w:tc>
          <w:tcPr>
            <w:tcW w:w="1117" w:type="dxa"/>
          </w:tcPr>
          <w:p w14:paraId="4AADFFD0" w14:textId="77777777" w:rsidR="00DA0FFD" w:rsidRDefault="008E6FBB">
            <w:pPr>
              <w:widowControl w:val="0"/>
              <w:jc w:val="center"/>
              <w:rPr>
                <w:rFonts w:eastAsia="Calibri"/>
                <w:szCs w:val="28"/>
              </w:rPr>
            </w:pPr>
            <w:r>
              <w:rPr>
                <w:rFonts w:eastAsia="Calibri"/>
                <w:szCs w:val="28"/>
              </w:rPr>
              <w:t>0</w:t>
            </w:r>
          </w:p>
        </w:tc>
      </w:tr>
      <w:tr w:rsidR="00DA0FFD" w14:paraId="467B2B8F" w14:textId="77777777">
        <w:trPr>
          <w:jc w:val="center"/>
        </w:trPr>
        <w:tc>
          <w:tcPr>
            <w:tcW w:w="846" w:type="dxa"/>
            <w:shd w:val="clear" w:color="auto" w:fill="auto"/>
          </w:tcPr>
          <w:p w14:paraId="5B95CAA4" w14:textId="77777777" w:rsidR="00DA0FFD" w:rsidRDefault="008E6FBB">
            <w:pPr>
              <w:widowControl w:val="0"/>
              <w:jc w:val="center"/>
              <w:rPr>
                <w:rFonts w:eastAsia="Calibri"/>
                <w:szCs w:val="28"/>
              </w:rPr>
            </w:pPr>
            <w:r>
              <w:rPr>
                <w:rFonts w:eastAsia="Calibri"/>
                <w:szCs w:val="28"/>
              </w:rPr>
              <w:t>2.2.</w:t>
            </w:r>
          </w:p>
        </w:tc>
        <w:tc>
          <w:tcPr>
            <w:tcW w:w="2747" w:type="dxa"/>
            <w:shd w:val="clear" w:color="auto" w:fill="auto"/>
          </w:tcPr>
          <w:p w14:paraId="1C8BDA0F" w14:textId="77777777" w:rsidR="00DA0FFD" w:rsidRDefault="008E6FBB">
            <w:pPr>
              <w:widowControl w:val="0"/>
              <w:autoSpaceDE w:val="0"/>
              <w:autoSpaceDN w:val="0"/>
              <w:adjustRightInd w:val="0"/>
              <w:rPr>
                <w:rFonts w:eastAsia="Calibri"/>
                <w:szCs w:val="28"/>
              </w:rPr>
            </w:pPr>
            <w:r>
              <w:rPr>
                <w:bCs/>
                <w:szCs w:val="28"/>
              </w:rPr>
              <w:t>Количество зданий с оформленными фасадами</w:t>
            </w:r>
          </w:p>
        </w:tc>
        <w:tc>
          <w:tcPr>
            <w:tcW w:w="2002" w:type="dxa"/>
            <w:shd w:val="clear" w:color="auto" w:fill="auto"/>
          </w:tcPr>
          <w:p w14:paraId="3C393B2E"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Ед.</w:t>
            </w:r>
          </w:p>
        </w:tc>
        <w:tc>
          <w:tcPr>
            <w:tcW w:w="864" w:type="dxa"/>
            <w:shd w:val="clear" w:color="auto" w:fill="auto"/>
          </w:tcPr>
          <w:p w14:paraId="7AA0235B" w14:textId="77777777" w:rsidR="00DA0FFD" w:rsidRDefault="008E6FBB">
            <w:pPr>
              <w:widowControl w:val="0"/>
              <w:jc w:val="center"/>
              <w:rPr>
                <w:rFonts w:eastAsia="Calibri"/>
                <w:szCs w:val="28"/>
              </w:rPr>
            </w:pPr>
            <w:r>
              <w:rPr>
                <w:rFonts w:eastAsia="Calibri"/>
                <w:szCs w:val="28"/>
              </w:rPr>
              <w:t>0</w:t>
            </w:r>
          </w:p>
        </w:tc>
        <w:tc>
          <w:tcPr>
            <w:tcW w:w="812" w:type="dxa"/>
            <w:shd w:val="clear" w:color="auto" w:fill="auto"/>
          </w:tcPr>
          <w:p w14:paraId="6C795D7B" w14:textId="77777777" w:rsidR="00DA0FFD" w:rsidRDefault="008E6FBB">
            <w:pPr>
              <w:widowControl w:val="0"/>
              <w:jc w:val="center"/>
              <w:rPr>
                <w:rFonts w:eastAsia="Calibri"/>
                <w:szCs w:val="28"/>
              </w:rPr>
            </w:pPr>
            <w:r>
              <w:rPr>
                <w:rFonts w:eastAsia="Calibri"/>
                <w:szCs w:val="28"/>
              </w:rPr>
              <w:t>2</w:t>
            </w:r>
          </w:p>
        </w:tc>
        <w:tc>
          <w:tcPr>
            <w:tcW w:w="812" w:type="dxa"/>
            <w:shd w:val="clear" w:color="auto" w:fill="auto"/>
          </w:tcPr>
          <w:p w14:paraId="0704289B" w14:textId="77777777" w:rsidR="00DA0FFD" w:rsidRDefault="008E6FBB">
            <w:pPr>
              <w:widowControl w:val="0"/>
              <w:jc w:val="center"/>
              <w:rPr>
                <w:rFonts w:eastAsia="Calibri"/>
                <w:szCs w:val="28"/>
              </w:rPr>
            </w:pPr>
            <w:r>
              <w:rPr>
                <w:rFonts w:eastAsia="Calibri"/>
                <w:szCs w:val="28"/>
              </w:rPr>
              <w:t>0</w:t>
            </w:r>
          </w:p>
        </w:tc>
        <w:tc>
          <w:tcPr>
            <w:tcW w:w="1057" w:type="dxa"/>
            <w:shd w:val="clear" w:color="auto" w:fill="auto"/>
          </w:tcPr>
          <w:p w14:paraId="45966B98" w14:textId="77777777" w:rsidR="00DA0FFD" w:rsidRDefault="008E6FBB">
            <w:pPr>
              <w:widowControl w:val="0"/>
              <w:jc w:val="center"/>
              <w:rPr>
                <w:rFonts w:eastAsia="Calibri"/>
                <w:szCs w:val="28"/>
              </w:rPr>
            </w:pPr>
            <w:r>
              <w:rPr>
                <w:rFonts w:eastAsia="Calibri"/>
                <w:szCs w:val="28"/>
              </w:rPr>
              <w:t>0</w:t>
            </w:r>
          </w:p>
        </w:tc>
        <w:tc>
          <w:tcPr>
            <w:tcW w:w="1117" w:type="dxa"/>
          </w:tcPr>
          <w:p w14:paraId="36AA8348" w14:textId="77777777" w:rsidR="00DA0FFD" w:rsidRDefault="008E6FBB">
            <w:pPr>
              <w:widowControl w:val="0"/>
              <w:jc w:val="center"/>
              <w:rPr>
                <w:rFonts w:eastAsia="Calibri"/>
                <w:szCs w:val="28"/>
              </w:rPr>
            </w:pPr>
            <w:r>
              <w:rPr>
                <w:rFonts w:eastAsia="Calibri"/>
                <w:szCs w:val="28"/>
              </w:rPr>
              <w:t>0</w:t>
            </w:r>
          </w:p>
        </w:tc>
      </w:tr>
      <w:tr w:rsidR="00DA0FFD" w14:paraId="31A1A3BD" w14:textId="77777777">
        <w:trPr>
          <w:jc w:val="center"/>
        </w:trPr>
        <w:tc>
          <w:tcPr>
            <w:tcW w:w="846" w:type="dxa"/>
            <w:shd w:val="clear" w:color="auto" w:fill="auto"/>
          </w:tcPr>
          <w:p w14:paraId="7E42F4F2" w14:textId="77777777" w:rsidR="00DA0FFD" w:rsidRDefault="00DA0FFD">
            <w:pPr>
              <w:widowControl w:val="0"/>
              <w:jc w:val="center"/>
              <w:rPr>
                <w:rFonts w:eastAsia="Calibri"/>
                <w:szCs w:val="28"/>
              </w:rPr>
            </w:pPr>
          </w:p>
        </w:tc>
        <w:tc>
          <w:tcPr>
            <w:tcW w:w="9411" w:type="dxa"/>
            <w:gridSpan w:val="7"/>
            <w:shd w:val="clear" w:color="auto" w:fill="auto"/>
          </w:tcPr>
          <w:p w14:paraId="69BBEC9C" w14:textId="77777777" w:rsidR="00DA0FFD" w:rsidRDefault="008E6FBB">
            <w:pPr>
              <w:pStyle w:val="ad"/>
              <w:numPr>
                <w:ilvl w:val="0"/>
                <w:numId w:val="9"/>
              </w:numPr>
              <w:jc w:val="center"/>
              <w:rPr>
                <w:szCs w:val="28"/>
              </w:rPr>
            </w:pPr>
            <w:r>
              <w:rPr>
                <w:szCs w:val="28"/>
              </w:rPr>
              <w:t>Подпрограмма «</w:t>
            </w:r>
            <w:r>
              <w:rPr>
                <w:rFonts w:eastAsia="Calibri"/>
                <w:szCs w:val="28"/>
                <w:lang w:eastAsia="en-US"/>
              </w:rPr>
              <w:t xml:space="preserve">Создание и развитие инфраструктуры сельских территорий </w:t>
            </w:r>
            <w:r>
              <w:rPr>
                <w:szCs w:val="28"/>
              </w:rPr>
              <w:t>Анучинского муниципального округа» на 2025 – 2029</w:t>
            </w:r>
          </w:p>
          <w:p w14:paraId="697110E2" w14:textId="77777777" w:rsidR="00DA0FFD" w:rsidRDefault="00DA0FFD">
            <w:pPr>
              <w:widowControl w:val="0"/>
              <w:jc w:val="center"/>
              <w:rPr>
                <w:rFonts w:eastAsia="Calibri"/>
                <w:szCs w:val="28"/>
              </w:rPr>
            </w:pPr>
          </w:p>
        </w:tc>
      </w:tr>
      <w:tr w:rsidR="00DA0FFD" w14:paraId="7A706CF8" w14:textId="77777777">
        <w:trPr>
          <w:jc w:val="center"/>
        </w:trPr>
        <w:tc>
          <w:tcPr>
            <w:tcW w:w="846" w:type="dxa"/>
            <w:shd w:val="clear" w:color="auto" w:fill="auto"/>
          </w:tcPr>
          <w:p w14:paraId="21136A3F" w14:textId="77777777" w:rsidR="00DA0FFD" w:rsidRDefault="008E6FBB">
            <w:pPr>
              <w:widowControl w:val="0"/>
              <w:jc w:val="center"/>
              <w:rPr>
                <w:rFonts w:eastAsia="Calibri"/>
                <w:szCs w:val="28"/>
              </w:rPr>
            </w:pPr>
            <w:r>
              <w:rPr>
                <w:rFonts w:eastAsia="Calibri"/>
                <w:szCs w:val="28"/>
              </w:rPr>
              <w:t>3.1.</w:t>
            </w:r>
          </w:p>
        </w:tc>
        <w:tc>
          <w:tcPr>
            <w:tcW w:w="2747" w:type="dxa"/>
            <w:shd w:val="clear" w:color="auto" w:fill="auto"/>
          </w:tcPr>
          <w:p w14:paraId="00DFAB89" w14:textId="77777777" w:rsidR="00DA0FFD" w:rsidRDefault="008E6FBB">
            <w:pPr>
              <w:widowControl w:val="0"/>
              <w:autoSpaceDE w:val="0"/>
              <w:autoSpaceDN w:val="0"/>
              <w:adjustRightInd w:val="0"/>
              <w:ind w:hanging="51"/>
              <w:rPr>
                <w:bCs/>
                <w:szCs w:val="28"/>
              </w:rPr>
            </w:pPr>
            <w:r>
              <w:rPr>
                <w:bCs/>
                <w:szCs w:val="28"/>
              </w:rPr>
              <w:t>Количество  построенных и капитально-отремонтированных сетей водоснабжения и (или) водоотведения для обеспечения качественными услугами жилищно-коммунального хозяйства</w:t>
            </w:r>
          </w:p>
        </w:tc>
        <w:tc>
          <w:tcPr>
            <w:tcW w:w="2002" w:type="dxa"/>
            <w:shd w:val="clear" w:color="auto" w:fill="auto"/>
          </w:tcPr>
          <w:p w14:paraId="1FC46689"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км</w:t>
            </w:r>
          </w:p>
        </w:tc>
        <w:tc>
          <w:tcPr>
            <w:tcW w:w="864" w:type="dxa"/>
            <w:shd w:val="clear" w:color="auto" w:fill="auto"/>
          </w:tcPr>
          <w:p w14:paraId="4C9E5F5A" w14:textId="77777777" w:rsidR="00DA0FFD" w:rsidRDefault="008E6FBB">
            <w:pPr>
              <w:widowControl w:val="0"/>
              <w:jc w:val="center"/>
              <w:rPr>
                <w:rFonts w:eastAsia="Calibri"/>
                <w:szCs w:val="28"/>
              </w:rPr>
            </w:pPr>
            <w:r>
              <w:rPr>
                <w:rFonts w:eastAsia="Calibri"/>
                <w:szCs w:val="28"/>
              </w:rPr>
              <w:t>1,0125</w:t>
            </w:r>
          </w:p>
        </w:tc>
        <w:tc>
          <w:tcPr>
            <w:tcW w:w="812" w:type="dxa"/>
            <w:shd w:val="clear" w:color="auto" w:fill="auto"/>
          </w:tcPr>
          <w:p w14:paraId="72BCCCE8" w14:textId="77777777" w:rsidR="00DA0FFD" w:rsidRDefault="008E6FBB">
            <w:pPr>
              <w:widowControl w:val="0"/>
              <w:jc w:val="center"/>
              <w:rPr>
                <w:rFonts w:eastAsia="Calibri"/>
                <w:szCs w:val="28"/>
              </w:rPr>
            </w:pPr>
            <w:r>
              <w:rPr>
                <w:rFonts w:eastAsia="Calibri"/>
                <w:szCs w:val="28"/>
              </w:rPr>
              <w:t>0</w:t>
            </w:r>
          </w:p>
        </w:tc>
        <w:tc>
          <w:tcPr>
            <w:tcW w:w="812" w:type="dxa"/>
            <w:shd w:val="clear" w:color="auto" w:fill="auto"/>
          </w:tcPr>
          <w:p w14:paraId="500DD445" w14:textId="77777777" w:rsidR="00DA0FFD" w:rsidRDefault="008E6FBB">
            <w:pPr>
              <w:widowControl w:val="0"/>
              <w:jc w:val="center"/>
              <w:rPr>
                <w:rFonts w:eastAsia="Calibri"/>
                <w:szCs w:val="28"/>
              </w:rPr>
            </w:pPr>
            <w:r>
              <w:rPr>
                <w:rFonts w:eastAsia="Calibri"/>
                <w:szCs w:val="28"/>
              </w:rPr>
              <w:t>0</w:t>
            </w:r>
          </w:p>
        </w:tc>
        <w:tc>
          <w:tcPr>
            <w:tcW w:w="1057" w:type="dxa"/>
            <w:shd w:val="clear" w:color="auto" w:fill="auto"/>
          </w:tcPr>
          <w:p w14:paraId="3D953BCD" w14:textId="77777777" w:rsidR="00DA0FFD" w:rsidRDefault="008E6FBB">
            <w:pPr>
              <w:widowControl w:val="0"/>
              <w:jc w:val="center"/>
              <w:rPr>
                <w:rFonts w:eastAsia="Calibri"/>
                <w:szCs w:val="28"/>
              </w:rPr>
            </w:pPr>
            <w:r>
              <w:rPr>
                <w:rFonts w:eastAsia="Calibri"/>
                <w:szCs w:val="28"/>
              </w:rPr>
              <w:t>0</w:t>
            </w:r>
          </w:p>
        </w:tc>
        <w:tc>
          <w:tcPr>
            <w:tcW w:w="1117" w:type="dxa"/>
          </w:tcPr>
          <w:p w14:paraId="2123EE0F" w14:textId="77777777" w:rsidR="00DA0FFD" w:rsidRDefault="008E6FBB">
            <w:pPr>
              <w:widowControl w:val="0"/>
              <w:jc w:val="center"/>
              <w:rPr>
                <w:rFonts w:eastAsia="Calibri"/>
                <w:szCs w:val="28"/>
              </w:rPr>
            </w:pPr>
            <w:r>
              <w:rPr>
                <w:rFonts w:eastAsia="Calibri"/>
                <w:szCs w:val="28"/>
              </w:rPr>
              <w:t>0</w:t>
            </w:r>
          </w:p>
        </w:tc>
      </w:tr>
      <w:tr w:rsidR="00DA0FFD" w14:paraId="6F418550" w14:textId="77777777">
        <w:trPr>
          <w:jc w:val="center"/>
        </w:trPr>
        <w:tc>
          <w:tcPr>
            <w:tcW w:w="846" w:type="dxa"/>
            <w:shd w:val="clear" w:color="auto" w:fill="auto"/>
          </w:tcPr>
          <w:p w14:paraId="461156C9" w14:textId="77777777" w:rsidR="00DA0FFD" w:rsidRDefault="008E6FBB">
            <w:pPr>
              <w:widowControl w:val="0"/>
              <w:jc w:val="center"/>
              <w:rPr>
                <w:rFonts w:eastAsia="Calibri"/>
                <w:szCs w:val="28"/>
              </w:rPr>
            </w:pPr>
            <w:r>
              <w:rPr>
                <w:rFonts w:eastAsia="Calibri"/>
                <w:szCs w:val="28"/>
              </w:rPr>
              <w:t>3.2.</w:t>
            </w:r>
          </w:p>
        </w:tc>
        <w:tc>
          <w:tcPr>
            <w:tcW w:w="2747" w:type="dxa"/>
            <w:shd w:val="clear" w:color="auto" w:fill="auto"/>
          </w:tcPr>
          <w:p w14:paraId="223B3E0E" w14:textId="77777777" w:rsidR="00DA0FFD" w:rsidRDefault="008E6FBB">
            <w:pPr>
              <w:widowControl w:val="0"/>
              <w:autoSpaceDE w:val="0"/>
              <w:autoSpaceDN w:val="0"/>
              <w:adjustRightInd w:val="0"/>
              <w:ind w:hanging="51"/>
              <w:rPr>
                <w:bCs/>
                <w:szCs w:val="28"/>
              </w:rPr>
            </w:pPr>
            <w:r>
              <w:rPr>
                <w:bCs/>
                <w:szCs w:val="28"/>
              </w:rPr>
              <w:t xml:space="preserve">Количество учреждений образования и культуры, в которых улучшены </w:t>
            </w:r>
            <w:r>
              <w:rPr>
                <w:color w:val="000000"/>
                <w:spacing w:val="5"/>
                <w:szCs w:val="28"/>
              </w:rPr>
              <w:t>условия для повышения качества       образования и предоставления услуг в области культуры</w:t>
            </w:r>
          </w:p>
        </w:tc>
        <w:tc>
          <w:tcPr>
            <w:tcW w:w="2002" w:type="dxa"/>
            <w:shd w:val="clear" w:color="auto" w:fill="auto"/>
          </w:tcPr>
          <w:p w14:paraId="55C85B2D" w14:textId="77777777" w:rsidR="00DA0FFD" w:rsidRDefault="008E6FBB">
            <w:pPr>
              <w:widowControl w:val="0"/>
              <w:autoSpaceDE w:val="0"/>
              <w:autoSpaceDN w:val="0"/>
              <w:adjustRightInd w:val="0"/>
              <w:ind w:firstLine="720"/>
              <w:jc w:val="center"/>
              <w:rPr>
                <w:rFonts w:eastAsia="Calibri"/>
                <w:szCs w:val="28"/>
              </w:rPr>
            </w:pPr>
            <w:r>
              <w:rPr>
                <w:rFonts w:eastAsia="Calibri"/>
                <w:szCs w:val="28"/>
              </w:rPr>
              <w:t>Ед.</w:t>
            </w:r>
          </w:p>
        </w:tc>
        <w:tc>
          <w:tcPr>
            <w:tcW w:w="864" w:type="dxa"/>
            <w:shd w:val="clear" w:color="auto" w:fill="auto"/>
          </w:tcPr>
          <w:p w14:paraId="025EC11E" w14:textId="77777777" w:rsidR="00DA0FFD" w:rsidRDefault="008E6FBB">
            <w:pPr>
              <w:widowControl w:val="0"/>
              <w:jc w:val="center"/>
              <w:rPr>
                <w:rFonts w:eastAsia="Calibri"/>
                <w:szCs w:val="28"/>
                <w:lang w:val="en-US"/>
              </w:rPr>
            </w:pPr>
            <w:r>
              <w:rPr>
                <w:rFonts w:eastAsia="Calibri"/>
                <w:szCs w:val="28"/>
                <w:lang w:val="en-US"/>
              </w:rPr>
              <w:t>3</w:t>
            </w:r>
          </w:p>
        </w:tc>
        <w:tc>
          <w:tcPr>
            <w:tcW w:w="812" w:type="dxa"/>
            <w:shd w:val="clear" w:color="auto" w:fill="auto"/>
          </w:tcPr>
          <w:p w14:paraId="0823415E" w14:textId="77777777" w:rsidR="00DA0FFD" w:rsidRDefault="008E6FBB">
            <w:pPr>
              <w:widowControl w:val="0"/>
              <w:jc w:val="center"/>
              <w:rPr>
                <w:rFonts w:eastAsia="Calibri"/>
                <w:szCs w:val="28"/>
              </w:rPr>
            </w:pPr>
            <w:r>
              <w:rPr>
                <w:rFonts w:eastAsia="Calibri"/>
                <w:szCs w:val="28"/>
              </w:rPr>
              <w:t>3</w:t>
            </w:r>
          </w:p>
        </w:tc>
        <w:tc>
          <w:tcPr>
            <w:tcW w:w="812" w:type="dxa"/>
            <w:shd w:val="clear" w:color="auto" w:fill="auto"/>
          </w:tcPr>
          <w:p w14:paraId="4B8F5FBC" w14:textId="77777777" w:rsidR="00DA0FFD" w:rsidRDefault="008E6FBB">
            <w:pPr>
              <w:widowControl w:val="0"/>
              <w:jc w:val="center"/>
              <w:rPr>
                <w:rFonts w:eastAsia="Calibri"/>
                <w:szCs w:val="28"/>
                <w:lang w:val="en-US"/>
              </w:rPr>
            </w:pPr>
            <w:r>
              <w:rPr>
                <w:rFonts w:eastAsia="Calibri"/>
                <w:szCs w:val="28"/>
                <w:lang w:val="en-US"/>
              </w:rPr>
              <w:t>1</w:t>
            </w:r>
          </w:p>
        </w:tc>
        <w:tc>
          <w:tcPr>
            <w:tcW w:w="1057" w:type="dxa"/>
            <w:shd w:val="clear" w:color="auto" w:fill="auto"/>
          </w:tcPr>
          <w:p w14:paraId="56587CB0" w14:textId="77777777" w:rsidR="00DA0FFD" w:rsidRDefault="008E6FBB">
            <w:pPr>
              <w:widowControl w:val="0"/>
              <w:jc w:val="center"/>
              <w:rPr>
                <w:rFonts w:eastAsia="Calibri"/>
                <w:szCs w:val="28"/>
                <w:lang w:val="en-US"/>
              </w:rPr>
            </w:pPr>
            <w:r>
              <w:rPr>
                <w:rFonts w:eastAsia="Calibri"/>
                <w:szCs w:val="28"/>
                <w:lang w:val="en-US"/>
              </w:rPr>
              <w:t>1</w:t>
            </w:r>
          </w:p>
        </w:tc>
        <w:tc>
          <w:tcPr>
            <w:tcW w:w="1117" w:type="dxa"/>
          </w:tcPr>
          <w:p w14:paraId="1BB44ED8" w14:textId="77777777" w:rsidR="00DA0FFD" w:rsidRDefault="008E6FBB">
            <w:pPr>
              <w:widowControl w:val="0"/>
              <w:jc w:val="center"/>
              <w:rPr>
                <w:rFonts w:eastAsia="Calibri"/>
                <w:szCs w:val="28"/>
              </w:rPr>
            </w:pPr>
            <w:r>
              <w:rPr>
                <w:rFonts w:eastAsia="Calibri"/>
                <w:szCs w:val="28"/>
              </w:rPr>
              <w:t>0</w:t>
            </w:r>
          </w:p>
        </w:tc>
      </w:tr>
    </w:tbl>
    <w:p w14:paraId="3FA44DE4" w14:textId="77777777" w:rsidR="00DA0FFD" w:rsidRDefault="00DA0FFD">
      <w:pPr>
        <w:widowControl w:val="0"/>
        <w:autoSpaceDE w:val="0"/>
        <w:autoSpaceDN w:val="0"/>
        <w:adjustRightInd w:val="0"/>
        <w:spacing w:line="360" w:lineRule="auto"/>
        <w:ind w:left="80" w:firstLine="720"/>
        <w:rPr>
          <w:b/>
          <w:szCs w:val="28"/>
        </w:rPr>
      </w:pPr>
    </w:p>
    <w:p w14:paraId="1D4CF92D" w14:textId="77777777" w:rsidR="00DA0FFD" w:rsidRDefault="008E6FBB">
      <w:pPr>
        <w:autoSpaceDE w:val="0"/>
        <w:spacing w:line="360" w:lineRule="auto"/>
        <w:jc w:val="center"/>
        <w:rPr>
          <w:b/>
          <w:szCs w:val="28"/>
        </w:rPr>
      </w:pPr>
      <w:r>
        <w:rPr>
          <w:b/>
          <w:szCs w:val="28"/>
        </w:rPr>
        <w:t>5. Характеристика основных мероприятий Программы</w:t>
      </w:r>
    </w:p>
    <w:p w14:paraId="2CFFE28E" w14:textId="77777777" w:rsidR="00DA0FFD" w:rsidRDefault="008E6FBB">
      <w:pPr>
        <w:widowControl w:val="0"/>
        <w:autoSpaceDE w:val="0"/>
        <w:autoSpaceDN w:val="0"/>
        <w:adjustRightInd w:val="0"/>
        <w:spacing w:line="360" w:lineRule="auto"/>
        <w:jc w:val="both"/>
        <w:rPr>
          <w:szCs w:val="28"/>
        </w:rPr>
      </w:pPr>
      <w:r>
        <w:rPr>
          <w:szCs w:val="28"/>
        </w:rPr>
        <w:t xml:space="preserve">         Обобщённая характеристика реализуемых в составе Программы подпрограмм и отдельных мероприятий представлена в Приложение № 1</w:t>
      </w:r>
    </w:p>
    <w:p w14:paraId="6FA325B1" w14:textId="77777777" w:rsidR="00DA0FFD" w:rsidRDefault="00DA0FFD">
      <w:pPr>
        <w:widowControl w:val="0"/>
        <w:autoSpaceDE w:val="0"/>
        <w:autoSpaceDN w:val="0"/>
        <w:adjustRightInd w:val="0"/>
        <w:spacing w:line="360" w:lineRule="auto"/>
        <w:ind w:firstLine="720"/>
        <w:jc w:val="both"/>
        <w:rPr>
          <w:szCs w:val="28"/>
        </w:rPr>
      </w:pPr>
    </w:p>
    <w:p w14:paraId="60E9FBC6" w14:textId="77777777" w:rsidR="00DA0FFD" w:rsidRDefault="008E6FBB">
      <w:pPr>
        <w:widowControl w:val="0"/>
        <w:autoSpaceDE w:val="0"/>
        <w:autoSpaceDN w:val="0"/>
        <w:adjustRightInd w:val="0"/>
        <w:spacing w:line="360" w:lineRule="auto"/>
        <w:ind w:firstLine="720"/>
        <w:jc w:val="center"/>
        <w:rPr>
          <w:b/>
          <w:bCs/>
          <w:szCs w:val="28"/>
        </w:rPr>
      </w:pPr>
      <w:r>
        <w:rPr>
          <w:b/>
          <w:bCs/>
          <w:szCs w:val="28"/>
        </w:rPr>
        <w:t>6. Механизм реализации Программы</w:t>
      </w:r>
    </w:p>
    <w:p w14:paraId="0B6CBA2B" w14:textId="77777777" w:rsidR="00DA0FFD" w:rsidRDefault="00DA0FFD">
      <w:pPr>
        <w:spacing w:line="360" w:lineRule="auto"/>
        <w:ind w:firstLine="703"/>
        <w:jc w:val="center"/>
        <w:rPr>
          <w:b/>
          <w:bCs/>
          <w:szCs w:val="28"/>
        </w:rPr>
      </w:pPr>
    </w:p>
    <w:p w14:paraId="652EB1ED" w14:textId="77777777" w:rsidR="00DA0FFD" w:rsidRDefault="008E6FBB">
      <w:pPr>
        <w:autoSpaceDE w:val="0"/>
        <w:autoSpaceDN w:val="0"/>
        <w:adjustRightInd w:val="0"/>
        <w:spacing w:line="360" w:lineRule="auto"/>
        <w:ind w:firstLine="720"/>
        <w:jc w:val="both"/>
        <w:rPr>
          <w:szCs w:val="28"/>
        </w:rPr>
      </w:pPr>
      <w:r>
        <w:rPr>
          <w:bCs/>
          <w:szCs w:val="28"/>
        </w:rPr>
        <w:lastRenderedPageBreak/>
        <w:t xml:space="preserve">6.1. </w:t>
      </w:r>
      <w:r>
        <w:rPr>
          <w:szCs w:val="28"/>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4B6CB4AD" w14:textId="77777777" w:rsidR="00DA0FFD" w:rsidRDefault="008E6FBB">
      <w:pPr>
        <w:spacing w:line="360" w:lineRule="auto"/>
        <w:ind w:firstLine="703"/>
        <w:jc w:val="both"/>
        <w:rPr>
          <w:bCs/>
          <w:szCs w:val="28"/>
        </w:rPr>
      </w:pPr>
      <w:r>
        <w:rPr>
          <w:bCs/>
          <w:szCs w:val="28"/>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14:paraId="245C3A0D" w14:textId="77777777" w:rsidR="00DA0FFD" w:rsidRDefault="008E6FBB">
      <w:pPr>
        <w:autoSpaceDE w:val="0"/>
        <w:autoSpaceDN w:val="0"/>
        <w:adjustRightInd w:val="0"/>
        <w:spacing w:line="360" w:lineRule="auto"/>
        <w:ind w:firstLine="709"/>
        <w:jc w:val="both"/>
        <w:rPr>
          <w:szCs w:val="28"/>
        </w:rPr>
      </w:pPr>
      <w:r>
        <w:rPr>
          <w:szCs w:val="28"/>
        </w:rPr>
        <w:t>6.2.  Реализация мероприятий Программы осуществляется посредством:</w:t>
      </w:r>
    </w:p>
    <w:p w14:paraId="012BB91A" w14:textId="77777777" w:rsidR="00DA0FFD" w:rsidRDefault="008E6FBB">
      <w:pPr>
        <w:spacing w:line="360" w:lineRule="auto"/>
        <w:ind w:firstLine="709"/>
        <w:jc w:val="both"/>
        <w:rPr>
          <w:bCs/>
          <w:szCs w:val="28"/>
        </w:rPr>
      </w:pPr>
      <w:r>
        <w:rPr>
          <w:szCs w:val="28"/>
        </w:rPr>
        <w:t xml:space="preserve">6.2.1. </w:t>
      </w:r>
      <w:r>
        <w:rPr>
          <w:bCs/>
          <w:szCs w:val="28"/>
        </w:rPr>
        <w:t>Составления проектно-сметной документации на выполнение работ по мероприятиям Программы.</w:t>
      </w:r>
    </w:p>
    <w:p w14:paraId="0568CCA7" w14:textId="77777777" w:rsidR="00DA0FFD" w:rsidRDefault="008E6FBB">
      <w:pPr>
        <w:autoSpaceDE w:val="0"/>
        <w:autoSpaceDN w:val="0"/>
        <w:adjustRightInd w:val="0"/>
        <w:spacing w:line="360" w:lineRule="auto"/>
        <w:ind w:firstLine="709"/>
        <w:jc w:val="both"/>
        <w:rPr>
          <w:szCs w:val="28"/>
        </w:rPr>
      </w:pPr>
      <w:r>
        <w:rPr>
          <w:szCs w:val="28"/>
        </w:rPr>
        <w:t>6.2.2. Осуществления закупок товаров, работ, услуг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14:paraId="207FCA9C" w14:textId="77777777" w:rsidR="00DA0FFD" w:rsidRDefault="008E6FBB">
      <w:pPr>
        <w:autoSpaceDE w:val="0"/>
        <w:autoSpaceDN w:val="0"/>
        <w:adjustRightInd w:val="0"/>
        <w:spacing w:line="360" w:lineRule="auto"/>
        <w:ind w:firstLine="709"/>
        <w:jc w:val="both"/>
        <w:rPr>
          <w:szCs w:val="28"/>
        </w:rPr>
      </w:pPr>
      <w:r>
        <w:rPr>
          <w:szCs w:val="28"/>
        </w:rPr>
        <w:t>6.2.3. Предоставления субсидий из федерального (краевого) бюджета на реализацию муниципальной программы «Комплексное развитие сельских территорий Анучинского муниципального округа» на 2025-2029 годы.</w:t>
      </w:r>
    </w:p>
    <w:p w14:paraId="618C7A86" w14:textId="77777777" w:rsidR="00DA0FFD" w:rsidRDefault="008E6FBB">
      <w:pPr>
        <w:tabs>
          <w:tab w:val="left" w:pos="284"/>
        </w:tabs>
        <w:spacing w:line="360" w:lineRule="auto"/>
        <w:ind w:firstLine="709"/>
        <w:jc w:val="both"/>
        <w:rPr>
          <w:szCs w:val="28"/>
        </w:rPr>
      </w:pPr>
      <w:r>
        <w:rPr>
          <w:szCs w:val="28"/>
        </w:rPr>
        <w:t>6.2.4. Финансирования расходов за счёт средств бюджета Анучинского муниципального округа на развитие сельских территорий Анучинского муниципального округа.</w:t>
      </w:r>
    </w:p>
    <w:p w14:paraId="65455BE7" w14:textId="77777777" w:rsidR="00DA0FFD" w:rsidRDefault="00DA0FFD">
      <w:pPr>
        <w:tabs>
          <w:tab w:val="left" w:pos="284"/>
        </w:tabs>
        <w:spacing w:line="360" w:lineRule="auto"/>
        <w:ind w:firstLine="709"/>
        <w:jc w:val="both"/>
        <w:rPr>
          <w:szCs w:val="28"/>
        </w:rPr>
      </w:pPr>
    </w:p>
    <w:p w14:paraId="30E3A0C2" w14:textId="77777777" w:rsidR="00DA0FFD" w:rsidRDefault="008E6FBB">
      <w:pPr>
        <w:autoSpaceDE w:val="0"/>
        <w:autoSpaceDN w:val="0"/>
        <w:adjustRightInd w:val="0"/>
        <w:ind w:firstLine="540"/>
        <w:jc w:val="center"/>
        <w:rPr>
          <w:rFonts w:eastAsia="Calibri"/>
          <w:b/>
          <w:szCs w:val="28"/>
        </w:rPr>
      </w:pPr>
      <w:r>
        <w:rPr>
          <w:rFonts w:eastAsia="Calibri"/>
          <w:b/>
          <w:szCs w:val="28"/>
        </w:rPr>
        <w:t>7. Оценка применения мер регулирования</w:t>
      </w:r>
    </w:p>
    <w:p w14:paraId="279B0546" w14:textId="77777777" w:rsidR="00DA0FFD" w:rsidRDefault="00DA0FFD">
      <w:pPr>
        <w:autoSpaceDE w:val="0"/>
        <w:autoSpaceDN w:val="0"/>
        <w:adjustRightInd w:val="0"/>
        <w:ind w:firstLine="540"/>
        <w:jc w:val="center"/>
        <w:rPr>
          <w:rFonts w:eastAsia="Calibri"/>
          <w:szCs w:val="28"/>
        </w:rPr>
      </w:pPr>
    </w:p>
    <w:p w14:paraId="01261D42" w14:textId="77777777" w:rsidR="00DA0FFD" w:rsidRDefault="008E6FBB">
      <w:pPr>
        <w:widowControl w:val="0"/>
        <w:autoSpaceDE w:val="0"/>
        <w:autoSpaceDN w:val="0"/>
        <w:adjustRightInd w:val="0"/>
        <w:spacing w:line="360" w:lineRule="auto"/>
        <w:ind w:firstLine="720"/>
        <w:jc w:val="both"/>
        <w:rPr>
          <w:rFonts w:eastAsia="Calibri"/>
          <w:szCs w:val="28"/>
        </w:rPr>
      </w:pPr>
      <w:r>
        <w:rPr>
          <w:rFonts w:eastAsia="Calibri"/>
          <w:szCs w:val="28"/>
        </w:rPr>
        <w:t xml:space="preserve">       В целях эффективного осуществления мероприятий муниципальной Программы в ходе её реализации, с учётом ежегодного формирования бюджета на очередной финансовый год и плановый период, ответственный исполнитель муниципальной программы планирует и уточняет затраты местного бюджета на софинансирование Программы «Комплексное развитие сельских территорий Анучинского муниципального округа» на 2025-2029 годы.</w:t>
      </w:r>
    </w:p>
    <w:p w14:paraId="2E3D23C0" w14:textId="77777777" w:rsidR="00DA0FFD" w:rsidRDefault="008E6FBB">
      <w:pPr>
        <w:widowControl w:val="0"/>
        <w:autoSpaceDE w:val="0"/>
        <w:autoSpaceDN w:val="0"/>
        <w:adjustRightInd w:val="0"/>
        <w:spacing w:line="360" w:lineRule="auto"/>
        <w:ind w:firstLine="720"/>
        <w:jc w:val="both"/>
        <w:rPr>
          <w:szCs w:val="28"/>
        </w:rPr>
      </w:pPr>
      <w:r>
        <w:rPr>
          <w:rFonts w:eastAsia="Calibri"/>
          <w:szCs w:val="28"/>
        </w:rPr>
        <w:t xml:space="preserve">       Оценка применения мер государственного регулирования в сфере </w:t>
      </w:r>
      <w:r>
        <w:rPr>
          <w:rFonts w:eastAsia="Calibri"/>
          <w:szCs w:val="28"/>
        </w:rPr>
        <w:lastRenderedPageBreak/>
        <w:t>реализации Программы и сведения об основных мерах правового регулирования в сфере реализации Программы</w:t>
      </w:r>
      <w:r>
        <w:rPr>
          <w:szCs w:val="28"/>
        </w:rPr>
        <w:t xml:space="preserve"> приведена в Приложении № 2.</w:t>
      </w:r>
    </w:p>
    <w:p w14:paraId="7A914E1F" w14:textId="77777777" w:rsidR="00DA0FFD" w:rsidRDefault="00DA0FFD">
      <w:pPr>
        <w:widowControl w:val="0"/>
        <w:autoSpaceDE w:val="0"/>
        <w:autoSpaceDN w:val="0"/>
        <w:adjustRightInd w:val="0"/>
        <w:spacing w:line="360" w:lineRule="auto"/>
        <w:ind w:firstLine="720"/>
        <w:jc w:val="both"/>
        <w:rPr>
          <w:szCs w:val="28"/>
        </w:rPr>
      </w:pPr>
    </w:p>
    <w:p w14:paraId="336EEAA5" w14:textId="77777777" w:rsidR="00DA0FFD" w:rsidRDefault="008E6FBB">
      <w:pPr>
        <w:autoSpaceDE w:val="0"/>
        <w:jc w:val="center"/>
        <w:rPr>
          <w:b/>
          <w:szCs w:val="28"/>
        </w:rPr>
      </w:pPr>
      <w:r>
        <w:rPr>
          <w:b/>
          <w:szCs w:val="28"/>
        </w:rPr>
        <w:t>8. Информация по ресурсному обеспечению Программы</w:t>
      </w:r>
    </w:p>
    <w:p w14:paraId="412C830C" w14:textId="77777777" w:rsidR="00DA0FFD" w:rsidRDefault="00DA0FFD">
      <w:pPr>
        <w:autoSpaceDE w:val="0"/>
        <w:jc w:val="center"/>
        <w:rPr>
          <w:b/>
          <w:szCs w:val="28"/>
        </w:rPr>
      </w:pPr>
    </w:p>
    <w:p w14:paraId="63AC4BA8" w14:textId="77777777" w:rsidR="00DA0FFD" w:rsidRDefault="008E6FBB">
      <w:pPr>
        <w:widowControl w:val="0"/>
        <w:autoSpaceDE w:val="0"/>
        <w:autoSpaceDN w:val="0"/>
        <w:adjustRightInd w:val="0"/>
        <w:spacing w:line="360" w:lineRule="auto"/>
        <w:ind w:firstLine="720"/>
        <w:rPr>
          <w:szCs w:val="28"/>
        </w:rPr>
      </w:pPr>
      <w:r>
        <w:rPr>
          <w:rFonts w:eastAsia="Calibri"/>
          <w:b/>
          <w:szCs w:val="28"/>
          <w:lang w:eastAsia="en-US"/>
        </w:rPr>
        <w:t xml:space="preserve">       </w:t>
      </w:r>
      <w:r>
        <w:rPr>
          <w:szCs w:val="28"/>
        </w:rPr>
        <w:t>Информация о ресурсном обеспечении Программы за счёт средств бюджета Анучинского муниципального округа и прогнозная оценка привлекаемых на реализацию её целей средств федерального бюджета, краевого бюджета приведена в Приложении № 3.</w:t>
      </w:r>
    </w:p>
    <w:p w14:paraId="63DF663D" w14:textId="77777777" w:rsidR="00DA0FFD" w:rsidRDefault="00DA0FFD">
      <w:pPr>
        <w:widowControl w:val="0"/>
        <w:autoSpaceDE w:val="0"/>
        <w:autoSpaceDN w:val="0"/>
        <w:adjustRightInd w:val="0"/>
        <w:spacing w:line="360" w:lineRule="auto"/>
        <w:ind w:firstLine="720"/>
        <w:rPr>
          <w:szCs w:val="28"/>
        </w:rPr>
      </w:pPr>
    </w:p>
    <w:p w14:paraId="0C6215D1" w14:textId="77777777" w:rsidR="00DA0FFD" w:rsidRDefault="008E6FBB">
      <w:pPr>
        <w:autoSpaceDE w:val="0"/>
        <w:autoSpaceDN w:val="0"/>
        <w:adjustRightInd w:val="0"/>
        <w:ind w:right="283" w:firstLine="426"/>
        <w:jc w:val="center"/>
        <w:rPr>
          <w:b/>
          <w:kern w:val="2"/>
          <w:szCs w:val="28"/>
        </w:rPr>
      </w:pPr>
      <w:r>
        <w:rPr>
          <w:b/>
          <w:kern w:val="2"/>
          <w:szCs w:val="28"/>
        </w:rPr>
        <w:t>9. Сроки реализации Программы</w:t>
      </w:r>
    </w:p>
    <w:p w14:paraId="29EBBCBB" w14:textId="77777777" w:rsidR="00DA0FFD" w:rsidRDefault="00DA0FFD">
      <w:pPr>
        <w:autoSpaceDE w:val="0"/>
        <w:autoSpaceDN w:val="0"/>
        <w:adjustRightInd w:val="0"/>
        <w:ind w:right="283" w:firstLine="426"/>
        <w:jc w:val="center"/>
        <w:rPr>
          <w:b/>
          <w:kern w:val="2"/>
          <w:szCs w:val="28"/>
        </w:rPr>
      </w:pPr>
    </w:p>
    <w:p w14:paraId="53B4288D" w14:textId="77777777" w:rsidR="00DA0FFD" w:rsidRDefault="008E6FBB">
      <w:pPr>
        <w:spacing w:after="200" w:line="276" w:lineRule="auto"/>
        <w:ind w:left="80"/>
        <w:contextualSpacing/>
        <w:jc w:val="both"/>
        <w:rPr>
          <w:rFonts w:eastAsia="Calibri"/>
          <w:szCs w:val="28"/>
          <w:lang w:eastAsia="en-US"/>
        </w:rPr>
      </w:pPr>
      <w:r>
        <w:rPr>
          <w:rFonts w:ascii="Calibri" w:eastAsia="Calibri" w:hAnsi="Calibri"/>
          <w:szCs w:val="28"/>
          <w:lang w:eastAsia="en-US"/>
        </w:rPr>
        <w:t xml:space="preserve">     </w:t>
      </w:r>
      <w:r>
        <w:rPr>
          <w:rFonts w:eastAsia="Calibri"/>
          <w:szCs w:val="28"/>
          <w:lang w:eastAsia="en-US"/>
        </w:rPr>
        <w:t>Программа реализуется в один этап, в сроки 2025 - 2029 годы.</w:t>
      </w:r>
    </w:p>
    <w:p w14:paraId="4184822A" w14:textId="77777777" w:rsidR="00DA0FFD" w:rsidRDefault="00DA0FFD">
      <w:pPr>
        <w:spacing w:after="200" w:line="276" w:lineRule="auto"/>
        <w:ind w:left="80"/>
        <w:contextualSpacing/>
        <w:jc w:val="both"/>
        <w:rPr>
          <w:rFonts w:eastAsia="Calibri"/>
          <w:szCs w:val="28"/>
          <w:lang w:eastAsia="en-US"/>
        </w:rPr>
      </w:pPr>
    </w:p>
    <w:p w14:paraId="1382500A" w14:textId="77777777" w:rsidR="00DA0FFD" w:rsidRDefault="00DA0FFD">
      <w:pPr>
        <w:spacing w:after="200" w:line="276" w:lineRule="auto"/>
        <w:ind w:left="80"/>
        <w:contextualSpacing/>
        <w:jc w:val="both"/>
        <w:rPr>
          <w:rFonts w:eastAsia="Calibri"/>
          <w:color w:val="000000"/>
          <w:szCs w:val="28"/>
          <w:lang w:eastAsia="en-US"/>
        </w:rPr>
      </w:pPr>
    </w:p>
    <w:p w14:paraId="09454DC1" w14:textId="77777777" w:rsidR="00DA0FFD" w:rsidRDefault="008E6FBB">
      <w:pPr>
        <w:contextualSpacing/>
        <w:jc w:val="center"/>
        <w:rPr>
          <w:b/>
          <w:szCs w:val="28"/>
        </w:rPr>
      </w:pPr>
      <w:r>
        <w:rPr>
          <w:b/>
          <w:szCs w:val="28"/>
        </w:rPr>
        <w:t>10. Оценка эффективности реализации Программы</w:t>
      </w:r>
    </w:p>
    <w:p w14:paraId="42C4887B" w14:textId="77777777" w:rsidR="00DA0FFD" w:rsidRDefault="00DA0FFD">
      <w:pPr>
        <w:contextualSpacing/>
        <w:jc w:val="center"/>
        <w:rPr>
          <w:b/>
          <w:szCs w:val="28"/>
        </w:rPr>
      </w:pPr>
    </w:p>
    <w:p w14:paraId="08B4A656" w14:textId="77777777" w:rsidR="00DA0FFD" w:rsidRDefault="008E6FBB">
      <w:pPr>
        <w:spacing w:line="360" w:lineRule="auto"/>
        <w:ind w:firstLine="709"/>
        <w:contextualSpacing/>
        <w:jc w:val="both"/>
        <w:rPr>
          <w:szCs w:val="28"/>
        </w:rPr>
      </w:pPr>
      <w:r>
        <w:rPr>
          <w:szCs w:val="28"/>
        </w:rPr>
        <w:t xml:space="preserve"> Предложенные Программой мероприятия позволят решить ряд проблем, связанных с обеспечением граждан жилыми помещениями на территории Анучинского муниципального округа, решением кадрового вопроса.</w:t>
      </w:r>
    </w:p>
    <w:p w14:paraId="155DE7F1" w14:textId="77777777" w:rsidR="00DA0FFD" w:rsidRDefault="008E6FBB">
      <w:pPr>
        <w:widowControl w:val="0"/>
        <w:autoSpaceDE w:val="0"/>
        <w:autoSpaceDN w:val="0"/>
        <w:adjustRightInd w:val="0"/>
        <w:spacing w:line="360" w:lineRule="auto"/>
        <w:ind w:firstLine="540"/>
        <w:jc w:val="both"/>
        <w:rPr>
          <w:szCs w:val="28"/>
        </w:rPr>
      </w:pPr>
      <w:r>
        <w:rPr>
          <w:szCs w:val="28"/>
        </w:rPr>
        <w:t>Оценка эффективности реализации Программы проводится по следующим критериям:</w:t>
      </w:r>
    </w:p>
    <w:p w14:paraId="4E97D2F4" w14:textId="77777777" w:rsidR="00DA0FFD" w:rsidRDefault="008E6FBB">
      <w:pPr>
        <w:widowControl w:val="0"/>
        <w:autoSpaceDE w:val="0"/>
        <w:autoSpaceDN w:val="0"/>
        <w:adjustRightInd w:val="0"/>
        <w:spacing w:line="360" w:lineRule="auto"/>
        <w:ind w:firstLine="540"/>
        <w:jc w:val="both"/>
        <w:rPr>
          <w:szCs w:val="28"/>
        </w:rPr>
      </w:pPr>
      <w:r>
        <w:rPr>
          <w:szCs w:val="28"/>
        </w:rPr>
        <w:t>- степени достижения цели Программы;</w:t>
      </w:r>
    </w:p>
    <w:p w14:paraId="3184C2A4" w14:textId="77777777" w:rsidR="00DA0FFD" w:rsidRDefault="008E6FBB">
      <w:pPr>
        <w:widowControl w:val="0"/>
        <w:autoSpaceDE w:val="0"/>
        <w:autoSpaceDN w:val="0"/>
        <w:adjustRightInd w:val="0"/>
        <w:spacing w:line="360" w:lineRule="auto"/>
        <w:ind w:firstLine="540"/>
        <w:jc w:val="both"/>
        <w:rPr>
          <w:szCs w:val="28"/>
        </w:rPr>
      </w:pPr>
      <w:r>
        <w:rPr>
          <w:szCs w:val="28"/>
        </w:rPr>
        <w:t>- степени реализации основных мероприятий (достижения ожидаемых непосредственных результатов их реализации);</w:t>
      </w:r>
    </w:p>
    <w:p w14:paraId="4D2BEBEA" w14:textId="77777777" w:rsidR="00DA0FFD" w:rsidRDefault="008E6FBB">
      <w:pPr>
        <w:widowControl w:val="0"/>
        <w:autoSpaceDE w:val="0"/>
        <w:autoSpaceDN w:val="0"/>
        <w:adjustRightInd w:val="0"/>
        <w:spacing w:line="360" w:lineRule="auto"/>
        <w:ind w:firstLine="540"/>
        <w:jc w:val="both"/>
        <w:rPr>
          <w:szCs w:val="28"/>
        </w:rPr>
      </w:pPr>
      <w:r>
        <w:rPr>
          <w:szCs w:val="28"/>
        </w:rPr>
        <w:t>- степени эффективности использования бюджетных средств.</w:t>
      </w:r>
    </w:p>
    <w:p w14:paraId="29063DC9" w14:textId="77777777" w:rsidR="00DA0FFD" w:rsidRDefault="008E6FBB">
      <w:pPr>
        <w:widowControl w:val="0"/>
        <w:autoSpaceDE w:val="0"/>
        <w:autoSpaceDN w:val="0"/>
        <w:adjustRightInd w:val="0"/>
        <w:spacing w:line="360" w:lineRule="auto"/>
        <w:ind w:firstLine="540"/>
        <w:jc w:val="both"/>
        <w:rPr>
          <w:szCs w:val="28"/>
        </w:rPr>
      </w:pPr>
      <w:r>
        <w:rPr>
          <w:szCs w:val="28"/>
        </w:rPr>
        <w:t>Оценка эффективности реализации Программы проводится ответственным исполнителем по итогам её исполнения за отчётный финансовый год, а также по итогам завершения реализации Программы.</w:t>
      </w:r>
    </w:p>
    <w:p w14:paraId="6F7D1053" w14:textId="77777777" w:rsidR="00DA0FFD" w:rsidRDefault="008E6FBB">
      <w:pPr>
        <w:widowControl w:val="0"/>
        <w:autoSpaceDE w:val="0"/>
        <w:autoSpaceDN w:val="0"/>
        <w:adjustRightInd w:val="0"/>
        <w:spacing w:line="360" w:lineRule="auto"/>
        <w:ind w:firstLine="540"/>
        <w:jc w:val="both"/>
        <w:rPr>
          <w:szCs w:val="28"/>
        </w:rPr>
      </w:pPr>
      <w:r>
        <w:rPr>
          <w:szCs w:val="28"/>
        </w:rPr>
        <w:t xml:space="preserve">Ответственный исполнитель предоставляет отчётные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отчётным годом, годовой отчёт </w:t>
      </w:r>
      <w:r>
        <w:rPr>
          <w:szCs w:val="28"/>
        </w:rPr>
        <w:lastRenderedPageBreak/>
        <w:t>о ходе реализации и оценке эффективности реализации Программы:</w:t>
      </w:r>
    </w:p>
    <w:p w14:paraId="2BE824DC" w14:textId="77777777" w:rsidR="00DA0FFD" w:rsidRDefault="008E6FBB">
      <w:pPr>
        <w:widowControl w:val="0"/>
        <w:autoSpaceDE w:val="0"/>
        <w:autoSpaceDN w:val="0"/>
        <w:adjustRightInd w:val="0"/>
        <w:spacing w:line="360" w:lineRule="auto"/>
        <w:ind w:firstLine="540"/>
        <w:jc w:val="both"/>
        <w:rPr>
          <w:szCs w:val="28"/>
        </w:rPr>
      </w:pPr>
      <w:r>
        <w:rPr>
          <w:szCs w:val="28"/>
        </w:rPr>
        <w:t xml:space="preserve">информацию о степени выполнения мероприятий Программы в соответствии с Приложением № 4. </w:t>
      </w:r>
    </w:p>
    <w:p w14:paraId="03DAC432" w14:textId="77777777" w:rsidR="00DA0FFD" w:rsidRDefault="008E6FBB">
      <w:pPr>
        <w:widowControl w:val="0"/>
        <w:autoSpaceDE w:val="0"/>
        <w:autoSpaceDN w:val="0"/>
        <w:adjustRightInd w:val="0"/>
        <w:spacing w:line="360" w:lineRule="auto"/>
        <w:ind w:firstLine="540"/>
        <w:jc w:val="both"/>
        <w:rPr>
          <w:szCs w:val="28"/>
        </w:rPr>
      </w:pPr>
      <w:r>
        <w:rPr>
          <w:szCs w:val="28"/>
        </w:rPr>
        <w:t xml:space="preserve">информацию о расходовании бюджетных средств на реализацию Программы в соответствии с Приложением № 5. </w:t>
      </w:r>
    </w:p>
    <w:p w14:paraId="7AA57572" w14:textId="77777777" w:rsidR="00DA0FFD" w:rsidRDefault="008E6FBB">
      <w:pPr>
        <w:widowControl w:val="0"/>
        <w:autoSpaceDE w:val="0"/>
        <w:autoSpaceDN w:val="0"/>
        <w:adjustRightInd w:val="0"/>
        <w:spacing w:line="360" w:lineRule="auto"/>
        <w:ind w:firstLine="540"/>
        <w:jc w:val="both"/>
        <w:rPr>
          <w:szCs w:val="28"/>
        </w:rPr>
      </w:pPr>
      <w:r>
        <w:rPr>
          <w:szCs w:val="28"/>
        </w:rPr>
        <w:t xml:space="preserve">сведения о достижении значений целевых индикаторов (показателей) Программы в соответствии с Приложением № 6. </w:t>
      </w:r>
      <w:bookmarkStart w:id="4" w:name="Par171"/>
      <w:bookmarkEnd w:id="4"/>
    </w:p>
    <w:p w14:paraId="38979AF7" w14:textId="77777777" w:rsidR="00DA0FFD" w:rsidRDefault="008E6FB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 и положение о социальной выплате из местного бюджета в приложении № 7.</w:t>
      </w:r>
    </w:p>
    <w:p w14:paraId="2B20B5A5" w14:textId="77777777" w:rsidR="00DA0FFD" w:rsidRDefault="00DA0FFD">
      <w:pPr>
        <w:widowControl w:val="0"/>
        <w:autoSpaceDE w:val="0"/>
        <w:autoSpaceDN w:val="0"/>
        <w:adjustRightInd w:val="0"/>
        <w:spacing w:line="360" w:lineRule="auto"/>
        <w:ind w:firstLine="540"/>
        <w:jc w:val="both"/>
        <w:rPr>
          <w:szCs w:val="28"/>
        </w:rPr>
      </w:pPr>
    </w:p>
    <w:p w14:paraId="20E55276" w14:textId="77777777" w:rsidR="00DA0FFD" w:rsidRDefault="00DA0FFD">
      <w:pPr>
        <w:autoSpaceDE w:val="0"/>
        <w:autoSpaceDN w:val="0"/>
        <w:adjustRightInd w:val="0"/>
        <w:spacing w:line="360" w:lineRule="auto"/>
        <w:outlineLvl w:val="2"/>
        <w:rPr>
          <w:szCs w:val="28"/>
        </w:rPr>
      </w:pPr>
    </w:p>
    <w:p w14:paraId="18993257" w14:textId="77777777" w:rsidR="00DA0FFD" w:rsidRDefault="00DA0FFD">
      <w:pPr>
        <w:tabs>
          <w:tab w:val="left" w:pos="284"/>
        </w:tabs>
        <w:spacing w:line="360" w:lineRule="auto"/>
        <w:ind w:firstLine="709"/>
        <w:jc w:val="both"/>
        <w:rPr>
          <w:bCs/>
          <w:szCs w:val="28"/>
        </w:rPr>
      </w:pPr>
    </w:p>
    <w:p w14:paraId="482CF34B" w14:textId="77777777" w:rsidR="00DA0FFD" w:rsidRDefault="00DA0FFD">
      <w:pPr>
        <w:autoSpaceDE w:val="0"/>
        <w:autoSpaceDN w:val="0"/>
        <w:adjustRightInd w:val="0"/>
        <w:spacing w:line="360" w:lineRule="auto"/>
        <w:ind w:firstLine="709"/>
        <w:jc w:val="both"/>
        <w:rPr>
          <w:szCs w:val="28"/>
        </w:rPr>
      </w:pPr>
    </w:p>
    <w:p w14:paraId="7F7E6D38" w14:textId="77777777" w:rsidR="00DA0FFD" w:rsidRDefault="00DA0FFD">
      <w:pPr>
        <w:widowControl w:val="0"/>
        <w:autoSpaceDE w:val="0"/>
        <w:autoSpaceDN w:val="0"/>
        <w:adjustRightInd w:val="0"/>
        <w:spacing w:line="360" w:lineRule="auto"/>
        <w:ind w:firstLine="720"/>
        <w:jc w:val="both"/>
        <w:rPr>
          <w:szCs w:val="28"/>
        </w:rPr>
      </w:pPr>
    </w:p>
    <w:p w14:paraId="3030E98B" w14:textId="77777777" w:rsidR="00DA0FFD" w:rsidRDefault="00DA0FFD">
      <w:pPr>
        <w:widowControl w:val="0"/>
        <w:autoSpaceDE w:val="0"/>
        <w:autoSpaceDN w:val="0"/>
        <w:adjustRightInd w:val="0"/>
        <w:spacing w:line="360" w:lineRule="auto"/>
        <w:ind w:firstLine="720"/>
        <w:jc w:val="both"/>
        <w:rPr>
          <w:szCs w:val="28"/>
        </w:rPr>
      </w:pPr>
    </w:p>
    <w:p w14:paraId="5F7C380F" w14:textId="77777777" w:rsidR="00DA0FFD" w:rsidRDefault="00DA0FFD">
      <w:pPr>
        <w:widowControl w:val="0"/>
        <w:autoSpaceDE w:val="0"/>
        <w:autoSpaceDN w:val="0"/>
        <w:adjustRightInd w:val="0"/>
        <w:spacing w:line="360" w:lineRule="auto"/>
        <w:ind w:firstLine="720"/>
        <w:jc w:val="both"/>
        <w:rPr>
          <w:szCs w:val="28"/>
        </w:rPr>
      </w:pPr>
    </w:p>
    <w:p w14:paraId="3B7F8AFD" w14:textId="77777777" w:rsidR="00DA0FFD" w:rsidRDefault="00DA0FFD">
      <w:pPr>
        <w:widowControl w:val="0"/>
        <w:autoSpaceDE w:val="0"/>
        <w:autoSpaceDN w:val="0"/>
        <w:adjustRightInd w:val="0"/>
        <w:spacing w:line="276" w:lineRule="auto"/>
        <w:ind w:firstLine="720"/>
        <w:jc w:val="both"/>
        <w:rPr>
          <w:szCs w:val="28"/>
        </w:rPr>
      </w:pPr>
    </w:p>
    <w:p w14:paraId="2703E933" w14:textId="77777777" w:rsidR="00DA0FFD" w:rsidRDefault="00DA0FFD">
      <w:pPr>
        <w:widowControl w:val="0"/>
        <w:autoSpaceDE w:val="0"/>
        <w:autoSpaceDN w:val="0"/>
        <w:adjustRightInd w:val="0"/>
        <w:spacing w:line="276" w:lineRule="auto"/>
        <w:ind w:firstLine="720"/>
        <w:jc w:val="both"/>
        <w:rPr>
          <w:szCs w:val="28"/>
        </w:rPr>
      </w:pPr>
    </w:p>
    <w:p w14:paraId="5C160279" w14:textId="77777777" w:rsidR="00DA0FFD" w:rsidRDefault="00DA0FFD">
      <w:pPr>
        <w:widowControl w:val="0"/>
        <w:autoSpaceDE w:val="0"/>
        <w:autoSpaceDN w:val="0"/>
        <w:adjustRightInd w:val="0"/>
        <w:spacing w:line="276" w:lineRule="auto"/>
        <w:ind w:firstLine="720"/>
        <w:jc w:val="both"/>
        <w:rPr>
          <w:szCs w:val="28"/>
        </w:rPr>
      </w:pPr>
    </w:p>
    <w:p w14:paraId="5369B798" w14:textId="77777777" w:rsidR="00DA0FFD" w:rsidRDefault="00DA0FFD">
      <w:pPr>
        <w:widowControl w:val="0"/>
        <w:autoSpaceDE w:val="0"/>
        <w:autoSpaceDN w:val="0"/>
        <w:adjustRightInd w:val="0"/>
        <w:spacing w:line="276" w:lineRule="auto"/>
        <w:ind w:firstLine="720"/>
        <w:jc w:val="both"/>
        <w:rPr>
          <w:szCs w:val="28"/>
        </w:rPr>
      </w:pPr>
    </w:p>
    <w:p w14:paraId="19B521AE" w14:textId="77777777" w:rsidR="00DA0FFD" w:rsidRDefault="00DA0FFD">
      <w:pPr>
        <w:widowControl w:val="0"/>
        <w:autoSpaceDE w:val="0"/>
        <w:autoSpaceDN w:val="0"/>
        <w:adjustRightInd w:val="0"/>
        <w:spacing w:line="276" w:lineRule="auto"/>
        <w:ind w:firstLine="720"/>
        <w:jc w:val="both"/>
        <w:rPr>
          <w:szCs w:val="28"/>
        </w:rPr>
      </w:pPr>
    </w:p>
    <w:p w14:paraId="54D9D36C" w14:textId="77777777" w:rsidR="00DA0FFD" w:rsidRDefault="00DA0FFD">
      <w:pPr>
        <w:widowControl w:val="0"/>
        <w:autoSpaceDE w:val="0"/>
        <w:autoSpaceDN w:val="0"/>
        <w:adjustRightInd w:val="0"/>
        <w:spacing w:line="276" w:lineRule="auto"/>
        <w:ind w:firstLine="720"/>
        <w:jc w:val="both"/>
        <w:rPr>
          <w:szCs w:val="28"/>
        </w:rPr>
      </w:pPr>
    </w:p>
    <w:p w14:paraId="4390AD73" w14:textId="77777777" w:rsidR="00DA0FFD" w:rsidRDefault="00DA0FFD">
      <w:pPr>
        <w:widowControl w:val="0"/>
        <w:autoSpaceDE w:val="0"/>
        <w:autoSpaceDN w:val="0"/>
        <w:adjustRightInd w:val="0"/>
        <w:spacing w:line="276" w:lineRule="auto"/>
        <w:ind w:firstLine="720"/>
        <w:jc w:val="both"/>
        <w:rPr>
          <w:szCs w:val="28"/>
        </w:rPr>
      </w:pPr>
    </w:p>
    <w:p w14:paraId="205AFF1A" w14:textId="77777777" w:rsidR="00DA0FFD" w:rsidRDefault="00DA0FFD">
      <w:pPr>
        <w:widowControl w:val="0"/>
        <w:autoSpaceDE w:val="0"/>
        <w:autoSpaceDN w:val="0"/>
        <w:adjustRightInd w:val="0"/>
        <w:spacing w:line="276" w:lineRule="auto"/>
        <w:jc w:val="right"/>
        <w:rPr>
          <w:szCs w:val="28"/>
        </w:rPr>
        <w:sectPr w:rsidR="00DA0FFD">
          <w:pgSz w:w="11906" w:h="16838"/>
          <w:pgMar w:top="1134" w:right="991" w:bottom="1134" w:left="851" w:header="709" w:footer="709" w:gutter="0"/>
          <w:cols w:space="708"/>
          <w:docGrid w:linePitch="360"/>
        </w:sectPr>
      </w:pPr>
    </w:p>
    <w:p w14:paraId="5DF9589E" w14:textId="77777777" w:rsidR="00DA0FFD" w:rsidRDefault="00DA0FFD">
      <w:pPr>
        <w:widowControl w:val="0"/>
        <w:autoSpaceDE w:val="0"/>
        <w:autoSpaceDN w:val="0"/>
        <w:adjustRightInd w:val="0"/>
        <w:spacing w:line="276" w:lineRule="auto"/>
        <w:jc w:val="right"/>
        <w:rPr>
          <w:szCs w:val="28"/>
        </w:rPr>
      </w:pPr>
    </w:p>
    <w:p w14:paraId="41C98CE0" w14:textId="77777777" w:rsidR="00DA0FFD" w:rsidRDefault="00DA0FFD">
      <w:pPr>
        <w:widowControl w:val="0"/>
        <w:autoSpaceDE w:val="0"/>
        <w:autoSpaceDN w:val="0"/>
        <w:adjustRightInd w:val="0"/>
        <w:spacing w:line="276" w:lineRule="auto"/>
        <w:jc w:val="right"/>
        <w:rPr>
          <w:szCs w:val="28"/>
        </w:rPr>
      </w:pPr>
    </w:p>
    <w:p w14:paraId="6C2E414B" w14:textId="77777777" w:rsidR="00DA0FFD" w:rsidRDefault="008E6FBB">
      <w:pPr>
        <w:widowControl w:val="0"/>
        <w:autoSpaceDE w:val="0"/>
        <w:autoSpaceDN w:val="0"/>
        <w:adjustRightInd w:val="0"/>
        <w:spacing w:line="276" w:lineRule="auto"/>
        <w:jc w:val="right"/>
        <w:rPr>
          <w:sz w:val="24"/>
          <w:szCs w:val="24"/>
        </w:rPr>
      </w:pPr>
      <w:r>
        <w:rPr>
          <w:sz w:val="24"/>
          <w:szCs w:val="24"/>
        </w:rPr>
        <w:t>Приложение №1</w:t>
      </w:r>
    </w:p>
    <w:p w14:paraId="458BC4DE"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«Комплексное развитие сельских территорий </w:t>
      </w:r>
    </w:p>
    <w:p w14:paraId="1E0C64C6"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5C82B786"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1DC78758"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0A9FF185" w14:textId="77777777" w:rsidR="00DA0FFD" w:rsidRDefault="008E6FBB">
      <w:pPr>
        <w:widowControl w:val="0"/>
        <w:wordWrap w:val="0"/>
        <w:autoSpaceDE w:val="0"/>
        <w:autoSpaceDN w:val="0"/>
        <w:adjustRightInd w:val="0"/>
        <w:spacing w:line="276" w:lineRule="auto"/>
        <w:jc w:val="right"/>
        <w:rPr>
          <w:sz w:val="24"/>
          <w:szCs w:val="24"/>
          <w:u w:val="single"/>
        </w:rPr>
      </w:pPr>
      <w:r>
        <w:rPr>
          <w:sz w:val="24"/>
          <w:szCs w:val="24"/>
          <w:u w:val="single"/>
        </w:rPr>
        <w:t>от 22.05.2024 № 449</w:t>
      </w:r>
    </w:p>
    <w:p w14:paraId="350137C9" w14:textId="77777777" w:rsidR="00DA0FFD" w:rsidRDefault="00DA0FFD">
      <w:pPr>
        <w:widowControl w:val="0"/>
        <w:autoSpaceDE w:val="0"/>
        <w:autoSpaceDN w:val="0"/>
        <w:adjustRightInd w:val="0"/>
        <w:spacing w:line="276" w:lineRule="auto"/>
        <w:jc w:val="right"/>
        <w:rPr>
          <w:szCs w:val="28"/>
        </w:rPr>
      </w:pPr>
    </w:p>
    <w:p w14:paraId="0AC5E3E7" w14:textId="77777777" w:rsidR="00DA0FFD" w:rsidRDefault="008E6FBB">
      <w:pPr>
        <w:widowControl w:val="0"/>
        <w:autoSpaceDE w:val="0"/>
        <w:autoSpaceDN w:val="0"/>
        <w:adjustRightInd w:val="0"/>
        <w:spacing w:line="276" w:lineRule="auto"/>
        <w:jc w:val="center"/>
        <w:rPr>
          <w:sz w:val="24"/>
          <w:szCs w:val="24"/>
        </w:rPr>
      </w:pPr>
      <w:r>
        <w:rPr>
          <w:szCs w:val="28"/>
        </w:rPr>
        <w:t xml:space="preserve"> </w:t>
      </w:r>
      <w:r>
        <w:rPr>
          <w:sz w:val="24"/>
          <w:szCs w:val="24"/>
        </w:rPr>
        <w:t xml:space="preserve"> Обобщённая характеристика реализуемых в составе Программы подпрограмм и отдельных мероприятий</w:t>
      </w:r>
    </w:p>
    <w:p w14:paraId="64C4CC23" w14:textId="77777777" w:rsidR="00DA0FFD" w:rsidRDefault="00DA0FFD">
      <w:pPr>
        <w:widowControl w:val="0"/>
        <w:autoSpaceDE w:val="0"/>
        <w:autoSpaceDN w:val="0"/>
        <w:adjustRightInd w:val="0"/>
        <w:spacing w:line="276" w:lineRule="auto"/>
        <w:ind w:firstLine="720"/>
        <w:jc w:val="both"/>
        <w:rPr>
          <w:szCs w:val="28"/>
        </w:rPr>
      </w:pPr>
    </w:p>
    <w:tbl>
      <w:tblPr>
        <w:tblW w:w="14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315"/>
        <w:gridCol w:w="2250"/>
        <w:gridCol w:w="1365"/>
        <w:gridCol w:w="1335"/>
        <w:gridCol w:w="2912"/>
        <w:gridCol w:w="10"/>
        <w:gridCol w:w="2401"/>
        <w:gridCol w:w="10"/>
      </w:tblGrid>
      <w:tr w:rsidR="00DA0FFD" w14:paraId="671C6637" w14:textId="77777777">
        <w:trPr>
          <w:trHeight w:val="600"/>
        </w:trPr>
        <w:tc>
          <w:tcPr>
            <w:tcW w:w="618" w:type="dxa"/>
            <w:vMerge w:val="restart"/>
            <w:shd w:val="clear" w:color="auto" w:fill="auto"/>
          </w:tcPr>
          <w:p w14:paraId="6CD855E5" w14:textId="77777777" w:rsidR="00DA0FFD" w:rsidRDefault="008E6FBB">
            <w:pPr>
              <w:widowControl w:val="0"/>
              <w:autoSpaceDE w:val="0"/>
              <w:autoSpaceDN w:val="0"/>
              <w:adjustRightInd w:val="0"/>
              <w:spacing w:line="276" w:lineRule="auto"/>
              <w:ind w:firstLine="720"/>
              <w:rPr>
                <w:rFonts w:eastAsia="Calibri"/>
                <w:sz w:val="20"/>
              </w:rPr>
            </w:pPr>
            <w:r>
              <w:rPr>
                <w:rFonts w:eastAsia="Calibri"/>
                <w:sz w:val="20"/>
              </w:rPr>
              <w:t>№ п/п</w:t>
            </w:r>
          </w:p>
        </w:tc>
        <w:tc>
          <w:tcPr>
            <w:tcW w:w="3315" w:type="dxa"/>
            <w:vMerge w:val="restart"/>
            <w:shd w:val="clear" w:color="auto" w:fill="auto"/>
          </w:tcPr>
          <w:p w14:paraId="426423B5" w14:textId="77777777" w:rsidR="00DA0FFD" w:rsidRDefault="008E6FBB">
            <w:pPr>
              <w:widowControl w:val="0"/>
              <w:autoSpaceDE w:val="0"/>
              <w:autoSpaceDN w:val="0"/>
              <w:adjustRightInd w:val="0"/>
              <w:spacing w:line="276" w:lineRule="auto"/>
              <w:ind w:firstLine="720"/>
              <w:rPr>
                <w:rFonts w:eastAsia="Calibri"/>
                <w:sz w:val="20"/>
              </w:rPr>
            </w:pPr>
            <w:r>
              <w:rPr>
                <w:rFonts w:eastAsia="Calibri"/>
                <w:sz w:val="20"/>
              </w:rPr>
              <w:t>Наименование подпрограммы, основного мероприятия подпрограммы, отдельного мероприятия программы</w:t>
            </w:r>
          </w:p>
        </w:tc>
        <w:tc>
          <w:tcPr>
            <w:tcW w:w="2250" w:type="dxa"/>
            <w:vMerge w:val="restart"/>
            <w:shd w:val="clear" w:color="auto" w:fill="auto"/>
          </w:tcPr>
          <w:p w14:paraId="16BAB7CA" w14:textId="77777777" w:rsidR="00DA0FFD" w:rsidRDefault="008E6FBB">
            <w:pPr>
              <w:widowControl w:val="0"/>
              <w:autoSpaceDE w:val="0"/>
              <w:autoSpaceDN w:val="0"/>
              <w:adjustRightInd w:val="0"/>
              <w:spacing w:line="276" w:lineRule="auto"/>
              <w:ind w:firstLine="720"/>
              <w:rPr>
                <w:rFonts w:eastAsia="Calibri"/>
                <w:sz w:val="20"/>
              </w:rPr>
            </w:pPr>
            <w:r>
              <w:rPr>
                <w:rFonts w:eastAsia="Calibri"/>
                <w:sz w:val="20"/>
              </w:rPr>
              <w:t>Ответственный исполнитель, соисполнители</w:t>
            </w:r>
          </w:p>
        </w:tc>
        <w:tc>
          <w:tcPr>
            <w:tcW w:w="2700" w:type="dxa"/>
            <w:gridSpan w:val="2"/>
            <w:shd w:val="clear" w:color="auto" w:fill="auto"/>
          </w:tcPr>
          <w:p w14:paraId="14297C7A" w14:textId="77777777" w:rsidR="00DA0FFD" w:rsidRDefault="008E6FBB">
            <w:pPr>
              <w:widowControl w:val="0"/>
              <w:autoSpaceDE w:val="0"/>
              <w:autoSpaceDN w:val="0"/>
              <w:adjustRightInd w:val="0"/>
              <w:spacing w:line="276" w:lineRule="auto"/>
              <w:ind w:firstLine="720"/>
              <w:jc w:val="center"/>
              <w:rPr>
                <w:rFonts w:eastAsia="Calibri"/>
                <w:sz w:val="20"/>
              </w:rPr>
            </w:pPr>
            <w:r>
              <w:rPr>
                <w:rFonts w:eastAsia="Calibri"/>
                <w:sz w:val="20"/>
              </w:rPr>
              <w:t xml:space="preserve">Срок </w:t>
            </w:r>
          </w:p>
        </w:tc>
        <w:tc>
          <w:tcPr>
            <w:tcW w:w="2922" w:type="dxa"/>
            <w:gridSpan w:val="2"/>
            <w:shd w:val="clear" w:color="auto" w:fill="auto"/>
          </w:tcPr>
          <w:p w14:paraId="169921B9" w14:textId="77777777" w:rsidR="00DA0FFD" w:rsidRDefault="008E6FBB">
            <w:pPr>
              <w:widowControl w:val="0"/>
              <w:autoSpaceDE w:val="0"/>
              <w:autoSpaceDN w:val="0"/>
              <w:adjustRightInd w:val="0"/>
              <w:spacing w:line="276" w:lineRule="auto"/>
              <w:ind w:firstLine="720"/>
              <w:rPr>
                <w:rFonts w:eastAsia="Calibri"/>
                <w:sz w:val="20"/>
              </w:rPr>
            </w:pPr>
            <w:r>
              <w:rPr>
                <w:rFonts w:eastAsia="Calibri"/>
                <w:sz w:val="20"/>
              </w:rPr>
              <w:t>Ожидаемый результат (краткое описание)</w:t>
            </w:r>
          </w:p>
        </w:tc>
        <w:tc>
          <w:tcPr>
            <w:tcW w:w="2411" w:type="dxa"/>
            <w:gridSpan w:val="2"/>
            <w:shd w:val="clear" w:color="auto" w:fill="auto"/>
          </w:tcPr>
          <w:p w14:paraId="0BAF820A" w14:textId="77777777" w:rsidR="00DA0FFD" w:rsidRDefault="008E6FBB">
            <w:pPr>
              <w:widowControl w:val="0"/>
              <w:autoSpaceDE w:val="0"/>
              <w:autoSpaceDN w:val="0"/>
              <w:adjustRightInd w:val="0"/>
              <w:spacing w:line="276" w:lineRule="auto"/>
              <w:ind w:firstLine="720"/>
              <w:rPr>
                <w:rFonts w:eastAsia="Calibri"/>
                <w:sz w:val="20"/>
              </w:rPr>
            </w:pPr>
            <w:r>
              <w:rPr>
                <w:rFonts w:eastAsia="Calibri"/>
                <w:sz w:val="20"/>
              </w:rPr>
              <w:t>Связь с показателями муниципальной программы</w:t>
            </w:r>
          </w:p>
        </w:tc>
      </w:tr>
      <w:tr w:rsidR="00DA0FFD" w14:paraId="54574D81" w14:textId="77777777">
        <w:trPr>
          <w:gridAfter w:val="1"/>
          <w:wAfter w:w="10" w:type="dxa"/>
          <w:trHeight w:val="600"/>
        </w:trPr>
        <w:tc>
          <w:tcPr>
            <w:tcW w:w="618" w:type="dxa"/>
            <w:vMerge/>
            <w:shd w:val="clear" w:color="auto" w:fill="auto"/>
          </w:tcPr>
          <w:p w14:paraId="478A28BE" w14:textId="77777777" w:rsidR="00DA0FFD" w:rsidRDefault="00DA0FFD">
            <w:pPr>
              <w:widowControl w:val="0"/>
              <w:autoSpaceDE w:val="0"/>
              <w:autoSpaceDN w:val="0"/>
              <w:adjustRightInd w:val="0"/>
              <w:spacing w:line="276" w:lineRule="auto"/>
              <w:ind w:firstLine="720"/>
              <w:rPr>
                <w:rFonts w:eastAsia="Calibri"/>
                <w:sz w:val="20"/>
              </w:rPr>
            </w:pPr>
          </w:p>
        </w:tc>
        <w:tc>
          <w:tcPr>
            <w:tcW w:w="3315" w:type="dxa"/>
            <w:vMerge/>
            <w:shd w:val="clear" w:color="auto" w:fill="auto"/>
          </w:tcPr>
          <w:p w14:paraId="1A49D5EB" w14:textId="77777777" w:rsidR="00DA0FFD" w:rsidRDefault="00DA0FFD">
            <w:pPr>
              <w:widowControl w:val="0"/>
              <w:autoSpaceDE w:val="0"/>
              <w:autoSpaceDN w:val="0"/>
              <w:adjustRightInd w:val="0"/>
              <w:spacing w:line="276" w:lineRule="auto"/>
              <w:ind w:firstLine="720"/>
              <w:rPr>
                <w:rFonts w:eastAsia="Calibri"/>
                <w:sz w:val="20"/>
              </w:rPr>
            </w:pPr>
          </w:p>
        </w:tc>
        <w:tc>
          <w:tcPr>
            <w:tcW w:w="2250" w:type="dxa"/>
            <w:vMerge/>
            <w:shd w:val="clear" w:color="auto" w:fill="auto"/>
          </w:tcPr>
          <w:p w14:paraId="1DA06A7F" w14:textId="77777777" w:rsidR="00DA0FFD" w:rsidRDefault="00DA0FFD">
            <w:pPr>
              <w:widowControl w:val="0"/>
              <w:autoSpaceDE w:val="0"/>
              <w:autoSpaceDN w:val="0"/>
              <w:adjustRightInd w:val="0"/>
              <w:spacing w:line="276" w:lineRule="auto"/>
              <w:ind w:firstLine="720"/>
              <w:rPr>
                <w:rFonts w:eastAsia="Calibri"/>
                <w:sz w:val="20"/>
              </w:rPr>
            </w:pPr>
          </w:p>
        </w:tc>
        <w:tc>
          <w:tcPr>
            <w:tcW w:w="1365" w:type="dxa"/>
            <w:shd w:val="clear" w:color="auto" w:fill="auto"/>
          </w:tcPr>
          <w:p w14:paraId="2E22409C" w14:textId="77777777" w:rsidR="00DA0FFD" w:rsidRDefault="008E6FBB">
            <w:pPr>
              <w:widowControl w:val="0"/>
              <w:tabs>
                <w:tab w:val="left" w:pos="601"/>
              </w:tabs>
              <w:autoSpaceDE w:val="0"/>
              <w:autoSpaceDN w:val="0"/>
              <w:adjustRightInd w:val="0"/>
              <w:spacing w:line="276" w:lineRule="auto"/>
              <w:jc w:val="both"/>
              <w:rPr>
                <w:rFonts w:eastAsia="Calibri"/>
                <w:sz w:val="18"/>
                <w:szCs w:val="18"/>
              </w:rPr>
            </w:pPr>
            <w:r>
              <w:rPr>
                <w:rFonts w:eastAsia="Calibri"/>
                <w:sz w:val="18"/>
                <w:szCs w:val="18"/>
              </w:rPr>
              <w:t>На начала реализации подпрограммы,отдельного мероприятия</w:t>
            </w:r>
          </w:p>
        </w:tc>
        <w:tc>
          <w:tcPr>
            <w:tcW w:w="1335" w:type="dxa"/>
            <w:shd w:val="clear" w:color="auto" w:fill="auto"/>
          </w:tcPr>
          <w:p w14:paraId="73157C88" w14:textId="77777777" w:rsidR="00DA0FFD" w:rsidRDefault="008E6FBB">
            <w:pPr>
              <w:widowControl w:val="0"/>
              <w:autoSpaceDE w:val="0"/>
              <w:autoSpaceDN w:val="0"/>
              <w:adjustRightInd w:val="0"/>
              <w:spacing w:line="276" w:lineRule="auto"/>
              <w:jc w:val="both"/>
              <w:rPr>
                <w:rFonts w:eastAsia="Calibri"/>
                <w:sz w:val="18"/>
                <w:szCs w:val="18"/>
              </w:rPr>
            </w:pPr>
            <w:r>
              <w:rPr>
                <w:rFonts w:eastAsia="Calibri"/>
                <w:sz w:val="18"/>
                <w:szCs w:val="18"/>
              </w:rPr>
              <w:t>Окончания реализации подпрограммы,отдельного мероприятия</w:t>
            </w:r>
          </w:p>
        </w:tc>
        <w:tc>
          <w:tcPr>
            <w:tcW w:w="2912" w:type="dxa"/>
            <w:shd w:val="clear" w:color="auto" w:fill="auto"/>
          </w:tcPr>
          <w:p w14:paraId="1A5761C6" w14:textId="77777777" w:rsidR="00DA0FFD" w:rsidRDefault="00DA0FFD">
            <w:pPr>
              <w:widowControl w:val="0"/>
              <w:autoSpaceDE w:val="0"/>
              <w:autoSpaceDN w:val="0"/>
              <w:adjustRightInd w:val="0"/>
              <w:spacing w:line="276" w:lineRule="auto"/>
              <w:ind w:firstLine="720"/>
              <w:rPr>
                <w:rFonts w:eastAsia="Calibri"/>
                <w:sz w:val="20"/>
              </w:rPr>
            </w:pPr>
          </w:p>
        </w:tc>
        <w:tc>
          <w:tcPr>
            <w:tcW w:w="2411" w:type="dxa"/>
            <w:gridSpan w:val="2"/>
            <w:shd w:val="clear" w:color="auto" w:fill="auto"/>
          </w:tcPr>
          <w:p w14:paraId="254E9FDB" w14:textId="77777777" w:rsidR="00DA0FFD" w:rsidRDefault="00DA0FFD">
            <w:pPr>
              <w:widowControl w:val="0"/>
              <w:autoSpaceDE w:val="0"/>
              <w:autoSpaceDN w:val="0"/>
              <w:adjustRightInd w:val="0"/>
              <w:spacing w:line="276" w:lineRule="auto"/>
              <w:ind w:firstLine="720"/>
              <w:rPr>
                <w:rFonts w:eastAsia="Calibri"/>
                <w:sz w:val="20"/>
              </w:rPr>
            </w:pPr>
          </w:p>
        </w:tc>
      </w:tr>
      <w:tr w:rsidR="00DA0FFD" w14:paraId="325AF112" w14:textId="77777777">
        <w:trPr>
          <w:gridAfter w:val="1"/>
          <w:wAfter w:w="10" w:type="dxa"/>
          <w:trHeight w:val="720"/>
        </w:trPr>
        <w:tc>
          <w:tcPr>
            <w:tcW w:w="618" w:type="dxa"/>
            <w:vMerge/>
            <w:shd w:val="clear" w:color="auto" w:fill="auto"/>
          </w:tcPr>
          <w:p w14:paraId="34452980"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3315" w:type="dxa"/>
            <w:vMerge/>
            <w:shd w:val="clear" w:color="auto" w:fill="auto"/>
          </w:tcPr>
          <w:p w14:paraId="5C55F2F5"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2250" w:type="dxa"/>
            <w:vMerge/>
            <w:shd w:val="clear" w:color="auto" w:fill="auto"/>
          </w:tcPr>
          <w:p w14:paraId="68568A93"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1365" w:type="dxa"/>
            <w:shd w:val="clear" w:color="auto" w:fill="auto"/>
          </w:tcPr>
          <w:p w14:paraId="5B0F26FB"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1335" w:type="dxa"/>
            <w:shd w:val="clear" w:color="auto" w:fill="auto"/>
          </w:tcPr>
          <w:p w14:paraId="6F575581"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2912" w:type="dxa"/>
            <w:shd w:val="clear" w:color="auto" w:fill="auto"/>
          </w:tcPr>
          <w:p w14:paraId="04782C67"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2411" w:type="dxa"/>
            <w:gridSpan w:val="2"/>
            <w:shd w:val="clear" w:color="auto" w:fill="auto"/>
          </w:tcPr>
          <w:p w14:paraId="114C2CAF" w14:textId="77777777" w:rsidR="00DA0FFD" w:rsidRDefault="00DA0FFD">
            <w:pPr>
              <w:widowControl w:val="0"/>
              <w:autoSpaceDE w:val="0"/>
              <w:autoSpaceDN w:val="0"/>
              <w:adjustRightInd w:val="0"/>
              <w:spacing w:line="276" w:lineRule="auto"/>
              <w:ind w:firstLine="720"/>
              <w:rPr>
                <w:rFonts w:eastAsia="Calibri"/>
                <w:sz w:val="24"/>
                <w:szCs w:val="24"/>
              </w:rPr>
            </w:pPr>
          </w:p>
        </w:tc>
      </w:tr>
      <w:tr w:rsidR="00DA0FFD" w14:paraId="0379C3DD" w14:textId="77777777">
        <w:trPr>
          <w:gridAfter w:val="1"/>
          <w:wAfter w:w="10" w:type="dxa"/>
        </w:trPr>
        <w:tc>
          <w:tcPr>
            <w:tcW w:w="618" w:type="dxa"/>
            <w:shd w:val="clear" w:color="auto" w:fill="auto"/>
          </w:tcPr>
          <w:p w14:paraId="65DEFB8E"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1</w:t>
            </w:r>
          </w:p>
        </w:tc>
        <w:tc>
          <w:tcPr>
            <w:tcW w:w="3315" w:type="dxa"/>
            <w:shd w:val="clear" w:color="auto" w:fill="auto"/>
          </w:tcPr>
          <w:p w14:paraId="36656362"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2</w:t>
            </w:r>
          </w:p>
        </w:tc>
        <w:tc>
          <w:tcPr>
            <w:tcW w:w="2250" w:type="dxa"/>
            <w:shd w:val="clear" w:color="auto" w:fill="auto"/>
          </w:tcPr>
          <w:p w14:paraId="6AA2768C"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3</w:t>
            </w:r>
          </w:p>
        </w:tc>
        <w:tc>
          <w:tcPr>
            <w:tcW w:w="1365" w:type="dxa"/>
            <w:shd w:val="clear" w:color="auto" w:fill="auto"/>
          </w:tcPr>
          <w:p w14:paraId="75AAD1CA"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4</w:t>
            </w:r>
          </w:p>
        </w:tc>
        <w:tc>
          <w:tcPr>
            <w:tcW w:w="1335" w:type="dxa"/>
            <w:shd w:val="clear" w:color="auto" w:fill="auto"/>
          </w:tcPr>
          <w:p w14:paraId="353F3908"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5</w:t>
            </w:r>
          </w:p>
        </w:tc>
        <w:tc>
          <w:tcPr>
            <w:tcW w:w="2912" w:type="dxa"/>
            <w:shd w:val="clear" w:color="auto" w:fill="auto"/>
          </w:tcPr>
          <w:p w14:paraId="557BAB1E"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6</w:t>
            </w:r>
          </w:p>
        </w:tc>
        <w:tc>
          <w:tcPr>
            <w:tcW w:w="2411" w:type="dxa"/>
            <w:gridSpan w:val="2"/>
            <w:shd w:val="clear" w:color="auto" w:fill="auto"/>
          </w:tcPr>
          <w:p w14:paraId="0460751E"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7</w:t>
            </w:r>
          </w:p>
        </w:tc>
      </w:tr>
      <w:tr w:rsidR="00DA0FFD" w14:paraId="0189523B" w14:textId="77777777">
        <w:trPr>
          <w:gridAfter w:val="1"/>
          <w:wAfter w:w="10" w:type="dxa"/>
        </w:trPr>
        <w:tc>
          <w:tcPr>
            <w:tcW w:w="618" w:type="dxa"/>
            <w:shd w:val="clear" w:color="auto" w:fill="auto"/>
          </w:tcPr>
          <w:p w14:paraId="715B9F18" w14:textId="77777777" w:rsidR="00DA0FFD" w:rsidRDefault="008E6FBB">
            <w:pPr>
              <w:widowControl w:val="0"/>
              <w:autoSpaceDE w:val="0"/>
              <w:autoSpaceDN w:val="0"/>
              <w:adjustRightInd w:val="0"/>
              <w:spacing w:line="276" w:lineRule="auto"/>
              <w:ind w:firstLine="720"/>
              <w:jc w:val="center"/>
              <w:rPr>
                <w:rFonts w:eastAsia="Calibri"/>
                <w:sz w:val="24"/>
                <w:szCs w:val="24"/>
              </w:rPr>
            </w:pPr>
            <w:r>
              <w:rPr>
                <w:rFonts w:eastAsia="Calibri"/>
                <w:sz w:val="24"/>
                <w:szCs w:val="24"/>
              </w:rPr>
              <w:t>1</w:t>
            </w:r>
          </w:p>
        </w:tc>
        <w:tc>
          <w:tcPr>
            <w:tcW w:w="3315" w:type="dxa"/>
            <w:shd w:val="clear" w:color="auto" w:fill="auto"/>
          </w:tcPr>
          <w:p w14:paraId="62F34331" w14:textId="77777777" w:rsidR="00DA0FFD" w:rsidRDefault="008E6FBB">
            <w:pPr>
              <w:widowControl w:val="0"/>
              <w:autoSpaceDE w:val="0"/>
              <w:autoSpaceDN w:val="0"/>
              <w:adjustRightInd w:val="0"/>
              <w:spacing w:line="276" w:lineRule="auto"/>
              <w:ind w:firstLine="170"/>
              <w:rPr>
                <w:rFonts w:eastAsia="Calibri"/>
                <w:sz w:val="24"/>
                <w:szCs w:val="24"/>
              </w:rPr>
            </w:pPr>
            <w:r>
              <w:rPr>
                <w:b/>
                <w:szCs w:val="28"/>
              </w:rPr>
              <w:t>Подпрограмма № 1</w:t>
            </w:r>
            <w:r>
              <w:rPr>
                <w:bCs/>
                <w:szCs w:val="28"/>
              </w:rPr>
              <w:t xml:space="preserve"> «Обеспечение граждан сельских территорий жильём и закрепление молодых специалистов на селе и в сельском </w:t>
            </w:r>
            <w:r>
              <w:rPr>
                <w:bCs/>
                <w:szCs w:val="28"/>
              </w:rPr>
              <w:lastRenderedPageBreak/>
              <w:t>хозяйстве на территории Анучинского муниципального округа»</w:t>
            </w:r>
          </w:p>
        </w:tc>
        <w:tc>
          <w:tcPr>
            <w:tcW w:w="2250" w:type="dxa"/>
            <w:shd w:val="clear" w:color="auto" w:fill="auto"/>
          </w:tcPr>
          <w:p w14:paraId="2965A929" w14:textId="77777777" w:rsidR="00DA0FFD" w:rsidRDefault="00DA0FFD">
            <w:pPr>
              <w:widowControl w:val="0"/>
              <w:autoSpaceDE w:val="0"/>
              <w:autoSpaceDN w:val="0"/>
              <w:adjustRightInd w:val="0"/>
              <w:spacing w:line="276" w:lineRule="auto"/>
              <w:ind w:firstLine="720"/>
              <w:jc w:val="center"/>
              <w:rPr>
                <w:rFonts w:eastAsia="Calibri"/>
                <w:sz w:val="24"/>
                <w:szCs w:val="24"/>
              </w:rPr>
            </w:pPr>
          </w:p>
        </w:tc>
        <w:tc>
          <w:tcPr>
            <w:tcW w:w="1365" w:type="dxa"/>
            <w:shd w:val="clear" w:color="auto" w:fill="auto"/>
          </w:tcPr>
          <w:p w14:paraId="3C175520" w14:textId="77777777" w:rsidR="00DA0FFD" w:rsidRDefault="00DA0FFD">
            <w:pPr>
              <w:widowControl w:val="0"/>
              <w:autoSpaceDE w:val="0"/>
              <w:autoSpaceDN w:val="0"/>
              <w:adjustRightInd w:val="0"/>
              <w:spacing w:line="276" w:lineRule="auto"/>
              <w:ind w:firstLine="720"/>
              <w:jc w:val="center"/>
              <w:rPr>
                <w:rFonts w:eastAsia="Calibri"/>
                <w:sz w:val="24"/>
                <w:szCs w:val="24"/>
              </w:rPr>
            </w:pPr>
          </w:p>
        </w:tc>
        <w:tc>
          <w:tcPr>
            <w:tcW w:w="1335" w:type="dxa"/>
            <w:shd w:val="clear" w:color="auto" w:fill="auto"/>
          </w:tcPr>
          <w:p w14:paraId="66296E2F" w14:textId="77777777" w:rsidR="00DA0FFD" w:rsidRDefault="00DA0FFD">
            <w:pPr>
              <w:widowControl w:val="0"/>
              <w:autoSpaceDE w:val="0"/>
              <w:autoSpaceDN w:val="0"/>
              <w:adjustRightInd w:val="0"/>
              <w:spacing w:line="276" w:lineRule="auto"/>
              <w:ind w:firstLine="720"/>
              <w:jc w:val="center"/>
              <w:rPr>
                <w:rFonts w:eastAsia="Calibri"/>
                <w:sz w:val="24"/>
                <w:szCs w:val="24"/>
              </w:rPr>
            </w:pPr>
          </w:p>
        </w:tc>
        <w:tc>
          <w:tcPr>
            <w:tcW w:w="2912" w:type="dxa"/>
            <w:shd w:val="clear" w:color="auto" w:fill="auto"/>
          </w:tcPr>
          <w:p w14:paraId="5E74FECD" w14:textId="77777777" w:rsidR="00DA0FFD" w:rsidRDefault="00DA0FFD">
            <w:pPr>
              <w:widowControl w:val="0"/>
              <w:autoSpaceDE w:val="0"/>
              <w:autoSpaceDN w:val="0"/>
              <w:adjustRightInd w:val="0"/>
              <w:spacing w:line="276" w:lineRule="auto"/>
              <w:ind w:firstLine="720"/>
              <w:jc w:val="center"/>
              <w:rPr>
                <w:rFonts w:eastAsia="Calibri"/>
                <w:sz w:val="24"/>
                <w:szCs w:val="24"/>
              </w:rPr>
            </w:pPr>
          </w:p>
        </w:tc>
        <w:tc>
          <w:tcPr>
            <w:tcW w:w="2411" w:type="dxa"/>
            <w:gridSpan w:val="2"/>
            <w:shd w:val="clear" w:color="auto" w:fill="auto"/>
          </w:tcPr>
          <w:p w14:paraId="495FF6BB" w14:textId="77777777" w:rsidR="00DA0FFD" w:rsidRDefault="00DA0FFD">
            <w:pPr>
              <w:widowControl w:val="0"/>
              <w:autoSpaceDE w:val="0"/>
              <w:autoSpaceDN w:val="0"/>
              <w:adjustRightInd w:val="0"/>
              <w:spacing w:line="276" w:lineRule="auto"/>
              <w:ind w:firstLine="720"/>
              <w:jc w:val="center"/>
              <w:rPr>
                <w:rFonts w:eastAsia="Calibri"/>
                <w:sz w:val="24"/>
                <w:szCs w:val="24"/>
              </w:rPr>
            </w:pPr>
          </w:p>
        </w:tc>
      </w:tr>
      <w:tr w:rsidR="00DA0FFD" w14:paraId="6AFE8821" w14:textId="77777777">
        <w:trPr>
          <w:gridAfter w:val="1"/>
          <w:wAfter w:w="10" w:type="dxa"/>
        </w:trPr>
        <w:tc>
          <w:tcPr>
            <w:tcW w:w="618" w:type="dxa"/>
            <w:shd w:val="clear" w:color="auto" w:fill="auto"/>
          </w:tcPr>
          <w:p w14:paraId="0C24634D" w14:textId="77777777" w:rsidR="00DA0FFD" w:rsidRDefault="008E6FBB">
            <w:pPr>
              <w:widowControl w:val="0"/>
              <w:autoSpaceDE w:val="0"/>
              <w:autoSpaceDN w:val="0"/>
              <w:adjustRightInd w:val="0"/>
              <w:spacing w:line="276" w:lineRule="auto"/>
              <w:ind w:firstLine="720"/>
              <w:rPr>
                <w:rFonts w:eastAsia="Calibri"/>
                <w:sz w:val="20"/>
                <w:szCs w:val="22"/>
              </w:rPr>
            </w:pPr>
            <w:r>
              <w:rPr>
                <w:rFonts w:eastAsia="Calibri"/>
                <w:sz w:val="20"/>
                <w:szCs w:val="22"/>
              </w:rPr>
              <w:t>1</w:t>
            </w:r>
            <w:r>
              <w:rPr>
                <w:rFonts w:eastAsia="Calibri"/>
                <w:szCs w:val="28"/>
              </w:rPr>
              <w:t>1.1</w:t>
            </w:r>
          </w:p>
        </w:tc>
        <w:tc>
          <w:tcPr>
            <w:tcW w:w="3315" w:type="dxa"/>
            <w:tcBorders>
              <w:left w:val="single" w:sz="4" w:space="0" w:color="auto"/>
              <w:right w:val="single" w:sz="4" w:space="0" w:color="auto"/>
            </w:tcBorders>
            <w:shd w:val="clear" w:color="auto" w:fill="auto"/>
          </w:tcPr>
          <w:p w14:paraId="6B02277C" w14:textId="77777777" w:rsidR="00DA0FFD" w:rsidRDefault="008E6FBB">
            <w:pPr>
              <w:widowControl w:val="0"/>
              <w:autoSpaceDE w:val="0"/>
              <w:autoSpaceDN w:val="0"/>
              <w:adjustRightInd w:val="0"/>
              <w:ind w:left="80" w:firstLine="720"/>
              <w:jc w:val="both"/>
              <w:rPr>
                <w:rFonts w:eastAsia="Calibri"/>
                <w:sz w:val="22"/>
                <w:szCs w:val="22"/>
              </w:rPr>
            </w:pPr>
            <w:r>
              <w:rPr>
                <w:bCs/>
                <w:szCs w:val="28"/>
              </w:rPr>
              <w:t xml:space="preserve">Обеспечение граждан сельских территорий жильём </w:t>
            </w:r>
          </w:p>
          <w:p w14:paraId="4CB1B353" w14:textId="77777777" w:rsidR="00DA0FFD" w:rsidRDefault="008E6FBB">
            <w:pPr>
              <w:widowControl w:val="0"/>
              <w:autoSpaceDE w:val="0"/>
              <w:autoSpaceDN w:val="0"/>
              <w:adjustRightInd w:val="0"/>
              <w:jc w:val="both"/>
              <w:rPr>
                <w:rFonts w:eastAsia="Calibri"/>
                <w:sz w:val="22"/>
                <w:szCs w:val="22"/>
              </w:rPr>
            </w:pPr>
            <w:r>
              <w:rPr>
                <w:rFonts w:eastAsia="Calibri"/>
                <w:sz w:val="22"/>
                <w:szCs w:val="22"/>
              </w:rPr>
              <w:t>(Предоставление субсидий в размере 1% социальной выплаты семьям, участвующим в улучшении жилищных условий на селе, включённых в сводный список по Анучинскому муниципальному округу и в список по Приморскому краю. Социальная выплата производится согласно Положению, утвержденному Постановлением Правительства РФ от 31.05.2019 № 696 «Об утверждении государственной программы РФ «Комплексное развитие сельских территорий» и о внесении изменений в некоторые акты Правительства РФ»)</w:t>
            </w:r>
          </w:p>
          <w:p w14:paraId="58394F57" w14:textId="77777777" w:rsidR="00DA0FFD" w:rsidRDefault="00DA0FFD">
            <w:pPr>
              <w:widowControl w:val="0"/>
              <w:autoSpaceDE w:val="0"/>
              <w:autoSpaceDN w:val="0"/>
              <w:adjustRightInd w:val="0"/>
              <w:ind w:left="80" w:firstLine="720"/>
              <w:jc w:val="both"/>
              <w:rPr>
                <w:rFonts w:eastAsia="Calibri"/>
                <w:szCs w:val="28"/>
              </w:rPr>
            </w:pPr>
          </w:p>
        </w:tc>
        <w:tc>
          <w:tcPr>
            <w:tcW w:w="2250" w:type="dxa"/>
            <w:shd w:val="clear" w:color="auto" w:fill="auto"/>
          </w:tcPr>
          <w:p w14:paraId="29A5B4CB" w14:textId="77777777" w:rsidR="00DA0FFD" w:rsidRDefault="008E6FBB">
            <w:pPr>
              <w:widowControl w:val="0"/>
              <w:autoSpaceDE w:val="0"/>
              <w:autoSpaceDN w:val="0"/>
              <w:adjustRightInd w:val="0"/>
              <w:spacing w:line="276" w:lineRule="auto"/>
              <w:rPr>
                <w:rFonts w:eastAsia="Calibri"/>
                <w:szCs w:val="28"/>
              </w:rPr>
            </w:pPr>
            <w:r>
              <w:rPr>
                <w:rFonts w:eastAsia="Calibri"/>
                <w:szCs w:val="28"/>
              </w:rPr>
              <w:t>Финансово-экономическое управление администрации Анучинского муниципального округа</w:t>
            </w:r>
          </w:p>
        </w:tc>
        <w:tc>
          <w:tcPr>
            <w:tcW w:w="1365" w:type="dxa"/>
            <w:shd w:val="clear" w:color="auto" w:fill="auto"/>
          </w:tcPr>
          <w:p w14:paraId="551590B5" w14:textId="77777777" w:rsidR="00DA0FFD" w:rsidRDefault="008E6FBB">
            <w:pPr>
              <w:widowControl w:val="0"/>
              <w:autoSpaceDE w:val="0"/>
              <w:autoSpaceDN w:val="0"/>
              <w:adjustRightInd w:val="0"/>
              <w:spacing w:line="276" w:lineRule="auto"/>
              <w:rPr>
                <w:rFonts w:eastAsia="Calibri"/>
                <w:szCs w:val="28"/>
              </w:rPr>
            </w:pPr>
            <w:r>
              <w:rPr>
                <w:rFonts w:eastAsia="Calibri"/>
                <w:szCs w:val="28"/>
              </w:rPr>
              <w:t xml:space="preserve">   2025</w:t>
            </w:r>
          </w:p>
        </w:tc>
        <w:tc>
          <w:tcPr>
            <w:tcW w:w="1335" w:type="dxa"/>
            <w:shd w:val="clear" w:color="auto" w:fill="auto"/>
          </w:tcPr>
          <w:p w14:paraId="375D5C1A" w14:textId="77777777" w:rsidR="00DA0FFD" w:rsidRDefault="008E6FBB">
            <w:pPr>
              <w:widowControl w:val="0"/>
              <w:autoSpaceDE w:val="0"/>
              <w:autoSpaceDN w:val="0"/>
              <w:adjustRightInd w:val="0"/>
              <w:spacing w:line="276" w:lineRule="auto"/>
              <w:rPr>
                <w:rFonts w:eastAsia="Calibri"/>
                <w:szCs w:val="28"/>
              </w:rPr>
            </w:pPr>
            <w:r>
              <w:rPr>
                <w:rFonts w:eastAsia="Calibri"/>
                <w:szCs w:val="28"/>
              </w:rPr>
              <w:t xml:space="preserve">    2029</w:t>
            </w:r>
          </w:p>
        </w:tc>
        <w:tc>
          <w:tcPr>
            <w:tcW w:w="2912" w:type="dxa"/>
            <w:shd w:val="clear" w:color="auto" w:fill="auto"/>
          </w:tcPr>
          <w:tbl>
            <w:tblPr>
              <w:tblW w:w="5466" w:type="dxa"/>
              <w:tblLayout w:type="fixed"/>
              <w:tblCellMar>
                <w:top w:w="102" w:type="dxa"/>
                <w:left w:w="62" w:type="dxa"/>
                <w:bottom w:w="102" w:type="dxa"/>
                <w:right w:w="62" w:type="dxa"/>
              </w:tblCellMar>
              <w:tblLook w:val="04A0" w:firstRow="1" w:lastRow="0" w:firstColumn="1" w:lastColumn="0" w:noHBand="0" w:noVBand="1"/>
            </w:tblPr>
            <w:tblGrid>
              <w:gridCol w:w="5466"/>
            </w:tblGrid>
            <w:tr w:rsidR="00DA0FFD" w14:paraId="73C0B835" w14:textId="77777777">
              <w:trPr>
                <w:trHeight w:val="185"/>
              </w:trPr>
              <w:tc>
                <w:tcPr>
                  <w:tcW w:w="5466" w:type="dxa"/>
                </w:tcPr>
                <w:p w14:paraId="13A31DF3" w14:textId="77777777" w:rsidR="00DA0FFD" w:rsidRDefault="00DA0FFD">
                  <w:pPr>
                    <w:autoSpaceDE w:val="0"/>
                    <w:autoSpaceDN w:val="0"/>
                    <w:adjustRightInd w:val="0"/>
                    <w:ind w:left="80"/>
                    <w:contextualSpacing/>
                    <w:rPr>
                      <w:rFonts w:eastAsia="Calibri"/>
                      <w:szCs w:val="28"/>
                    </w:rPr>
                  </w:pPr>
                </w:p>
              </w:tc>
            </w:tr>
          </w:tbl>
          <w:p w14:paraId="4367CDA7" w14:textId="77777777" w:rsidR="00DA0FFD" w:rsidRDefault="008E6FBB">
            <w:pPr>
              <w:jc w:val="both"/>
              <w:rPr>
                <w:rFonts w:eastAsia="Calibri"/>
                <w:szCs w:val="28"/>
              </w:rPr>
            </w:pPr>
            <w:r>
              <w:rPr>
                <w:rFonts w:eastAsia="Calibri"/>
                <w:szCs w:val="28"/>
              </w:rPr>
              <w:t>Увеличение количества жилья, предоставляемое гражданам сельских территорий- 10 ед.;</w:t>
            </w:r>
          </w:p>
          <w:p w14:paraId="00495803" w14:textId="77777777" w:rsidR="00DA0FFD" w:rsidRDefault="00DA0FFD">
            <w:pPr>
              <w:widowControl w:val="0"/>
              <w:autoSpaceDE w:val="0"/>
              <w:autoSpaceDN w:val="0"/>
              <w:adjustRightInd w:val="0"/>
              <w:spacing w:line="276" w:lineRule="auto"/>
              <w:rPr>
                <w:rFonts w:eastAsia="Calibri"/>
                <w:szCs w:val="28"/>
              </w:rPr>
            </w:pPr>
          </w:p>
        </w:tc>
        <w:tc>
          <w:tcPr>
            <w:tcW w:w="2411" w:type="dxa"/>
            <w:gridSpan w:val="2"/>
            <w:tcBorders>
              <w:left w:val="single" w:sz="4" w:space="0" w:color="auto"/>
              <w:right w:val="single" w:sz="4" w:space="0" w:color="auto"/>
            </w:tcBorders>
            <w:shd w:val="clear" w:color="auto" w:fill="auto"/>
          </w:tcPr>
          <w:p w14:paraId="18C2247D" w14:textId="77777777" w:rsidR="00DA0FFD" w:rsidRDefault="008E6FBB">
            <w:pPr>
              <w:widowControl w:val="0"/>
              <w:autoSpaceDE w:val="0"/>
              <w:autoSpaceDN w:val="0"/>
              <w:adjustRightInd w:val="0"/>
              <w:ind w:left="80"/>
              <w:jc w:val="both"/>
              <w:rPr>
                <w:rFonts w:eastAsia="Calibri"/>
                <w:szCs w:val="28"/>
                <w:lang w:val="en-US"/>
              </w:rPr>
            </w:pPr>
            <w:r>
              <w:rPr>
                <w:bCs/>
                <w:szCs w:val="28"/>
              </w:rPr>
              <w:t>Количество</w:t>
            </w:r>
            <w:r>
              <w:rPr>
                <w:bCs/>
                <w:szCs w:val="28"/>
                <w:lang w:val="en-US"/>
              </w:rPr>
              <w:t xml:space="preserve"> приобретённого (построенного) жилья .</w:t>
            </w:r>
          </w:p>
        </w:tc>
      </w:tr>
      <w:tr w:rsidR="00DA0FFD" w14:paraId="10B4293C" w14:textId="77777777">
        <w:trPr>
          <w:gridAfter w:val="1"/>
          <w:wAfter w:w="10" w:type="dxa"/>
        </w:trPr>
        <w:tc>
          <w:tcPr>
            <w:tcW w:w="618" w:type="dxa"/>
            <w:shd w:val="clear" w:color="auto" w:fill="auto"/>
          </w:tcPr>
          <w:p w14:paraId="41B95574" w14:textId="77777777" w:rsidR="00DA0FFD" w:rsidRDefault="008E6FBB">
            <w:pPr>
              <w:widowControl w:val="0"/>
              <w:autoSpaceDE w:val="0"/>
              <w:autoSpaceDN w:val="0"/>
              <w:adjustRightInd w:val="0"/>
              <w:spacing w:line="276" w:lineRule="auto"/>
              <w:ind w:firstLine="720"/>
              <w:rPr>
                <w:rFonts w:eastAsia="Calibri"/>
                <w:sz w:val="20"/>
                <w:szCs w:val="22"/>
              </w:rPr>
            </w:pPr>
            <w:r>
              <w:rPr>
                <w:rFonts w:eastAsia="Calibri"/>
                <w:sz w:val="20"/>
                <w:szCs w:val="22"/>
              </w:rPr>
              <w:t>1</w:t>
            </w:r>
            <w:r>
              <w:rPr>
                <w:rFonts w:eastAsia="Calibri"/>
                <w:szCs w:val="28"/>
              </w:rPr>
              <w:t>1.2</w:t>
            </w:r>
          </w:p>
        </w:tc>
        <w:tc>
          <w:tcPr>
            <w:tcW w:w="3315" w:type="dxa"/>
            <w:tcBorders>
              <w:left w:val="single" w:sz="4" w:space="0" w:color="auto"/>
              <w:right w:val="single" w:sz="4" w:space="0" w:color="auto"/>
            </w:tcBorders>
            <w:shd w:val="clear" w:color="auto" w:fill="auto"/>
          </w:tcPr>
          <w:p w14:paraId="7E100BBE" w14:textId="77777777" w:rsidR="00DA0FFD" w:rsidRDefault="008E6FBB">
            <w:pPr>
              <w:widowControl w:val="0"/>
              <w:autoSpaceDE w:val="0"/>
              <w:autoSpaceDN w:val="0"/>
              <w:adjustRightInd w:val="0"/>
              <w:ind w:left="80" w:firstLine="720"/>
              <w:jc w:val="both"/>
              <w:rPr>
                <w:rFonts w:eastAsia="Calibri"/>
                <w:szCs w:val="28"/>
              </w:rPr>
            </w:pPr>
            <w:r>
              <w:rPr>
                <w:rFonts w:eastAsia="Calibri"/>
                <w:szCs w:val="28"/>
              </w:rPr>
              <w:t>Выплата подъёмных молодым специалистам</w:t>
            </w:r>
          </w:p>
        </w:tc>
        <w:tc>
          <w:tcPr>
            <w:tcW w:w="2250" w:type="dxa"/>
            <w:shd w:val="clear" w:color="auto" w:fill="auto"/>
          </w:tcPr>
          <w:p w14:paraId="489F789A" w14:textId="77777777" w:rsidR="00DA0FFD" w:rsidRDefault="008E6FBB">
            <w:pPr>
              <w:widowControl w:val="0"/>
              <w:autoSpaceDE w:val="0"/>
              <w:autoSpaceDN w:val="0"/>
              <w:adjustRightInd w:val="0"/>
              <w:spacing w:line="276" w:lineRule="auto"/>
              <w:rPr>
                <w:rFonts w:eastAsia="Calibri"/>
                <w:szCs w:val="28"/>
              </w:rPr>
            </w:pPr>
            <w:r>
              <w:rPr>
                <w:szCs w:val="28"/>
              </w:rPr>
              <w:t>ФЭУ,администрация Анучинского муниципального округ</w:t>
            </w:r>
          </w:p>
        </w:tc>
        <w:tc>
          <w:tcPr>
            <w:tcW w:w="1365" w:type="dxa"/>
            <w:shd w:val="clear" w:color="auto" w:fill="auto"/>
          </w:tcPr>
          <w:p w14:paraId="28E27A19" w14:textId="77777777" w:rsidR="00DA0FFD" w:rsidRDefault="008E6FBB">
            <w:pPr>
              <w:widowControl w:val="0"/>
              <w:autoSpaceDE w:val="0"/>
              <w:autoSpaceDN w:val="0"/>
              <w:adjustRightInd w:val="0"/>
              <w:spacing w:line="276" w:lineRule="auto"/>
              <w:rPr>
                <w:rFonts w:eastAsia="Calibri"/>
                <w:szCs w:val="28"/>
              </w:rPr>
            </w:pPr>
            <w:r>
              <w:rPr>
                <w:rFonts w:eastAsia="Calibri"/>
                <w:szCs w:val="28"/>
              </w:rPr>
              <w:t>2025</w:t>
            </w:r>
          </w:p>
        </w:tc>
        <w:tc>
          <w:tcPr>
            <w:tcW w:w="1335" w:type="dxa"/>
            <w:shd w:val="clear" w:color="auto" w:fill="auto"/>
          </w:tcPr>
          <w:p w14:paraId="1372D5DF" w14:textId="77777777" w:rsidR="00DA0FFD" w:rsidRDefault="008E6FBB">
            <w:pPr>
              <w:widowControl w:val="0"/>
              <w:autoSpaceDE w:val="0"/>
              <w:autoSpaceDN w:val="0"/>
              <w:adjustRightInd w:val="0"/>
              <w:spacing w:line="276" w:lineRule="auto"/>
              <w:rPr>
                <w:rFonts w:eastAsia="Calibri"/>
                <w:szCs w:val="28"/>
              </w:rPr>
            </w:pPr>
            <w:r>
              <w:rPr>
                <w:rFonts w:eastAsia="Calibri"/>
                <w:szCs w:val="28"/>
              </w:rPr>
              <w:t>2029</w:t>
            </w:r>
          </w:p>
        </w:tc>
        <w:tc>
          <w:tcPr>
            <w:tcW w:w="2912" w:type="dxa"/>
            <w:shd w:val="clear" w:color="auto" w:fill="auto"/>
          </w:tcPr>
          <w:p w14:paraId="378375BF" w14:textId="77777777" w:rsidR="00DA0FFD" w:rsidRDefault="008E6FBB">
            <w:pPr>
              <w:widowControl w:val="0"/>
              <w:autoSpaceDE w:val="0"/>
              <w:autoSpaceDN w:val="0"/>
              <w:adjustRightInd w:val="0"/>
              <w:spacing w:line="276" w:lineRule="auto"/>
              <w:rPr>
                <w:rFonts w:eastAsia="Calibri"/>
                <w:szCs w:val="28"/>
              </w:rPr>
            </w:pPr>
            <w:r>
              <w:rPr>
                <w:szCs w:val="28"/>
              </w:rPr>
              <w:t xml:space="preserve">Закрепление квалифицированных молодых кадров на селе и в сельскохозяйственном производстве - 6 </w:t>
            </w:r>
            <w:r>
              <w:rPr>
                <w:szCs w:val="28"/>
              </w:rPr>
              <w:lastRenderedPageBreak/>
              <w:t>чел.</w:t>
            </w:r>
          </w:p>
        </w:tc>
        <w:tc>
          <w:tcPr>
            <w:tcW w:w="2411" w:type="dxa"/>
            <w:gridSpan w:val="2"/>
            <w:tcBorders>
              <w:left w:val="single" w:sz="4" w:space="0" w:color="auto"/>
              <w:right w:val="single" w:sz="4" w:space="0" w:color="auto"/>
            </w:tcBorders>
            <w:shd w:val="clear" w:color="auto" w:fill="auto"/>
          </w:tcPr>
          <w:p w14:paraId="494900E5" w14:textId="77777777" w:rsidR="00DA0FFD" w:rsidRDefault="008E6FBB">
            <w:pPr>
              <w:widowControl w:val="0"/>
              <w:autoSpaceDE w:val="0"/>
              <w:autoSpaceDN w:val="0"/>
              <w:adjustRightInd w:val="0"/>
              <w:ind w:left="80"/>
              <w:jc w:val="both"/>
              <w:rPr>
                <w:bCs/>
                <w:szCs w:val="28"/>
              </w:rPr>
            </w:pPr>
            <w:r>
              <w:rPr>
                <w:szCs w:val="28"/>
              </w:rPr>
              <w:lastRenderedPageBreak/>
              <w:t>Количество принятых молодых специалистов</w:t>
            </w:r>
          </w:p>
        </w:tc>
      </w:tr>
      <w:tr w:rsidR="00DA0FFD" w14:paraId="6101C38B" w14:textId="77777777">
        <w:trPr>
          <w:gridAfter w:val="1"/>
          <w:wAfter w:w="10" w:type="dxa"/>
        </w:trPr>
        <w:tc>
          <w:tcPr>
            <w:tcW w:w="618" w:type="dxa"/>
            <w:shd w:val="clear" w:color="auto" w:fill="auto"/>
          </w:tcPr>
          <w:p w14:paraId="6A9EA6AE"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3315" w:type="dxa"/>
            <w:shd w:val="clear" w:color="auto" w:fill="auto"/>
          </w:tcPr>
          <w:p w14:paraId="636D50C7" w14:textId="77777777" w:rsidR="00DA0FFD" w:rsidRDefault="008E6FBB">
            <w:pPr>
              <w:rPr>
                <w:szCs w:val="28"/>
              </w:rPr>
            </w:pPr>
            <w:r>
              <w:rPr>
                <w:b/>
                <w:szCs w:val="28"/>
              </w:rPr>
              <w:t xml:space="preserve">Подпрограмма </w:t>
            </w:r>
            <w:r>
              <w:rPr>
                <w:b/>
                <w:bCs/>
                <w:szCs w:val="28"/>
              </w:rPr>
              <w:t xml:space="preserve">№ 2 </w:t>
            </w:r>
            <w:r>
              <w:rPr>
                <w:szCs w:val="28"/>
              </w:rPr>
              <w:t xml:space="preserve">«Мероприятия по благоустройству сельских территорий Анучинского муниципального округа»; </w:t>
            </w:r>
          </w:p>
          <w:p w14:paraId="73C0CDE3"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2250" w:type="dxa"/>
            <w:shd w:val="clear" w:color="auto" w:fill="auto"/>
          </w:tcPr>
          <w:p w14:paraId="46A77760"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1365" w:type="dxa"/>
            <w:shd w:val="clear" w:color="auto" w:fill="auto"/>
          </w:tcPr>
          <w:p w14:paraId="219B65BC"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1335" w:type="dxa"/>
            <w:shd w:val="clear" w:color="auto" w:fill="auto"/>
          </w:tcPr>
          <w:p w14:paraId="619A9830"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2912" w:type="dxa"/>
            <w:shd w:val="clear" w:color="auto" w:fill="auto"/>
          </w:tcPr>
          <w:p w14:paraId="02CD60CD"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2411" w:type="dxa"/>
            <w:gridSpan w:val="2"/>
            <w:shd w:val="clear" w:color="auto" w:fill="auto"/>
          </w:tcPr>
          <w:p w14:paraId="1C075983" w14:textId="77777777" w:rsidR="00DA0FFD" w:rsidRDefault="00DA0FFD">
            <w:pPr>
              <w:widowControl w:val="0"/>
              <w:autoSpaceDE w:val="0"/>
              <w:autoSpaceDN w:val="0"/>
              <w:adjustRightInd w:val="0"/>
              <w:spacing w:line="276" w:lineRule="auto"/>
              <w:ind w:firstLine="720"/>
              <w:rPr>
                <w:rFonts w:eastAsia="Calibri"/>
                <w:sz w:val="24"/>
                <w:szCs w:val="24"/>
              </w:rPr>
            </w:pPr>
          </w:p>
        </w:tc>
      </w:tr>
      <w:tr w:rsidR="00DA0FFD" w14:paraId="4D1CDF75" w14:textId="77777777">
        <w:trPr>
          <w:gridAfter w:val="1"/>
          <w:wAfter w:w="10" w:type="dxa"/>
        </w:trPr>
        <w:tc>
          <w:tcPr>
            <w:tcW w:w="618" w:type="dxa"/>
            <w:shd w:val="clear" w:color="auto" w:fill="auto"/>
          </w:tcPr>
          <w:p w14:paraId="1BB78AE2" w14:textId="77777777" w:rsidR="00DA0FFD" w:rsidRDefault="008E6FBB">
            <w:pPr>
              <w:widowControl w:val="0"/>
              <w:autoSpaceDE w:val="0"/>
              <w:autoSpaceDN w:val="0"/>
              <w:adjustRightInd w:val="0"/>
              <w:spacing w:line="276" w:lineRule="auto"/>
              <w:ind w:firstLine="720"/>
              <w:rPr>
                <w:rFonts w:eastAsia="Calibri"/>
                <w:sz w:val="24"/>
                <w:szCs w:val="24"/>
              </w:rPr>
            </w:pPr>
            <w:r>
              <w:rPr>
                <w:rFonts w:eastAsia="Calibri"/>
                <w:sz w:val="24"/>
                <w:szCs w:val="24"/>
              </w:rPr>
              <w:t>22.1</w:t>
            </w:r>
          </w:p>
        </w:tc>
        <w:tc>
          <w:tcPr>
            <w:tcW w:w="3315" w:type="dxa"/>
            <w:shd w:val="clear" w:color="auto" w:fill="auto"/>
          </w:tcPr>
          <w:p w14:paraId="6B57BC57" w14:textId="77777777" w:rsidR="00DA0FFD" w:rsidRDefault="008E6FBB">
            <w:pPr>
              <w:widowControl w:val="0"/>
              <w:autoSpaceDE w:val="0"/>
              <w:autoSpaceDN w:val="0"/>
              <w:adjustRightInd w:val="0"/>
              <w:spacing w:line="276" w:lineRule="auto"/>
              <w:ind w:firstLine="720"/>
              <w:rPr>
                <w:rFonts w:eastAsia="Calibri"/>
                <w:sz w:val="24"/>
                <w:szCs w:val="24"/>
              </w:rPr>
            </w:pPr>
            <w:r>
              <w:rPr>
                <w:szCs w:val="28"/>
              </w:rPr>
              <w:t xml:space="preserve">Обустройство спортивных  площадок </w:t>
            </w:r>
          </w:p>
        </w:tc>
        <w:tc>
          <w:tcPr>
            <w:tcW w:w="2250" w:type="dxa"/>
            <w:shd w:val="clear" w:color="auto" w:fill="auto"/>
          </w:tcPr>
          <w:p w14:paraId="1FE1574F" w14:textId="77777777" w:rsidR="00DA0FFD" w:rsidRDefault="008E6FBB">
            <w:pPr>
              <w:pStyle w:val="Default"/>
              <w:jc w:val="both"/>
              <w:rPr>
                <w:sz w:val="28"/>
                <w:szCs w:val="28"/>
              </w:rPr>
            </w:pPr>
            <w:r>
              <w:rPr>
                <w:sz w:val="28"/>
                <w:szCs w:val="28"/>
              </w:rPr>
              <w:t>Отдел физической культуры ,спорта и туризма администрации Анучинского муниципального округа</w:t>
            </w:r>
          </w:p>
          <w:p w14:paraId="22DF355D"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1365" w:type="dxa"/>
            <w:shd w:val="clear" w:color="auto" w:fill="auto"/>
          </w:tcPr>
          <w:p w14:paraId="680EE515"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2025</w:t>
            </w:r>
          </w:p>
        </w:tc>
        <w:tc>
          <w:tcPr>
            <w:tcW w:w="1335" w:type="dxa"/>
            <w:shd w:val="clear" w:color="auto" w:fill="auto"/>
          </w:tcPr>
          <w:p w14:paraId="1E774E97"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620EC946" w14:textId="77777777" w:rsidR="00DA0FFD" w:rsidRDefault="008E6FBB">
            <w:pPr>
              <w:widowControl w:val="0"/>
              <w:autoSpaceDE w:val="0"/>
              <w:autoSpaceDN w:val="0"/>
              <w:adjustRightInd w:val="0"/>
              <w:spacing w:line="276" w:lineRule="auto"/>
              <w:rPr>
                <w:rFonts w:eastAsia="Calibri"/>
                <w:sz w:val="24"/>
                <w:szCs w:val="24"/>
              </w:rPr>
            </w:pPr>
            <w:r>
              <w:rPr>
                <w:rFonts w:eastAsia="Calibri"/>
                <w:szCs w:val="28"/>
              </w:rPr>
              <w:t xml:space="preserve">Увеличение количества спортивных площадок - </w:t>
            </w:r>
            <w:r>
              <w:rPr>
                <w:rFonts w:eastAsia="Calibri"/>
                <w:color w:val="000000" w:themeColor="text1"/>
                <w:szCs w:val="28"/>
              </w:rPr>
              <w:t>1 ед.</w:t>
            </w:r>
            <w:r>
              <w:rPr>
                <w:color w:val="000000" w:themeColor="text1"/>
                <w:szCs w:val="28"/>
              </w:rPr>
              <w:t xml:space="preserve"> </w:t>
            </w:r>
          </w:p>
        </w:tc>
        <w:tc>
          <w:tcPr>
            <w:tcW w:w="2411" w:type="dxa"/>
            <w:gridSpan w:val="2"/>
            <w:shd w:val="clear" w:color="auto" w:fill="auto"/>
          </w:tcPr>
          <w:p w14:paraId="6C4C7B23" w14:textId="77777777" w:rsidR="00DA0FFD" w:rsidRDefault="008E6FBB">
            <w:pPr>
              <w:widowControl w:val="0"/>
              <w:autoSpaceDE w:val="0"/>
              <w:autoSpaceDN w:val="0"/>
              <w:adjustRightInd w:val="0"/>
              <w:spacing w:line="276" w:lineRule="auto"/>
              <w:rPr>
                <w:rFonts w:eastAsia="Calibri"/>
                <w:sz w:val="24"/>
                <w:szCs w:val="24"/>
              </w:rPr>
            </w:pPr>
            <w:r>
              <w:rPr>
                <w:bCs/>
                <w:szCs w:val="28"/>
                <w:lang w:val="en-US"/>
              </w:rPr>
              <w:t xml:space="preserve">Количество обустроенных спортивных площадок </w:t>
            </w:r>
          </w:p>
        </w:tc>
      </w:tr>
      <w:tr w:rsidR="00DA0FFD" w14:paraId="2A2BFC78" w14:textId="77777777">
        <w:trPr>
          <w:gridAfter w:val="1"/>
          <w:wAfter w:w="10" w:type="dxa"/>
        </w:trPr>
        <w:tc>
          <w:tcPr>
            <w:tcW w:w="618" w:type="dxa"/>
            <w:shd w:val="clear" w:color="auto" w:fill="auto"/>
          </w:tcPr>
          <w:p w14:paraId="67B55B27" w14:textId="77777777" w:rsidR="00DA0FFD" w:rsidRDefault="00DA0FFD">
            <w:pPr>
              <w:widowControl w:val="0"/>
              <w:autoSpaceDE w:val="0"/>
              <w:autoSpaceDN w:val="0"/>
              <w:adjustRightInd w:val="0"/>
              <w:spacing w:line="276" w:lineRule="auto"/>
              <w:ind w:firstLine="720"/>
              <w:rPr>
                <w:rFonts w:eastAsia="Calibri"/>
                <w:sz w:val="24"/>
                <w:szCs w:val="24"/>
              </w:rPr>
            </w:pPr>
          </w:p>
          <w:p w14:paraId="3376C43B" w14:textId="77777777" w:rsidR="00DA0FFD" w:rsidRDefault="008E6FBB">
            <w:pPr>
              <w:widowControl w:val="0"/>
              <w:autoSpaceDE w:val="0"/>
              <w:autoSpaceDN w:val="0"/>
              <w:adjustRightInd w:val="0"/>
              <w:spacing w:line="276" w:lineRule="auto"/>
              <w:ind w:firstLine="720"/>
              <w:rPr>
                <w:rFonts w:eastAsia="Calibri"/>
                <w:sz w:val="24"/>
                <w:szCs w:val="24"/>
              </w:rPr>
            </w:pPr>
            <w:r>
              <w:rPr>
                <w:rFonts w:eastAsia="Calibri"/>
                <w:sz w:val="24"/>
                <w:szCs w:val="24"/>
              </w:rPr>
              <w:t>22.2</w:t>
            </w:r>
          </w:p>
        </w:tc>
        <w:tc>
          <w:tcPr>
            <w:tcW w:w="3315" w:type="dxa"/>
            <w:shd w:val="clear" w:color="auto" w:fill="auto"/>
          </w:tcPr>
          <w:p w14:paraId="6E52D5D6" w14:textId="77777777" w:rsidR="00DA0FFD" w:rsidRDefault="008E6FBB">
            <w:pPr>
              <w:widowControl w:val="0"/>
              <w:autoSpaceDE w:val="0"/>
              <w:autoSpaceDN w:val="0"/>
              <w:adjustRightInd w:val="0"/>
              <w:spacing w:line="276" w:lineRule="auto"/>
              <w:ind w:firstLine="720"/>
              <w:rPr>
                <w:rFonts w:eastAsia="Calibri"/>
                <w:sz w:val="24"/>
                <w:szCs w:val="24"/>
              </w:rPr>
            </w:pPr>
            <w:r>
              <w:rPr>
                <w:bCs/>
                <w:szCs w:val="28"/>
              </w:rPr>
              <w:t>Оформление фасадов зданий учреждений образования</w:t>
            </w:r>
          </w:p>
        </w:tc>
        <w:tc>
          <w:tcPr>
            <w:tcW w:w="2250" w:type="dxa"/>
            <w:shd w:val="clear" w:color="auto" w:fill="auto"/>
          </w:tcPr>
          <w:p w14:paraId="7AE25ABD" w14:textId="77777777" w:rsidR="00DA0FFD" w:rsidRDefault="008E6FBB">
            <w:pPr>
              <w:widowControl w:val="0"/>
              <w:autoSpaceDE w:val="0"/>
              <w:autoSpaceDN w:val="0"/>
              <w:adjustRightInd w:val="0"/>
              <w:spacing w:line="276" w:lineRule="auto"/>
              <w:rPr>
                <w:rFonts w:eastAsia="Calibri"/>
                <w:sz w:val="24"/>
                <w:szCs w:val="24"/>
              </w:rPr>
            </w:pPr>
            <w:r>
              <w:rPr>
                <w:szCs w:val="28"/>
              </w:rPr>
              <w:t>КУ МОУО</w:t>
            </w:r>
          </w:p>
        </w:tc>
        <w:tc>
          <w:tcPr>
            <w:tcW w:w="1365" w:type="dxa"/>
            <w:shd w:val="clear" w:color="auto" w:fill="auto"/>
          </w:tcPr>
          <w:p w14:paraId="58C0095B"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2025</w:t>
            </w:r>
          </w:p>
        </w:tc>
        <w:tc>
          <w:tcPr>
            <w:tcW w:w="1335" w:type="dxa"/>
            <w:shd w:val="clear" w:color="auto" w:fill="auto"/>
          </w:tcPr>
          <w:p w14:paraId="5A33DC45"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129638B5" w14:textId="77777777" w:rsidR="00DA0FFD" w:rsidRDefault="008E6FBB">
            <w:pPr>
              <w:widowControl w:val="0"/>
              <w:autoSpaceDE w:val="0"/>
              <w:autoSpaceDN w:val="0"/>
              <w:adjustRightInd w:val="0"/>
              <w:spacing w:line="276" w:lineRule="auto"/>
              <w:rPr>
                <w:rFonts w:eastAsia="Calibri"/>
                <w:sz w:val="24"/>
                <w:szCs w:val="24"/>
              </w:rPr>
            </w:pPr>
            <w:r>
              <w:rPr>
                <w:szCs w:val="28"/>
              </w:rPr>
              <w:t>Увеличение количества зданий учреждений образования с оформленными фасадами - 1 ед.</w:t>
            </w:r>
          </w:p>
        </w:tc>
        <w:tc>
          <w:tcPr>
            <w:tcW w:w="2411" w:type="dxa"/>
            <w:gridSpan w:val="2"/>
            <w:shd w:val="clear" w:color="auto" w:fill="auto"/>
          </w:tcPr>
          <w:p w14:paraId="280A31FA" w14:textId="77777777" w:rsidR="00DA0FFD" w:rsidRDefault="008E6FBB">
            <w:pPr>
              <w:widowControl w:val="0"/>
              <w:autoSpaceDE w:val="0"/>
              <w:autoSpaceDN w:val="0"/>
              <w:adjustRightInd w:val="0"/>
              <w:spacing w:line="276" w:lineRule="auto"/>
              <w:rPr>
                <w:rFonts w:eastAsia="Calibri"/>
                <w:sz w:val="24"/>
                <w:szCs w:val="24"/>
              </w:rPr>
            </w:pPr>
            <w:r>
              <w:rPr>
                <w:bCs/>
                <w:szCs w:val="28"/>
              </w:rPr>
              <w:t>Количество зданий учреждений образования с оформленными фасадами</w:t>
            </w:r>
          </w:p>
        </w:tc>
      </w:tr>
      <w:tr w:rsidR="00DA0FFD" w14:paraId="5B9BE115" w14:textId="77777777">
        <w:trPr>
          <w:gridAfter w:val="1"/>
          <w:wAfter w:w="10" w:type="dxa"/>
        </w:trPr>
        <w:tc>
          <w:tcPr>
            <w:tcW w:w="618" w:type="dxa"/>
            <w:shd w:val="clear" w:color="auto" w:fill="auto"/>
          </w:tcPr>
          <w:p w14:paraId="7481475B" w14:textId="77777777" w:rsidR="00DA0FFD" w:rsidRDefault="008E6FBB">
            <w:pPr>
              <w:widowControl w:val="0"/>
              <w:autoSpaceDE w:val="0"/>
              <w:autoSpaceDN w:val="0"/>
              <w:adjustRightInd w:val="0"/>
              <w:spacing w:line="276" w:lineRule="auto"/>
              <w:ind w:firstLine="720"/>
              <w:rPr>
                <w:rFonts w:eastAsia="Calibri"/>
                <w:sz w:val="24"/>
                <w:szCs w:val="24"/>
              </w:rPr>
            </w:pPr>
            <w:r>
              <w:rPr>
                <w:rFonts w:eastAsia="Calibri"/>
                <w:sz w:val="24"/>
                <w:szCs w:val="24"/>
              </w:rPr>
              <w:t>22.3.</w:t>
            </w:r>
          </w:p>
        </w:tc>
        <w:tc>
          <w:tcPr>
            <w:tcW w:w="3315" w:type="dxa"/>
            <w:shd w:val="clear" w:color="auto" w:fill="auto"/>
          </w:tcPr>
          <w:p w14:paraId="1E9B5E01" w14:textId="77777777" w:rsidR="00DA0FFD" w:rsidRDefault="008E6FBB">
            <w:pPr>
              <w:widowControl w:val="0"/>
              <w:autoSpaceDE w:val="0"/>
              <w:autoSpaceDN w:val="0"/>
              <w:adjustRightInd w:val="0"/>
              <w:spacing w:line="276" w:lineRule="auto"/>
              <w:ind w:firstLine="720"/>
              <w:rPr>
                <w:bCs/>
                <w:szCs w:val="28"/>
              </w:rPr>
            </w:pPr>
            <w:r>
              <w:rPr>
                <w:bCs/>
                <w:szCs w:val="28"/>
              </w:rPr>
              <w:t>Оформление фасадов зданий учреждений культуры</w:t>
            </w:r>
          </w:p>
        </w:tc>
        <w:tc>
          <w:tcPr>
            <w:tcW w:w="2250" w:type="dxa"/>
            <w:shd w:val="clear" w:color="auto" w:fill="auto"/>
          </w:tcPr>
          <w:p w14:paraId="49720E3A" w14:textId="77777777" w:rsidR="00DA0FFD" w:rsidRDefault="008E6FBB">
            <w:pPr>
              <w:widowControl w:val="0"/>
              <w:autoSpaceDE w:val="0"/>
              <w:autoSpaceDN w:val="0"/>
              <w:adjustRightInd w:val="0"/>
              <w:spacing w:line="276" w:lineRule="auto"/>
              <w:rPr>
                <w:szCs w:val="28"/>
              </w:rPr>
            </w:pPr>
            <w:r>
              <w:rPr>
                <w:szCs w:val="28"/>
              </w:rPr>
              <w:t>МКУК «ИДЦ» Анучинского МО</w:t>
            </w:r>
          </w:p>
        </w:tc>
        <w:tc>
          <w:tcPr>
            <w:tcW w:w="1365" w:type="dxa"/>
            <w:shd w:val="clear" w:color="auto" w:fill="auto"/>
          </w:tcPr>
          <w:p w14:paraId="379893F3"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2025</w:t>
            </w:r>
          </w:p>
        </w:tc>
        <w:tc>
          <w:tcPr>
            <w:tcW w:w="1335" w:type="dxa"/>
            <w:shd w:val="clear" w:color="auto" w:fill="auto"/>
          </w:tcPr>
          <w:p w14:paraId="737092B0"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40B859BB" w14:textId="77777777" w:rsidR="00DA0FFD" w:rsidRDefault="008E6FBB">
            <w:pPr>
              <w:widowControl w:val="0"/>
              <w:autoSpaceDE w:val="0"/>
              <w:autoSpaceDN w:val="0"/>
              <w:adjustRightInd w:val="0"/>
              <w:spacing w:line="276" w:lineRule="auto"/>
              <w:rPr>
                <w:szCs w:val="28"/>
              </w:rPr>
            </w:pPr>
            <w:r>
              <w:rPr>
                <w:szCs w:val="28"/>
              </w:rPr>
              <w:t xml:space="preserve">Увеличение количества зданий учреждений культуры с оформленными </w:t>
            </w:r>
            <w:r>
              <w:rPr>
                <w:szCs w:val="28"/>
              </w:rPr>
              <w:lastRenderedPageBreak/>
              <w:t>фасадами - 1 ед.</w:t>
            </w:r>
          </w:p>
        </w:tc>
        <w:tc>
          <w:tcPr>
            <w:tcW w:w="2411" w:type="dxa"/>
            <w:gridSpan w:val="2"/>
            <w:shd w:val="clear" w:color="auto" w:fill="auto"/>
          </w:tcPr>
          <w:p w14:paraId="7B573512" w14:textId="77777777" w:rsidR="00DA0FFD" w:rsidRDefault="008E6FBB">
            <w:pPr>
              <w:widowControl w:val="0"/>
              <w:autoSpaceDE w:val="0"/>
              <w:autoSpaceDN w:val="0"/>
              <w:adjustRightInd w:val="0"/>
              <w:spacing w:line="276" w:lineRule="auto"/>
              <w:rPr>
                <w:bCs/>
                <w:szCs w:val="28"/>
              </w:rPr>
            </w:pPr>
            <w:r>
              <w:rPr>
                <w:bCs/>
                <w:szCs w:val="28"/>
              </w:rPr>
              <w:lastRenderedPageBreak/>
              <w:t xml:space="preserve">Количество зданий учреждений культуры с </w:t>
            </w:r>
            <w:r>
              <w:rPr>
                <w:bCs/>
                <w:szCs w:val="28"/>
              </w:rPr>
              <w:lastRenderedPageBreak/>
              <w:t>оформленными фасадами</w:t>
            </w:r>
          </w:p>
        </w:tc>
      </w:tr>
      <w:tr w:rsidR="00DA0FFD" w14:paraId="679711AA" w14:textId="77777777">
        <w:trPr>
          <w:gridAfter w:val="1"/>
          <w:wAfter w:w="10" w:type="dxa"/>
        </w:trPr>
        <w:tc>
          <w:tcPr>
            <w:tcW w:w="618" w:type="dxa"/>
            <w:shd w:val="clear" w:color="auto" w:fill="auto"/>
          </w:tcPr>
          <w:p w14:paraId="0616D20D"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3315" w:type="dxa"/>
            <w:shd w:val="clear" w:color="auto" w:fill="auto"/>
          </w:tcPr>
          <w:p w14:paraId="3484F405" w14:textId="77777777" w:rsidR="00DA0FFD" w:rsidRDefault="008E6FBB">
            <w:pPr>
              <w:rPr>
                <w:szCs w:val="28"/>
              </w:rPr>
            </w:pPr>
            <w:r>
              <w:rPr>
                <w:b/>
                <w:bCs/>
                <w:szCs w:val="28"/>
              </w:rPr>
              <w:t xml:space="preserve">Подпрограмма № 3 </w:t>
            </w:r>
            <w:bookmarkStart w:id="5" w:name="_Hlk90470282"/>
            <w:r>
              <w:rPr>
                <w:szCs w:val="28"/>
              </w:rPr>
              <w:t>«</w:t>
            </w:r>
            <w:r>
              <w:rPr>
                <w:rFonts w:eastAsia="Calibri"/>
                <w:szCs w:val="28"/>
                <w:lang w:eastAsia="en-US"/>
              </w:rPr>
              <w:t xml:space="preserve">Создание и развитие инфраструктуры сельских территорий </w:t>
            </w:r>
            <w:r>
              <w:rPr>
                <w:szCs w:val="28"/>
              </w:rPr>
              <w:t xml:space="preserve">Анучинского муниципального округа» </w:t>
            </w:r>
            <w:bookmarkEnd w:id="5"/>
          </w:p>
          <w:p w14:paraId="6B923F9A" w14:textId="77777777" w:rsidR="00DA0FFD" w:rsidRDefault="00DA0FFD">
            <w:pPr>
              <w:widowControl w:val="0"/>
              <w:autoSpaceDE w:val="0"/>
              <w:autoSpaceDN w:val="0"/>
              <w:adjustRightInd w:val="0"/>
              <w:spacing w:line="276" w:lineRule="auto"/>
              <w:ind w:firstLine="720"/>
              <w:rPr>
                <w:bCs/>
                <w:szCs w:val="28"/>
              </w:rPr>
            </w:pPr>
          </w:p>
        </w:tc>
        <w:tc>
          <w:tcPr>
            <w:tcW w:w="2250" w:type="dxa"/>
            <w:shd w:val="clear" w:color="auto" w:fill="auto"/>
          </w:tcPr>
          <w:p w14:paraId="649EE457" w14:textId="77777777" w:rsidR="00DA0FFD" w:rsidRDefault="00DA0FFD">
            <w:pPr>
              <w:pStyle w:val="Default"/>
              <w:jc w:val="both"/>
              <w:rPr>
                <w:sz w:val="28"/>
                <w:szCs w:val="28"/>
              </w:rPr>
            </w:pPr>
          </w:p>
        </w:tc>
        <w:tc>
          <w:tcPr>
            <w:tcW w:w="1365" w:type="dxa"/>
            <w:shd w:val="clear" w:color="auto" w:fill="auto"/>
          </w:tcPr>
          <w:p w14:paraId="3EAABEF0" w14:textId="77777777" w:rsidR="00DA0FFD" w:rsidRDefault="00DA0FFD">
            <w:pPr>
              <w:widowControl w:val="0"/>
              <w:autoSpaceDE w:val="0"/>
              <w:autoSpaceDN w:val="0"/>
              <w:adjustRightInd w:val="0"/>
              <w:spacing w:line="276" w:lineRule="auto"/>
              <w:ind w:firstLine="720"/>
              <w:rPr>
                <w:rFonts w:eastAsia="Calibri"/>
                <w:sz w:val="24"/>
                <w:szCs w:val="24"/>
              </w:rPr>
            </w:pPr>
          </w:p>
        </w:tc>
        <w:tc>
          <w:tcPr>
            <w:tcW w:w="1335" w:type="dxa"/>
            <w:shd w:val="clear" w:color="auto" w:fill="auto"/>
          </w:tcPr>
          <w:p w14:paraId="376BD527" w14:textId="77777777" w:rsidR="00DA0FFD" w:rsidRDefault="00DA0FFD">
            <w:pPr>
              <w:widowControl w:val="0"/>
              <w:autoSpaceDE w:val="0"/>
              <w:autoSpaceDN w:val="0"/>
              <w:adjustRightInd w:val="0"/>
              <w:spacing w:line="276" w:lineRule="auto"/>
              <w:rPr>
                <w:rFonts w:eastAsia="Calibri"/>
                <w:sz w:val="24"/>
                <w:szCs w:val="24"/>
              </w:rPr>
            </w:pPr>
          </w:p>
        </w:tc>
        <w:tc>
          <w:tcPr>
            <w:tcW w:w="2912" w:type="dxa"/>
            <w:shd w:val="clear" w:color="auto" w:fill="auto"/>
          </w:tcPr>
          <w:p w14:paraId="3EDD1C73" w14:textId="77777777" w:rsidR="00DA0FFD" w:rsidRDefault="00DA0FFD">
            <w:pPr>
              <w:widowControl w:val="0"/>
              <w:autoSpaceDE w:val="0"/>
              <w:autoSpaceDN w:val="0"/>
              <w:adjustRightInd w:val="0"/>
              <w:spacing w:line="276" w:lineRule="auto"/>
              <w:rPr>
                <w:szCs w:val="28"/>
              </w:rPr>
            </w:pPr>
          </w:p>
        </w:tc>
        <w:tc>
          <w:tcPr>
            <w:tcW w:w="2411" w:type="dxa"/>
            <w:gridSpan w:val="2"/>
            <w:shd w:val="clear" w:color="auto" w:fill="auto"/>
          </w:tcPr>
          <w:p w14:paraId="4399351A" w14:textId="77777777" w:rsidR="00DA0FFD" w:rsidRDefault="00DA0FFD">
            <w:pPr>
              <w:widowControl w:val="0"/>
              <w:autoSpaceDE w:val="0"/>
              <w:autoSpaceDN w:val="0"/>
              <w:adjustRightInd w:val="0"/>
              <w:spacing w:line="276" w:lineRule="auto"/>
              <w:rPr>
                <w:bCs/>
                <w:szCs w:val="28"/>
              </w:rPr>
            </w:pPr>
          </w:p>
        </w:tc>
      </w:tr>
      <w:tr w:rsidR="00DA0FFD" w14:paraId="620BC7C1" w14:textId="77777777">
        <w:trPr>
          <w:gridAfter w:val="1"/>
          <w:wAfter w:w="10" w:type="dxa"/>
        </w:trPr>
        <w:tc>
          <w:tcPr>
            <w:tcW w:w="618" w:type="dxa"/>
            <w:shd w:val="clear" w:color="auto" w:fill="auto"/>
          </w:tcPr>
          <w:p w14:paraId="298DA431" w14:textId="77777777" w:rsidR="00DA0FFD" w:rsidRDefault="008E6FBB">
            <w:pPr>
              <w:widowControl w:val="0"/>
              <w:autoSpaceDE w:val="0"/>
              <w:autoSpaceDN w:val="0"/>
              <w:adjustRightInd w:val="0"/>
              <w:spacing w:line="276" w:lineRule="auto"/>
              <w:ind w:firstLine="720"/>
              <w:rPr>
                <w:rFonts w:eastAsia="Calibri"/>
                <w:sz w:val="24"/>
                <w:szCs w:val="24"/>
              </w:rPr>
            </w:pPr>
            <w:r>
              <w:rPr>
                <w:rFonts w:eastAsia="Calibri"/>
                <w:sz w:val="24"/>
                <w:szCs w:val="24"/>
              </w:rPr>
              <w:t>43.1.</w:t>
            </w:r>
          </w:p>
        </w:tc>
        <w:tc>
          <w:tcPr>
            <w:tcW w:w="3315" w:type="dxa"/>
            <w:shd w:val="clear" w:color="auto" w:fill="auto"/>
          </w:tcPr>
          <w:p w14:paraId="39E0A1D3" w14:textId="77777777" w:rsidR="00DA0FFD" w:rsidRDefault="008E6FBB">
            <w:pPr>
              <w:widowControl w:val="0"/>
              <w:autoSpaceDE w:val="0"/>
              <w:autoSpaceDN w:val="0"/>
              <w:adjustRightInd w:val="0"/>
              <w:spacing w:line="276" w:lineRule="auto"/>
              <w:ind w:leftChars="100" w:left="280" w:firstLineChars="207" w:firstLine="580"/>
              <w:rPr>
                <w:bCs/>
                <w:szCs w:val="28"/>
              </w:rPr>
            </w:pPr>
            <w:r>
              <w:rPr>
                <w:szCs w:val="28"/>
              </w:rPr>
              <w:t>Строительство сетей водоснабжения и (или) водоотведения</w:t>
            </w:r>
          </w:p>
        </w:tc>
        <w:tc>
          <w:tcPr>
            <w:tcW w:w="2250" w:type="dxa"/>
            <w:shd w:val="clear" w:color="auto" w:fill="auto"/>
          </w:tcPr>
          <w:p w14:paraId="79ACF411" w14:textId="77777777" w:rsidR="00DA0FFD" w:rsidRDefault="008E6FBB">
            <w:pPr>
              <w:pStyle w:val="Default"/>
              <w:jc w:val="both"/>
              <w:rPr>
                <w:sz w:val="28"/>
                <w:szCs w:val="28"/>
              </w:rPr>
            </w:pPr>
            <w:r>
              <w:rPr>
                <w:sz w:val="28"/>
                <w:szCs w:val="28"/>
              </w:rPr>
              <w:t>Управление градостроительства, имущественных и земельных отношений администрации Анучинского муниципального округа;</w:t>
            </w:r>
          </w:p>
          <w:p w14:paraId="7B1C16E6" w14:textId="77777777" w:rsidR="00DA0FFD" w:rsidRDefault="00DA0FFD">
            <w:pPr>
              <w:pStyle w:val="Default"/>
              <w:jc w:val="both"/>
              <w:rPr>
                <w:sz w:val="28"/>
                <w:szCs w:val="28"/>
              </w:rPr>
            </w:pPr>
          </w:p>
        </w:tc>
        <w:tc>
          <w:tcPr>
            <w:tcW w:w="1365" w:type="dxa"/>
            <w:shd w:val="clear" w:color="auto" w:fill="auto"/>
          </w:tcPr>
          <w:p w14:paraId="7FA776F4"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2025</w:t>
            </w:r>
          </w:p>
        </w:tc>
        <w:tc>
          <w:tcPr>
            <w:tcW w:w="1335" w:type="dxa"/>
            <w:shd w:val="clear" w:color="auto" w:fill="auto"/>
          </w:tcPr>
          <w:p w14:paraId="568B6327"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3C67BA64" w14:textId="77777777" w:rsidR="00DA0FFD" w:rsidRDefault="008E6FBB">
            <w:pPr>
              <w:numPr>
                <w:ilvl w:val="0"/>
                <w:numId w:val="5"/>
              </w:numPr>
              <w:jc w:val="both"/>
              <w:rPr>
                <w:szCs w:val="28"/>
              </w:rPr>
            </w:pPr>
            <w:r>
              <w:rPr>
                <w:szCs w:val="28"/>
              </w:rPr>
              <w:t xml:space="preserve">Увеличение протяжённости построенных сетей водоснабжения и (или) водоотведения -0  </w:t>
            </w:r>
            <w:r>
              <w:rPr>
                <w:color w:val="000000" w:themeColor="text1"/>
                <w:szCs w:val="28"/>
              </w:rPr>
              <w:t>км</w:t>
            </w:r>
            <w:r>
              <w:rPr>
                <w:szCs w:val="28"/>
              </w:rPr>
              <w:t>;</w:t>
            </w:r>
          </w:p>
          <w:p w14:paraId="72666564" w14:textId="77777777" w:rsidR="00DA0FFD" w:rsidRDefault="00DA0FFD">
            <w:pPr>
              <w:widowControl w:val="0"/>
              <w:autoSpaceDE w:val="0"/>
              <w:autoSpaceDN w:val="0"/>
              <w:adjustRightInd w:val="0"/>
              <w:spacing w:line="276" w:lineRule="auto"/>
              <w:rPr>
                <w:szCs w:val="28"/>
              </w:rPr>
            </w:pPr>
          </w:p>
        </w:tc>
        <w:tc>
          <w:tcPr>
            <w:tcW w:w="2411" w:type="dxa"/>
            <w:gridSpan w:val="2"/>
            <w:shd w:val="clear" w:color="auto" w:fill="auto"/>
          </w:tcPr>
          <w:p w14:paraId="5D4CB014" w14:textId="77777777" w:rsidR="00DA0FFD" w:rsidRDefault="008E6FBB">
            <w:pPr>
              <w:widowControl w:val="0"/>
              <w:autoSpaceDE w:val="0"/>
              <w:autoSpaceDN w:val="0"/>
              <w:adjustRightInd w:val="0"/>
              <w:spacing w:line="276" w:lineRule="auto"/>
              <w:rPr>
                <w:bCs/>
                <w:szCs w:val="28"/>
              </w:rPr>
            </w:pPr>
            <w:r>
              <w:rPr>
                <w:bCs/>
                <w:szCs w:val="28"/>
              </w:rPr>
              <w:t>Количество  построенных сетей водоснабжения и (или) водоотведения для обеспечения качественными услугами жилищно-коммунального хозяйства</w:t>
            </w:r>
          </w:p>
        </w:tc>
      </w:tr>
      <w:tr w:rsidR="00DA0FFD" w14:paraId="7E50EE74" w14:textId="77777777">
        <w:trPr>
          <w:gridAfter w:val="1"/>
          <w:wAfter w:w="10" w:type="dxa"/>
        </w:trPr>
        <w:tc>
          <w:tcPr>
            <w:tcW w:w="618" w:type="dxa"/>
            <w:shd w:val="clear" w:color="auto" w:fill="auto"/>
          </w:tcPr>
          <w:p w14:paraId="78FB24CE" w14:textId="77777777" w:rsidR="00DA0FFD" w:rsidRDefault="008E6FBB">
            <w:pPr>
              <w:widowControl w:val="0"/>
              <w:autoSpaceDE w:val="0"/>
              <w:autoSpaceDN w:val="0"/>
              <w:adjustRightInd w:val="0"/>
              <w:spacing w:line="276" w:lineRule="auto"/>
              <w:ind w:firstLine="720"/>
              <w:rPr>
                <w:rFonts w:eastAsia="Calibri"/>
                <w:sz w:val="24"/>
                <w:szCs w:val="24"/>
              </w:rPr>
            </w:pPr>
            <w:r>
              <w:rPr>
                <w:rFonts w:eastAsia="Calibri"/>
                <w:sz w:val="24"/>
                <w:szCs w:val="24"/>
              </w:rPr>
              <w:t>43.2.</w:t>
            </w:r>
          </w:p>
        </w:tc>
        <w:tc>
          <w:tcPr>
            <w:tcW w:w="3315" w:type="dxa"/>
            <w:shd w:val="clear" w:color="auto" w:fill="auto"/>
          </w:tcPr>
          <w:p w14:paraId="55BFF00A" w14:textId="77777777" w:rsidR="00DA0FFD" w:rsidRDefault="008E6FBB">
            <w:pPr>
              <w:widowControl w:val="0"/>
              <w:autoSpaceDE w:val="0"/>
              <w:autoSpaceDN w:val="0"/>
              <w:adjustRightInd w:val="0"/>
              <w:spacing w:line="276" w:lineRule="auto"/>
              <w:ind w:firstLine="720"/>
              <w:rPr>
                <w:bCs/>
                <w:szCs w:val="28"/>
              </w:rPr>
            </w:pPr>
            <w:r>
              <w:rPr>
                <w:szCs w:val="28"/>
              </w:rPr>
              <w:t>Проведение капитального ремонта сетей водоснабжения и (или) водоотведения</w:t>
            </w:r>
          </w:p>
        </w:tc>
        <w:tc>
          <w:tcPr>
            <w:tcW w:w="2250" w:type="dxa"/>
            <w:shd w:val="clear" w:color="auto" w:fill="auto"/>
          </w:tcPr>
          <w:p w14:paraId="3F689D8E" w14:textId="77777777" w:rsidR="00DA0FFD" w:rsidRDefault="008E6FBB">
            <w:pPr>
              <w:pStyle w:val="Default"/>
              <w:jc w:val="both"/>
              <w:rPr>
                <w:sz w:val="28"/>
                <w:szCs w:val="28"/>
              </w:rPr>
            </w:pPr>
            <w:r>
              <w:rPr>
                <w:sz w:val="28"/>
                <w:szCs w:val="28"/>
              </w:rPr>
              <w:t xml:space="preserve">Управления жизнеобеспечения администрации Анучинского </w:t>
            </w:r>
            <w:r>
              <w:rPr>
                <w:sz w:val="28"/>
                <w:szCs w:val="28"/>
              </w:rPr>
              <w:lastRenderedPageBreak/>
              <w:t>муниципального округа;</w:t>
            </w:r>
          </w:p>
          <w:p w14:paraId="2B7115F9" w14:textId="77777777" w:rsidR="00DA0FFD" w:rsidRDefault="00DA0FFD">
            <w:pPr>
              <w:pStyle w:val="Default"/>
              <w:jc w:val="both"/>
              <w:rPr>
                <w:sz w:val="28"/>
                <w:szCs w:val="28"/>
              </w:rPr>
            </w:pPr>
          </w:p>
        </w:tc>
        <w:tc>
          <w:tcPr>
            <w:tcW w:w="1365" w:type="dxa"/>
            <w:shd w:val="clear" w:color="auto" w:fill="auto"/>
          </w:tcPr>
          <w:p w14:paraId="2C64AC94"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lastRenderedPageBreak/>
              <w:t>2025</w:t>
            </w:r>
          </w:p>
        </w:tc>
        <w:tc>
          <w:tcPr>
            <w:tcW w:w="1335" w:type="dxa"/>
            <w:shd w:val="clear" w:color="auto" w:fill="auto"/>
          </w:tcPr>
          <w:p w14:paraId="2D3D694E"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27FDB060" w14:textId="77777777" w:rsidR="00DA0FFD" w:rsidRDefault="008E6FBB">
            <w:pPr>
              <w:jc w:val="both"/>
              <w:rPr>
                <w:szCs w:val="28"/>
              </w:rPr>
            </w:pPr>
            <w:r>
              <w:rPr>
                <w:szCs w:val="28"/>
              </w:rPr>
              <w:t xml:space="preserve">Увеличение протяжённости капитально -отремонтированных сетей водоснабжения </w:t>
            </w:r>
            <w:r>
              <w:rPr>
                <w:szCs w:val="28"/>
              </w:rPr>
              <w:lastRenderedPageBreak/>
              <w:t>и водоотведения -</w:t>
            </w:r>
            <w:r>
              <w:rPr>
                <w:color w:val="FF0000"/>
                <w:szCs w:val="28"/>
              </w:rPr>
              <w:t xml:space="preserve"> </w:t>
            </w:r>
            <w:r>
              <w:rPr>
                <w:szCs w:val="28"/>
              </w:rPr>
              <w:t xml:space="preserve">1,0125 км. </w:t>
            </w:r>
          </w:p>
        </w:tc>
        <w:tc>
          <w:tcPr>
            <w:tcW w:w="2411" w:type="dxa"/>
            <w:gridSpan w:val="2"/>
            <w:shd w:val="clear" w:color="auto" w:fill="auto"/>
          </w:tcPr>
          <w:p w14:paraId="4A6420F3" w14:textId="77777777" w:rsidR="00DA0FFD" w:rsidRDefault="008E6FBB">
            <w:pPr>
              <w:widowControl w:val="0"/>
              <w:autoSpaceDE w:val="0"/>
              <w:autoSpaceDN w:val="0"/>
              <w:adjustRightInd w:val="0"/>
              <w:spacing w:line="276" w:lineRule="auto"/>
              <w:rPr>
                <w:bCs/>
                <w:szCs w:val="28"/>
              </w:rPr>
            </w:pPr>
            <w:r>
              <w:rPr>
                <w:szCs w:val="28"/>
              </w:rPr>
              <w:lastRenderedPageBreak/>
              <w:t xml:space="preserve">Увеличение протяжённости капитально- отремонтированных сетей </w:t>
            </w:r>
            <w:r>
              <w:rPr>
                <w:szCs w:val="28"/>
              </w:rPr>
              <w:lastRenderedPageBreak/>
              <w:t xml:space="preserve">водоснабжения и (или) водоотведения </w:t>
            </w:r>
            <w:r>
              <w:rPr>
                <w:bCs/>
                <w:szCs w:val="28"/>
              </w:rPr>
              <w:t>для обеспечения качественными услугами жилищно-коммунального хозяйства</w:t>
            </w:r>
            <w:r>
              <w:rPr>
                <w:szCs w:val="28"/>
              </w:rPr>
              <w:t>- км</w:t>
            </w:r>
          </w:p>
        </w:tc>
      </w:tr>
      <w:tr w:rsidR="00DA0FFD" w14:paraId="2B68890B" w14:textId="77777777">
        <w:trPr>
          <w:gridAfter w:val="1"/>
          <w:wAfter w:w="10" w:type="dxa"/>
        </w:trPr>
        <w:tc>
          <w:tcPr>
            <w:tcW w:w="618" w:type="dxa"/>
            <w:shd w:val="clear" w:color="auto" w:fill="auto"/>
          </w:tcPr>
          <w:p w14:paraId="01D8D2BA"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lastRenderedPageBreak/>
              <w:t>3.3.</w:t>
            </w:r>
          </w:p>
        </w:tc>
        <w:tc>
          <w:tcPr>
            <w:tcW w:w="3315" w:type="dxa"/>
            <w:shd w:val="clear" w:color="auto" w:fill="auto"/>
          </w:tcPr>
          <w:p w14:paraId="7618E356" w14:textId="77777777" w:rsidR="00DA0FFD" w:rsidRDefault="008E6FBB">
            <w:pPr>
              <w:widowControl w:val="0"/>
              <w:autoSpaceDE w:val="0"/>
              <w:autoSpaceDN w:val="0"/>
              <w:adjustRightInd w:val="0"/>
              <w:spacing w:line="276" w:lineRule="auto"/>
              <w:ind w:firstLine="720"/>
              <w:rPr>
                <w:bCs/>
                <w:szCs w:val="28"/>
              </w:rPr>
            </w:pPr>
            <w:r>
              <w:rPr>
                <w:rFonts w:eastAsia="Calibri"/>
                <w:szCs w:val="28"/>
              </w:rPr>
              <w:t>Капитальный ремонт учреждений образования</w:t>
            </w:r>
          </w:p>
        </w:tc>
        <w:tc>
          <w:tcPr>
            <w:tcW w:w="2250" w:type="dxa"/>
            <w:shd w:val="clear" w:color="auto" w:fill="auto"/>
          </w:tcPr>
          <w:p w14:paraId="33D65C2C" w14:textId="77777777" w:rsidR="00DA0FFD" w:rsidRDefault="008E6FBB">
            <w:pPr>
              <w:pStyle w:val="Default"/>
              <w:jc w:val="both"/>
              <w:rPr>
                <w:sz w:val="28"/>
                <w:szCs w:val="28"/>
              </w:rPr>
            </w:pPr>
            <w:r>
              <w:rPr>
                <w:sz w:val="28"/>
                <w:szCs w:val="28"/>
              </w:rPr>
              <w:t>КУ МОУО</w:t>
            </w:r>
          </w:p>
        </w:tc>
        <w:tc>
          <w:tcPr>
            <w:tcW w:w="1365" w:type="dxa"/>
            <w:shd w:val="clear" w:color="auto" w:fill="auto"/>
          </w:tcPr>
          <w:p w14:paraId="419ACD31"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2025</w:t>
            </w:r>
          </w:p>
        </w:tc>
        <w:tc>
          <w:tcPr>
            <w:tcW w:w="1335" w:type="dxa"/>
            <w:shd w:val="clear" w:color="auto" w:fill="auto"/>
          </w:tcPr>
          <w:p w14:paraId="6ABE9608"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2C8EAAD1" w14:textId="77777777" w:rsidR="00DA0FFD" w:rsidRDefault="008E6FBB">
            <w:pPr>
              <w:widowControl w:val="0"/>
              <w:autoSpaceDE w:val="0"/>
              <w:autoSpaceDN w:val="0"/>
              <w:adjustRightInd w:val="0"/>
              <w:rPr>
                <w:szCs w:val="28"/>
              </w:rPr>
            </w:pPr>
            <w:r>
              <w:rPr>
                <w:szCs w:val="28"/>
              </w:rPr>
              <w:t xml:space="preserve">Увеличение количества капитально-отремонтированных учреждений образования - </w:t>
            </w:r>
            <w:r>
              <w:rPr>
                <w:color w:val="000000" w:themeColor="text1"/>
                <w:szCs w:val="28"/>
              </w:rPr>
              <w:t>5 ед.</w:t>
            </w:r>
          </w:p>
        </w:tc>
        <w:tc>
          <w:tcPr>
            <w:tcW w:w="2411" w:type="dxa"/>
            <w:gridSpan w:val="2"/>
            <w:shd w:val="clear" w:color="auto" w:fill="auto"/>
          </w:tcPr>
          <w:p w14:paraId="783BDBB4" w14:textId="77777777" w:rsidR="00DA0FFD" w:rsidRDefault="008E6FBB">
            <w:pPr>
              <w:widowControl w:val="0"/>
              <w:autoSpaceDE w:val="0"/>
              <w:autoSpaceDN w:val="0"/>
              <w:adjustRightInd w:val="0"/>
              <w:spacing w:line="276" w:lineRule="auto"/>
              <w:rPr>
                <w:bCs/>
                <w:szCs w:val="28"/>
              </w:rPr>
            </w:pPr>
            <w:r>
              <w:rPr>
                <w:bCs/>
                <w:szCs w:val="28"/>
              </w:rPr>
              <w:t xml:space="preserve">Количество учреждений образования, в которых улучшены </w:t>
            </w:r>
            <w:r>
              <w:rPr>
                <w:color w:val="000000"/>
                <w:spacing w:val="5"/>
                <w:szCs w:val="28"/>
              </w:rPr>
              <w:t xml:space="preserve">условия для повышения качества       образования </w:t>
            </w:r>
          </w:p>
        </w:tc>
      </w:tr>
      <w:tr w:rsidR="00DA0FFD" w14:paraId="301DFBBB" w14:textId="77777777">
        <w:trPr>
          <w:gridAfter w:val="1"/>
          <w:wAfter w:w="10" w:type="dxa"/>
        </w:trPr>
        <w:tc>
          <w:tcPr>
            <w:tcW w:w="618" w:type="dxa"/>
            <w:shd w:val="clear" w:color="auto" w:fill="auto"/>
          </w:tcPr>
          <w:p w14:paraId="645E4030"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3.4.</w:t>
            </w:r>
          </w:p>
        </w:tc>
        <w:tc>
          <w:tcPr>
            <w:tcW w:w="3315" w:type="dxa"/>
            <w:shd w:val="clear" w:color="auto" w:fill="auto"/>
          </w:tcPr>
          <w:p w14:paraId="0ED15F70" w14:textId="77777777" w:rsidR="00DA0FFD" w:rsidRDefault="008E6FBB">
            <w:pPr>
              <w:widowControl w:val="0"/>
              <w:autoSpaceDE w:val="0"/>
              <w:autoSpaceDN w:val="0"/>
              <w:adjustRightInd w:val="0"/>
              <w:spacing w:line="276" w:lineRule="auto"/>
              <w:ind w:firstLine="720"/>
              <w:rPr>
                <w:szCs w:val="28"/>
              </w:rPr>
            </w:pPr>
            <w:r>
              <w:rPr>
                <w:bCs/>
                <w:szCs w:val="28"/>
              </w:rPr>
              <w:t>Капитальный ремонт учреждений культуры</w:t>
            </w:r>
          </w:p>
        </w:tc>
        <w:tc>
          <w:tcPr>
            <w:tcW w:w="2250" w:type="dxa"/>
            <w:shd w:val="clear" w:color="auto" w:fill="auto"/>
          </w:tcPr>
          <w:p w14:paraId="1146F1AE" w14:textId="77777777" w:rsidR="00DA0FFD" w:rsidRDefault="008E6FBB">
            <w:pPr>
              <w:pStyle w:val="Default"/>
              <w:jc w:val="both"/>
              <w:rPr>
                <w:sz w:val="28"/>
                <w:szCs w:val="28"/>
              </w:rPr>
            </w:pPr>
            <w:r>
              <w:rPr>
                <w:sz w:val="28"/>
                <w:szCs w:val="28"/>
              </w:rPr>
              <w:t>МКУК «ИДЦ» Анучинского МО</w:t>
            </w:r>
          </w:p>
        </w:tc>
        <w:tc>
          <w:tcPr>
            <w:tcW w:w="1365" w:type="dxa"/>
            <w:shd w:val="clear" w:color="auto" w:fill="auto"/>
          </w:tcPr>
          <w:p w14:paraId="69B25735"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2025</w:t>
            </w:r>
          </w:p>
        </w:tc>
        <w:tc>
          <w:tcPr>
            <w:tcW w:w="1335" w:type="dxa"/>
            <w:shd w:val="clear" w:color="auto" w:fill="auto"/>
          </w:tcPr>
          <w:p w14:paraId="79C87287" w14:textId="77777777" w:rsidR="00DA0FFD" w:rsidRDefault="008E6FBB">
            <w:pPr>
              <w:widowControl w:val="0"/>
              <w:autoSpaceDE w:val="0"/>
              <w:autoSpaceDN w:val="0"/>
              <w:adjustRightInd w:val="0"/>
              <w:spacing w:line="276" w:lineRule="auto"/>
              <w:rPr>
                <w:rFonts w:eastAsia="Calibri"/>
                <w:sz w:val="24"/>
                <w:szCs w:val="24"/>
              </w:rPr>
            </w:pPr>
            <w:r>
              <w:rPr>
                <w:rFonts w:eastAsia="Calibri"/>
                <w:sz w:val="24"/>
                <w:szCs w:val="24"/>
              </w:rPr>
              <w:t>2029</w:t>
            </w:r>
          </w:p>
        </w:tc>
        <w:tc>
          <w:tcPr>
            <w:tcW w:w="2912" w:type="dxa"/>
            <w:shd w:val="clear" w:color="auto" w:fill="auto"/>
          </w:tcPr>
          <w:p w14:paraId="19DEA2ED" w14:textId="77777777" w:rsidR="00DA0FFD" w:rsidRDefault="008E6FBB">
            <w:pPr>
              <w:pStyle w:val="ad"/>
              <w:ind w:left="0"/>
              <w:jc w:val="both"/>
              <w:rPr>
                <w:szCs w:val="28"/>
              </w:rPr>
            </w:pPr>
            <w:r>
              <w:rPr>
                <w:szCs w:val="28"/>
              </w:rPr>
              <w:t>Увеличение количества капитально-отремонтированных учреждений культуры - 3 ед.</w:t>
            </w:r>
          </w:p>
        </w:tc>
        <w:tc>
          <w:tcPr>
            <w:tcW w:w="2411" w:type="dxa"/>
            <w:gridSpan w:val="2"/>
            <w:shd w:val="clear" w:color="auto" w:fill="auto"/>
          </w:tcPr>
          <w:p w14:paraId="0D1D1792" w14:textId="77777777" w:rsidR="00DA0FFD" w:rsidRDefault="008E6FBB">
            <w:pPr>
              <w:widowControl w:val="0"/>
              <w:autoSpaceDE w:val="0"/>
              <w:autoSpaceDN w:val="0"/>
              <w:adjustRightInd w:val="0"/>
              <w:spacing w:line="276" w:lineRule="auto"/>
              <w:rPr>
                <w:szCs w:val="28"/>
              </w:rPr>
            </w:pPr>
            <w:r>
              <w:rPr>
                <w:bCs/>
                <w:szCs w:val="28"/>
              </w:rPr>
              <w:t xml:space="preserve">Количество учреждений  культуры, в которых улучшены </w:t>
            </w:r>
            <w:r>
              <w:rPr>
                <w:color w:val="000000"/>
                <w:spacing w:val="5"/>
                <w:szCs w:val="28"/>
              </w:rPr>
              <w:t xml:space="preserve">условия для повышения </w:t>
            </w:r>
            <w:r>
              <w:rPr>
                <w:color w:val="000000"/>
                <w:spacing w:val="5"/>
                <w:szCs w:val="28"/>
              </w:rPr>
              <w:lastRenderedPageBreak/>
              <w:t>качества        предоставления услуг в области культур</w:t>
            </w:r>
            <w:r>
              <w:rPr>
                <w:bCs/>
                <w:szCs w:val="28"/>
              </w:rPr>
              <w:t xml:space="preserve"> </w:t>
            </w:r>
          </w:p>
        </w:tc>
      </w:tr>
    </w:tbl>
    <w:p w14:paraId="094EF78C" w14:textId="77777777" w:rsidR="00DA0FFD" w:rsidRDefault="00DA0FFD">
      <w:pPr>
        <w:widowControl w:val="0"/>
        <w:autoSpaceDE w:val="0"/>
        <w:autoSpaceDN w:val="0"/>
        <w:adjustRightInd w:val="0"/>
        <w:ind w:firstLine="720"/>
        <w:jc w:val="right"/>
        <w:outlineLvl w:val="1"/>
        <w:rPr>
          <w:sz w:val="22"/>
          <w:szCs w:val="22"/>
        </w:rPr>
      </w:pPr>
    </w:p>
    <w:p w14:paraId="357B7BB2" w14:textId="77777777" w:rsidR="00DA0FFD" w:rsidRDefault="00DA0FFD">
      <w:pPr>
        <w:widowControl w:val="0"/>
        <w:autoSpaceDE w:val="0"/>
        <w:autoSpaceDN w:val="0"/>
        <w:adjustRightInd w:val="0"/>
        <w:ind w:firstLine="720"/>
        <w:jc w:val="right"/>
        <w:outlineLvl w:val="1"/>
        <w:rPr>
          <w:sz w:val="22"/>
          <w:szCs w:val="22"/>
        </w:rPr>
      </w:pPr>
    </w:p>
    <w:p w14:paraId="5D451A3A" w14:textId="77777777" w:rsidR="00DA0FFD" w:rsidRDefault="00DA0FFD">
      <w:pPr>
        <w:widowControl w:val="0"/>
        <w:autoSpaceDE w:val="0"/>
        <w:autoSpaceDN w:val="0"/>
        <w:adjustRightInd w:val="0"/>
        <w:ind w:firstLine="720"/>
        <w:jc w:val="right"/>
        <w:outlineLvl w:val="1"/>
        <w:rPr>
          <w:sz w:val="22"/>
          <w:szCs w:val="22"/>
        </w:rPr>
      </w:pPr>
    </w:p>
    <w:p w14:paraId="3F0C169C" w14:textId="77777777" w:rsidR="00DA0FFD" w:rsidRDefault="00DA0FFD">
      <w:pPr>
        <w:widowControl w:val="0"/>
        <w:autoSpaceDE w:val="0"/>
        <w:autoSpaceDN w:val="0"/>
        <w:adjustRightInd w:val="0"/>
        <w:ind w:firstLine="720"/>
        <w:jc w:val="right"/>
        <w:outlineLvl w:val="1"/>
        <w:rPr>
          <w:sz w:val="22"/>
          <w:szCs w:val="22"/>
        </w:rPr>
      </w:pPr>
    </w:p>
    <w:p w14:paraId="4DCC3BF5" w14:textId="77777777" w:rsidR="00DA0FFD" w:rsidRDefault="00DA0FFD">
      <w:pPr>
        <w:widowControl w:val="0"/>
        <w:autoSpaceDE w:val="0"/>
        <w:autoSpaceDN w:val="0"/>
        <w:adjustRightInd w:val="0"/>
        <w:ind w:firstLine="720"/>
        <w:jc w:val="right"/>
        <w:outlineLvl w:val="1"/>
        <w:rPr>
          <w:sz w:val="22"/>
          <w:szCs w:val="22"/>
        </w:rPr>
      </w:pPr>
    </w:p>
    <w:p w14:paraId="2F250550" w14:textId="77777777" w:rsidR="00DA0FFD" w:rsidRDefault="00DA0FFD">
      <w:pPr>
        <w:widowControl w:val="0"/>
        <w:autoSpaceDE w:val="0"/>
        <w:autoSpaceDN w:val="0"/>
        <w:adjustRightInd w:val="0"/>
        <w:ind w:firstLine="720"/>
        <w:jc w:val="right"/>
        <w:outlineLvl w:val="1"/>
        <w:rPr>
          <w:sz w:val="22"/>
          <w:szCs w:val="22"/>
        </w:rPr>
      </w:pPr>
    </w:p>
    <w:p w14:paraId="3A49A9B3" w14:textId="77777777" w:rsidR="00DA0FFD" w:rsidRDefault="00DA0FFD">
      <w:pPr>
        <w:widowControl w:val="0"/>
        <w:autoSpaceDE w:val="0"/>
        <w:autoSpaceDN w:val="0"/>
        <w:adjustRightInd w:val="0"/>
        <w:ind w:firstLine="720"/>
        <w:jc w:val="right"/>
        <w:outlineLvl w:val="1"/>
        <w:rPr>
          <w:sz w:val="22"/>
          <w:szCs w:val="22"/>
        </w:rPr>
      </w:pPr>
    </w:p>
    <w:p w14:paraId="3700177D" w14:textId="77777777" w:rsidR="00DA0FFD" w:rsidRDefault="00DA0FFD">
      <w:pPr>
        <w:widowControl w:val="0"/>
        <w:autoSpaceDE w:val="0"/>
        <w:autoSpaceDN w:val="0"/>
        <w:adjustRightInd w:val="0"/>
        <w:ind w:firstLine="720"/>
        <w:jc w:val="right"/>
        <w:outlineLvl w:val="1"/>
        <w:rPr>
          <w:sz w:val="22"/>
          <w:szCs w:val="22"/>
        </w:rPr>
      </w:pPr>
    </w:p>
    <w:p w14:paraId="1991D9A0" w14:textId="77777777" w:rsidR="00DA0FFD" w:rsidRDefault="00DA0FFD">
      <w:pPr>
        <w:widowControl w:val="0"/>
        <w:autoSpaceDE w:val="0"/>
        <w:autoSpaceDN w:val="0"/>
        <w:adjustRightInd w:val="0"/>
        <w:ind w:firstLine="720"/>
        <w:jc w:val="right"/>
        <w:outlineLvl w:val="1"/>
        <w:rPr>
          <w:sz w:val="24"/>
          <w:szCs w:val="24"/>
        </w:rPr>
      </w:pPr>
    </w:p>
    <w:p w14:paraId="0B567FFB" w14:textId="77777777" w:rsidR="00DA0FFD" w:rsidRDefault="00DA0FFD">
      <w:pPr>
        <w:widowControl w:val="0"/>
        <w:autoSpaceDE w:val="0"/>
        <w:autoSpaceDN w:val="0"/>
        <w:adjustRightInd w:val="0"/>
        <w:ind w:firstLine="720"/>
        <w:jc w:val="right"/>
        <w:outlineLvl w:val="1"/>
        <w:rPr>
          <w:sz w:val="24"/>
          <w:szCs w:val="24"/>
        </w:rPr>
      </w:pPr>
    </w:p>
    <w:p w14:paraId="10788426" w14:textId="77777777" w:rsidR="00DA0FFD" w:rsidRDefault="00DA0FFD">
      <w:pPr>
        <w:widowControl w:val="0"/>
        <w:autoSpaceDE w:val="0"/>
        <w:autoSpaceDN w:val="0"/>
        <w:adjustRightInd w:val="0"/>
        <w:ind w:firstLine="720"/>
        <w:jc w:val="right"/>
        <w:outlineLvl w:val="1"/>
        <w:rPr>
          <w:sz w:val="24"/>
          <w:szCs w:val="24"/>
        </w:rPr>
      </w:pPr>
    </w:p>
    <w:p w14:paraId="7A724F9D" w14:textId="77777777" w:rsidR="00DA0FFD" w:rsidRDefault="00DA0FFD">
      <w:pPr>
        <w:widowControl w:val="0"/>
        <w:autoSpaceDE w:val="0"/>
        <w:autoSpaceDN w:val="0"/>
        <w:adjustRightInd w:val="0"/>
        <w:ind w:firstLine="720"/>
        <w:jc w:val="right"/>
        <w:outlineLvl w:val="1"/>
        <w:rPr>
          <w:sz w:val="24"/>
          <w:szCs w:val="24"/>
        </w:rPr>
      </w:pPr>
    </w:p>
    <w:p w14:paraId="0E652184" w14:textId="77777777" w:rsidR="00DA0FFD" w:rsidRDefault="00DA0FFD">
      <w:pPr>
        <w:widowControl w:val="0"/>
        <w:autoSpaceDE w:val="0"/>
        <w:autoSpaceDN w:val="0"/>
        <w:adjustRightInd w:val="0"/>
        <w:ind w:firstLine="720"/>
        <w:jc w:val="right"/>
        <w:outlineLvl w:val="1"/>
        <w:rPr>
          <w:sz w:val="24"/>
          <w:szCs w:val="24"/>
        </w:rPr>
      </w:pPr>
    </w:p>
    <w:p w14:paraId="58C37295" w14:textId="77777777" w:rsidR="00DA0FFD" w:rsidRDefault="00DA0FFD">
      <w:pPr>
        <w:widowControl w:val="0"/>
        <w:autoSpaceDE w:val="0"/>
        <w:autoSpaceDN w:val="0"/>
        <w:adjustRightInd w:val="0"/>
        <w:ind w:firstLine="720"/>
        <w:jc w:val="right"/>
        <w:outlineLvl w:val="1"/>
        <w:rPr>
          <w:sz w:val="24"/>
          <w:szCs w:val="24"/>
        </w:rPr>
      </w:pPr>
    </w:p>
    <w:p w14:paraId="5D0FAFB8" w14:textId="77777777" w:rsidR="00DA0FFD" w:rsidRDefault="00DA0FFD">
      <w:pPr>
        <w:widowControl w:val="0"/>
        <w:autoSpaceDE w:val="0"/>
        <w:autoSpaceDN w:val="0"/>
        <w:adjustRightInd w:val="0"/>
        <w:ind w:firstLine="720"/>
        <w:jc w:val="right"/>
        <w:outlineLvl w:val="1"/>
        <w:rPr>
          <w:sz w:val="24"/>
          <w:szCs w:val="24"/>
        </w:rPr>
      </w:pPr>
    </w:p>
    <w:p w14:paraId="3DD50DC5" w14:textId="77777777" w:rsidR="00DA0FFD" w:rsidRDefault="00DA0FFD">
      <w:pPr>
        <w:widowControl w:val="0"/>
        <w:autoSpaceDE w:val="0"/>
        <w:autoSpaceDN w:val="0"/>
        <w:adjustRightInd w:val="0"/>
        <w:ind w:firstLine="720"/>
        <w:jc w:val="right"/>
        <w:outlineLvl w:val="1"/>
        <w:rPr>
          <w:sz w:val="24"/>
          <w:szCs w:val="24"/>
        </w:rPr>
      </w:pPr>
    </w:p>
    <w:p w14:paraId="317E15EF" w14:textId="77777777" w:rsidR="00DA0FFD" w:rsidRDefault="00DA0FFD">
      <w:pPr>
        <w:widowControl w:val="0"/>
        <w:autoSpaceDE w:val="0"/>
        <w:autoSpaceDN w:val="0"/>
        <w:adjustRightInd w:val="0"/>
        <w:ind w:firstLine="720"/>
        <w:jc w:val="right"/>
        <w:outlineLvl w:val="1"/>
        <w:rPr>
          <w:sz w:val="24"/>
          <w:szCs w:val="24"/>
        </w:rPr>
      </w:pPr>
    </w:p>
    <w:p w14:paraId="4D1C43B8" w14:textId="77777777" w:rsidR="00DA0FFD" w:rsidRDefault="00DA0FFD">
      <w:pPr>
        <w:widowControl w:val="0"/>
        <w:autoSpaceDE w:val="0"/>
        <w:autoSpaceDN w:val="0"/>
        <w:adjustRightInd w:val="0"/>
        <w:ind w:firstLine="720"/>
        <w:jc w:val="right"/>
        <w:outlineLvl w:val="1"/>
        <w:rPr>
          <w:sz w:val="24"/>
          <w:szCs w:val="24"/>
        </w:rPr>
      </w:pPr>
    </w:p>
    <w:p w14:paraId="505ED823" w14:textId="77777777" w:rsidR="00DA0FFD" w:rsidRDefault="00DA0FFD">
      <w:pPr>
        <w:widowControl w:val="0"/>
        <w:autoSpaceDE w:val="0"/>
        <w:autoSpaceDN w:val="0"/>
        <w:adjustRightInd w:val="0"/>
        <w:ind w:firstLine="720"/>
        <w:jc w:val="right"/>
        <w:outlineLvl w:val="1"/>
        <w:rPr>
          <w:sz w:val="24"/>
          <w:szCs w:val="24"/>
        </w:rPr>
      </w:pPr>
    </w:p>
    <w:p w14:paraId="61969EF0" w14:textId="77777777" w:rsidR="00DA0FFD" w:rsidRDefault="00DA0FFD">
      <w:pPr>
        <w:widowControl w:val="0"/>
        <w:autoSpaceDE w:val="0"/>
        <w:autoSpaceDN w:val="0"/>
        <w:adjustRightInd w:val="0"/>
        <w:ind w:firstLine="720"/>
        <w:jc w:val="right"/>
        <w:outlineLvl w:val="1"/>
        <w:rPr>
          <w:sz w:val="24"/>
          <w:szCs w:val="24"/>
        </w:rPr>
      </w:pPr>
    </w:p>
    <w:p w14:paraId="6A5C506D" w14:textId="77777777" w:rsidR="00DA0FFD" w:rsidRDefault="00DA0FFD">
      <w:pPr>
        <w:widowControl w:val="0"/>
        <w:autoSpaceDE w:val="0"/>
        <w:autoSpaceDN w:val="0"/>
        <w:adjustRightInd w:val="0"/>
        <w:ind w:firstLine="720"/>
        <w:jc w:val="right"/>
        <w:outlineLvl w:val="1"/>
        <w:rPr>
          <w:sz w:val="24"/>
          <w:szCs w:val="24"/>
        </w:rPr>
      </w:pPr>
    </w:p>
    <w:p w14:paraId="72864D5F" w14:textId="77777777" w:rsidR="00DA0FFD" w:rsidRDefault="00DA0FFD">
      <w:pPr>
        <w:widowControl w:val="0"/>
        <w:autoSpaceDE w:val="0"/>
        <w:autoSpaceDN w:val="0"/>
        <w:adjustRightInd w:val="0"/>
        <w:ind w:firstLine="720"/>
        <w:jc w:val="right"/>
        <w:outlineLvl w:val="1"/>
        <w:rPr>
          <w:sz w:val="24"/>
          <w:szCs w:val="24"/>
        </w:rPr>
      </w:pPr>
    </w:p>
    <w:p w14:paraId="2553254F" w14:textId="77777777" w:rsidR="00DA0FFD" w:rsidRDefault="00DA0FFD">
      <w:pPr>
        <w:widowControl w:val="0"/>
        <w:autoSpaceDE w:val="0"/>
        <w:autoSpaceDN w:val="0"/>
        <w:adjustRightInd w:val="0"/>
        <w:ind w:firstLine="720"/>
        <w:jc w:val="right"/>
        <w:outlineLvl w:val="1"/>
        <w:rPr>
          <w:sz w:val="24"/>
          <w:szCs w:val="24"/>
        </w:rPr>
      </w:pPr>
    </w:p>
    <w:p w14:paraId="01CAFB7B" w14:textId="77777777" w:rsidR="00DA0FFD" w:rsidRDefault="00DA0FFD">
      <w:pPr>
        <w:widowControl w:val="0"/>
        <w:autoSpaceDE w:val="0"/>
        <w:autoSpaceDN w:val="0"/>
        <w:adjustRightInd w:val="0"/>
        <w:ind w:firstLine="720"/>
        <w:jc w:val="right"/>
        <w:outlineLvl w:val="1"/>
        <w:rPr>
          <w:sz w:val="24"/>
          <w:szCs w:val="24"/>
        </w:rPr>
      </w:pPr>
    </w:p>
    <w:p w14:paraId="631E3E80" w14:textId="77777777" w:rsidR="00DA0FFD" w:rsidRDefault="00DA0FFD">
      <w:pPr>
        <w:widowControl w:val="0"/>
        <w:autoSpaceDE w:val="0"/>
        <w:autoSpaceDN w:val="0"/>
        <w:adjustRightInd w:val="0"/>
        <w:ind w:firstLine="720"/>
        <w:jc w:val="right"/>
        <w:outlineLvl w:val="1"/>
        <w:rPr>
          <w:sz w:val="24"/>
          <w:szCs w:val="24"/>
        </w:rPr>
      </w:pPr>
    </w:p>
    <w:p w14:paraId="1A50A3C6" w14:textId="77777777" w:rsidR="00DA0FFD" w:rsidRDefault="00DA0FFD">
      <w:pPr>
        <w:widowControl w:val="0"/>
        <w:autoSpaceDE w:val="0"/>
        <w:autoSpaceDN w:val="0"/>
        <w:adjustRightInd w:val="0"/>
        <w:ind w:firstLine="720"/>
        <w:jc w:val="right"/>
        <w:outlineLvl w:val="1"/>
        <w:rPr>
          <w:sz w:val="24"/>
          <w:szCs w:val="24"/>
        </w:rPr>
      </w:pPr>
    </w:p>
    <w:p w14:paraId="22A7A34C" w14:textId="77777777" w:rsidR="00DA0FFD" w:rsidRDefault="00DA0FFD">
      <w:pPr>
        <w:widowControl w:val="0"/>
        <w:autoSpaceDE w:val="0"/>
        <w:autoSpaceDN w:val="0"/>
        <w:adjustRightInd w:val="0"/>
        <w:ind w:firstLine="720"/>
        <w:jc w:val="right"/>
        <w:outlineLvl w:val="1"/>
        <w:rPr>
          <w:sz w:val="24"/>
          <w:szCs w:val="24"/>
        </w:rPr>
      </w:pPr>
    </w:p>
    <w:p w14:paraId="14304F36" w14:textId="77777777" w:rsidR="00DA0FFD" w:rsidRDefault="00DA0FFD">
      <w:pPr>
        <w:widowControl w:val="0"/>
        <w:autoSpaceDE w:val="0"/>
        <w:autoSpaceDN w:val="0"/>
        <w:adjustRightInd w:val="0"/>
        <w:ind w:firstLine="720"/>
        <w:jc w:val="right"/>
        <w:outlineLvl w:val="1"/>
        <w:rPr>
          <w:sz w:val="24"/>
          <w:szCs w:val="24"/>
        </w:rPr>
      </w:pPr>
    </w:p>
    <w:p w14:paraId="1C5B91BA" w14:textId="77777777" w:rsidR="00DA0FFD" w:rsidRDefault="00DA0FFD">
      <w:pPr>
        <w:widowControl w:val="0"/>
        <w:autoSpaceDE w:val="0"/>
        <w:autoSpaceDN w:val="0"/>
        <w:adjustRightInd w:val="0"/>
        <w:ind w:firstLine="720"/>
        <w:jc w:val="right"/>
        <w:outlineLvl w:val="1"/>
        <w:rPr>
          <w:sz w:val="24"/>
          <w:szCs w:val="24"/>
        </w:rPr>
      </w:pPr>
    </w:p>
    <w:p w14:paraId="7FF24E81" w14:textId="77777777" w:rsidR="00DA0FFD" w:rsidRDefault="00DA0FFD">
      <w:pPr>
        <w:widowControl w:val="0"/>
        <w:autoSpaceDE w:val="0"/>
        <w:autoSpaceDN w:val="0"/>
        <w:adjustRightInd w:val="0"/>
        <w:ind w:firstLine="720"/>
        <w:jc w:val="right"/>
        <w:outlineLvl w:val="1"/>
        <w:rPr>
          <w:sz w:val="24"/>
          <w:szCs w:val="24"/>
        </w:rPr>
      </w:pPr>
    </w:p>
    <w:p w14:paraId="0DBAA513" w14:textId="77777777" w:rsidR="00DA0FFD" w:rsidRDefault="00DA0FFD">
      <w:pPr>
        <w:widowControl w:val="0"/>
        <w:autoSpaceDE w:val="0"/>
        <w:autoSpaceDN w:val="0"/>
        <w:adjustRightInd w:val="0"/>
        <w:ind w:firstLine="720"/>
        <w:jc w:val="right"/>
        <w:outlineLvl w:val="1"/>
        <w:rPr>
          <w:sz w:val="24"/>
          <w:szCs w:val="24"/>
        </w:rPr>
      </w:pPr>
    </w:p>
    <w:p w14:paraId="4C5B8745" w14:textId="77777777" w:rsidR="00DA0FFD" w:rsidRDefault="00DA0FFD">
      <w:pPr>
        <w:widowControl w:val="0"/>
        <w:autoSpaceDE w:val="0"/>
        <w:autoSpaceDN w:val="0"/>
        <w:adjustRightInd w:val="0"/>
        <w:ind w:firstLine="720"/>
        <w:jc w:val="right"/>
        <w:outlineLvl w:val="1"/>
        <w:rPr>
          <w:sz w:val="24"/>
          <w:szCs w:val="24"/>
        </w:rPr>
      </w:pPr>
    </w:p>
    <w:p w14:paraId="6E6132D6" w14:textId="77777777" w:rsidR="00DA0FFD" w:rsidRDefault="008E6FBB">
      <w:pPr>
        <w:widowControl w:val="0"/>
        <w:autoSpaceDE w:val="0"/>
        <w:autoSpaceDN w:val="0"/>
        <w:adjustRightInd w:val="0"/>
        <w:ind w:firstLine="720"/>
        <w:jc w:val="right"/>
        <w:outlineLvl w:val="1"/>
        <w:rPr>
          <w:szCs w:val="28"/>
        </w:rPr>
      </w:pPr>
      <w:r>
        <w:rPr>
          <w:sz w:val="24"/>
          <w:szCs w:val="24"/>
        </w:rPr>
        <w:t>Приложение № 2</w:t>
      </w:r>
    </w:p>
    <w:p w14:paraId="21E8349B"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«Комплексное развитие сельских территорий </w:t>
      </w:r>
    </w:p>
    <w:p w14:paraId="6436D155"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26099E78"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5A112D58"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60057B4F" w14:textId="77777777" w:rsidR="00DA0FFD" w:rsidRDefault="008E6FBB">
      <w:pPr>
        <w:widowControl w:val="0"/>
        <w:wordWrap w:val="0"/>
        <w:autoSpaceDE w:val="0"/>
        <w:autoSpaceDN w:val="0"/>
        <w:adjustRightInd w:val="0"/>
        <w:spacing w:line="276" w:lineRule="auto"/>
        <w:jc w:val="right"/>
        <w:rPr>
          <w:szCs w:val="28"/>
          <w:u w:val="single"/>
        </w:rPr>
      </w:pPr>
      <w:r>
        <w:rPr>
          <w:sz w:val="24"/>
          <w:szCs w:val="24"/>
          <w:u w:val="single"/>
        </w:rPr>
        <w:t>от 22.05.2024 № 449</w:t>
      </w:r>
    </w:p>
    <w:p w14:paraId="4D586695" w14:textId="77777777" w:rsidR="00DA0FFD" w:rsidRDefault="00DA0FFD">
      <w:pPr>
        <w:widowControl w:val="0"/>
        <w:autoSpaceDE w:val="0"/>
        <w:autoSpaceDN w:val="0"/>
        <w:adjustRightInd w:val="0"/>
        <w:ind w:firstLine="720"/>
        <w:jc w:val="both"/>
        <w:rPr>
          <w:sz w:val="22"/>
          <w:szCs w:val="22"/>
        </w:rPr>
      </w:pPr>
    </w:p>
    <w:p w14:paraId="536436A6" w14:textId="77777777" w:rsidR="00DA0FFD" w:rsidRDefault="008E6FBB">
      <w:pPr>
        <w:widowControl w:val="0"/>
        <w:autoSpaceDE w:val="0"/>
        <w:autoSpaceDN w:val="0"/>
        <w:adjustRightInd w:val="0"/>
        <w:ind w:firstLine="720"/>
        <w:jc w:val="center"/>
        <w:rPr>
          <w:rFonts w:eastAsia="Calibri"/>
          <w:sz w:val="22"/>
          <w:szCs w:val="22"/>
        </w:rPr>
      </w:pPr>
      <w:bookmarkStart w:id="6" w:name="P584"/>
      <w:bookmarkEnd w:id="6"/>
      <w:r>
        <w:rPr>
          <w:rFonts w:eastAsia="Calibri"/>
          <w:sz w:val="22"/>
          <w:szCs w:val="22"/>
        </w:rPr>
        <w:t xml:space="preserve">       Оценка </w:t>
      </w:r>
    </w:p>
    <w:p w14:paraId="469153F3" w14:textId="77777777" w:rsidR="00DA0FFD" w:rsidRDefault="008E6FBB">
      <w:pPr>
        <w:widowControl w:val="0"/>
        <w:autoSpaceDE w:val="0"/>
        <w:autoSpaceDN w:val="0"/>
        <w:adjustRightInd w:val="0"/>
        <w:ind w:firstLine="720"/>
        <w:jc w:val="center"/>
        <w:rPr>
          <w:rFonts w:eastAsia="Calibri"/>
          <w:sz w:val="22"/>
          <w:szCs w:val="22"/>
        </w:rPr>
      </w:pPr>
      <w:r>
        <w:rPr>
          <w:rFonts w:eastAsia="Calibri"/>
          <w:sz w:val="22"/>
          <w:szCs w:val="22"/>
        </w:rPr>
        <w:t xml:space="preserve">применения мер государственного регулирования в сфере реализации </w:t>
      </w:r>
    </w:p>
    <w:p w14:paraId="504E5C5B" w14:textId="77777777" w:rsidR="00DA0FFD" w:rsidRDefault="008E6FBB">
      <w:pPr>
        <w:widowControl w:val="0"/>
        <w:autoSpaceDE w:val="0"/>
        <w:autoSpaceDN w:val="0"/>
        <w:adjustRightInd w:val="0"/>
        <w:ind w:firstLine="720"/>
        <w:jc w:val="center"/>
        <w:rPr>
          <w:rFonts w:eastAsia="Calibri"/>
          <w:sz w:val="22"/>
          <w:szCs w:val="22"/>
        </w:rPr>
      </w:pPr>
      <w:r>
        <w:rPr>
          <w:rFonts w:eastAsia="Calibri"/>
          <w:sz w:val="22"/>
          <w:szCs w:val="22"/>
        </w:rPr>
        <w:t xml:space="preserve">муниципальной Программы и сведения об основных мерах правового регулирования </w:t>
      </w:r>
    </w:p>
    <w:p w14:paraId="6939E90C" w14:textId="77777777" w:rsidR="00DA0FFD" w:rsidRDefault="008E6FBB">
      <w:pPr>
        <w:widowControl w:val="0"/>
        <w:autoSpaceDE w:val="0"/>
        <w:autoSpaceDN w:val="0"/>
        <w:adjustRightInd w:val="0"/>
        <w:ind w:firstLine="720"/>
        <w:jc w:val="center"/>
        <w:rPr>
          <w:sz w:val="22"/>
          <w:szCs w:val="22"/>
        </w:rPr>
      </w:pPr>
      <w:r>
        <w:rPr>
          <w:rFonts w:eastAsia="Calibri"/>
          <w:sz w:val="22"/>
          <w:szCs w:val="22"/>
        </w:rPr>
        <w:t>в сфере реализации муниципальной Программы</w:t>
      </w:r>
      <w:r>
        <w:rPr>
          <w:sz w:val="22"/>
          <w:szCs w:val="22"/>
        </w:rPr>
        <w:t xml:space="preserve"> </w:t>
      </w:r>
    </w:p>
    <w:p w14:paraId="6DAE50F7" w14:textId="77777777" w:rsidR="00DA0FFD" w:rsidRDefault="008E6FBB">
      <w:pPr>
        <w:jc w:val="center"/>
        <w:rPr>
          <w:b/>
          <w:sz w:val="22"/>
          <w:szCs w:val="22"/>
        </w:rPr>
      </w:pPr>
      <w:r>
        <w:rPr>
          <w:b/>
          <w:sz w:val="22"/>
          <w:szCs w:val="22"/>
        </w:rPr>
        <w:t xml:space="preserve">«Комплексное развитие сельских территорий </w:t>
      </w:r>
    </w:p>
    <w:p w14:paraId="53650B3E" w14:textId="77777777" w:rsidR="00DA0FFD" w:rsidRDefault="008E6FBB">
      <w:pPr>
        <w:jc w:val="center"/>
        <w:rPr>
          <w:b/>
          <w:sz w:val="22"/>
          <w:szCs w:val="22"/>
        </w:rPr>
      </w:pPr>
      <w:r>
        <w:rPr>
          <w:b/>
          <w:sz w:val="22"/>
          <w:szCs w:val="22"/>
        </w:rPr>
        <w:t>Анучинского муниципального округа» на 2025 – 2029 годы</w:t>
      </w:r>
    </w:p>
    <w:p w14:paraId="666D1892" w14:textId="77777777" w:rsidR="00DA0FFD" w:rsidRDefault="008E6FBB">
      <w:pPr>
        <w:widowControl w:val="0"/>
        <w:autoSpaceDE w:val="0"/>
        <w:autoSpaceDN w:val="0"/>
        <w:adjustRightInd w:val="0"/>
        <w:ind w:firstLine="720"/>
        <w:jc w:val="center"/>
        <w:rPr>
          <w:sz w:val="22"/>
          <w:szCs w:val="22"/>
        </w:rPr>
      </w:pPr>
      <w:r>
        <w:rPr>
          <w:sz w:val="22"/>
          <w:szCs w:val="22"/>
        </w:rPr>
        <w:t xml:space="preserve"> (наименование муниципальной программы)</w:t>
      </w:r>
    </w:p>
    <w:p w14:paraId="02548B16" w14:textId="77777777" w:rsidR="00DA0FFD" w:rsidRDefault="00DA0FFD">
      <w:pPr>
        <w:widowControl w:val="0"/>
        <w:autoSpaceDE w:val="0"/>
        <w:autoSpaceDN w:val="0"/>
        <w:adjustRightInd w:val="0"/>
        <w:ind w:firstLine="720"/>
        <w:jc w:val="both"/>
        <w:rPr>
          <w:sz w:val="22"/>
          <w:szCs w:val="22"/>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551"/>
        <w:gridCol w:w="2259"/>
        <w:gridCol w:w="1493"/>
        <w:gridCol w:w="1419"/>
        <w:gridCol w:w="1419"/>
        <w:gridCol w:w="1184"/>
        <w:gridCol w:w="1524"/>
        <w:gridCol w:w="2750"/>
      </w:tblGrid>
      <w:tr w:rsidR="00DA0FFD" w14:paraId="377D2611" w14:textId="77777777">
        <w:trPr>
          <w:trHeight w:val="20"/>
        </w:trPr>
        <w:tc>
          <w:tcPr>
            <w:tcW w:w="346" w:type="dxa"/>
            <w:vMerge w:val="restart"/>
          </w:tcPr>
          <w:p w14:paraId="006869A4" w14:textId="77777777" w:rsidR="00DA0FFD" w:rsidRDefault="008E6FBB">
            <w:pPr>
              <w:widowControl w:val="0"/>
              <w:autoSpaceDE w:val="0"/>
              <w:autoSpaceDN w:val="0"/>
              <w:adjustRightInd w:val="0"/>
              <w:ind w:firstLine="720"/>
              <w:jc w:val="center"/>
              <w:rPr>
                <w:sz w:val="22"/>
                <w:szCs w:val="22"/>
              </w:rPr>
            </w:pPr>
            <w:r>
              <w:rPr>
                <w:sz w:val="22"/>
                <w:szCs w:val="22"/>
              </w:rPr>
              <w:t>N п/п</w:t>
            </w:r>
          </w:p>
        </w:tc>
        <w:tc>
          <w:tcPr>
            <w:tcW w:w="2551" w:type="dxa"/>
            <w:vMerge w:val="restart"/>
          </w:tcPr>
          <w:p w14:paraId="40A97739" w14:textId="77777777" w:rsidR="00DA0FFD" w:rsidRDefault="008E6FBB">
            <w:pPr>
              <w:widowControl w:val="0"/>
              <w:autoSpaceDE w:val="0"/>
              <w:autoSpaceDN w:val="0"/>
              <w:adjustRightInd w:val="0"/>
              <w:ind w:firstLine="720"/>
              <w:jc w:val="center"/>
              <w:rPr>
                <w:sz w:val="22"/>
                <w:szCs w:val="22"/>
              </w:rPr>
            </w:pPr>
            <w:r>
              <w:rPr>
                <w:sz w:val="22"/>
                <w:szCs w:val="22"/>
              </w:rPr>
              <w:t>Наименование меры государственного регулирования</w:t>
            </w:r>
          </w:p>
        </w:tc>
        <w:tc>
          <w:tcPr>
            <w:tcW w:w="2259" w:type="dxa"/>
            <w:vMerge w:val="restart"/>
          </w:tcPr>
          <w:p w14:paraId="404F8A7C" w14:textId="77777777" w:rsidR="00DA0FFD" w:rsidRDefault="008E6FBB">
            <w:pPr>
              <w:widowControl w:val="0"/>
              <w:autoSpaceDE w:val="0"/>
              <w:autoSpaceDN w:val="0"/>
              <w:adjustRightInd w:val="0"/>
              <w:ind w:firstLine="720"/>
              <w:jc w:val="center"/>
              <w:rPr>
                <w:sz w:val="22"/>
                <w:szCs w:val="22"/>
              </w:rPr>
            </w:pPr>
            <w:r>
              <w:rPr>
                <w:sz w:val="22"/>
                <w:szCs w:val="22"/>
              </w:rPr>
              <w:t xml:space="preserve">Объем доходов/расходов Анучинского муниципального округа </w:t>
            </w:r>
            <w:hyperlink w:anchor="P633" w:history="1">
              <w:r>
                <w:rPr>
                  <w:sz w:val="22"/>
                  <w:szCs w:val="22"/>
                </w:rPr>
                <w:t>&lt;*&gt;</w:t>
              </w:r>
            </w:hyperlink>
            <w:r>
              <w:rPr>
                <w:sz w:val="22"/>
                <w:szCs w:val="22"/>
              </w:rPr>
              <w:t xml:space="preserve"> (тыс. руб.)</w:t>
            </w:r>
          </w:p>
        </w:tc>
        <w:tc>
          <w:tcPr>
            <w:tcW w:w="7039" w:type="dxa"/>
            <w:gridSpan w:val="5"/>
          </w:tcPr>
          <w:p w14:paraId="46809D40" w14:textId="77777777" w:rsidR="00DA0FFD" w:rsidRDefault="008E6FBB">
            <w:pPr>
              <w:widowControl w:val="0"/>
              <w:autoSpaceDE w:val="0"/>
              <w:autoSpaceDN w:val="0"/>
              <w:adjustRightInd w:val="0"/>
              <w:ind w:firstLine="720"/>
              <w:jc w:val="center"/>
              <w:rPr>
                <w:sz w:val="22"/>
                <w:szCs w:val="22"/>
              </w:rPr>
            </w:pPr>
            <w:r>
              <w:rPr>
                <w:sz w:val="22"/>
                <w:szCs w:val="22"/>
              </w:rPr>
              <w:t>Финансовая оценка результатов применения мер государственного регулирования (тыс. руб.), годы</w:t>
            </w:r>
          </w:p>
        </w:tc>
        <w:tc>
          <w:tcPr>
            <w:tcW w:w="2750" w:type="dxa"/>
            <w:vMerge w:val="restart"/>
          </w:tcPr>
          <w:p w14:paraId="4F1D70CC" w14:textId="77777777" w:rsidR="00DA0FFD" w:rsidRDefault="008E6FBB">
            <w:pPr>
              <w:widowControl w:val="0"/>
              <w:autoSpaceDE w:val="0"/>
              <w:autoSpaceDN w:val="0"/>
              <w:adjustRightInd w:val="0"/>
              <w:ind w:firstLine="720"/>
              <w:jc w:val="center"/>
              <w:rPr>
                <w:sz w:val="22"/>
                <w:szCs w:val="22"/>
              </w:rPr>
            </w:pPr>
            <w:r>
              <w:rPr>
                <w:sz w:val="22"/>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DA0FFD" w14:paraId="51AD9887" w14:textId="77777777">
        <w:trPr>
          <w:trHeight w:val="1104"/>
        </w:trPr>
        <w:tc>
          <w:tcPr>
            <w:tcW w:w="346" w:type="dxa"/>
            <w:vMerge/>
          </w:tcPr>
          <w:p w14:paraId="572A197D" w14:textId="77777777" w:rsidR="00DA0FFD" w:rsidRDefault="00DA0FFD">
            <w:pPr>
              <w:rPr>
                <w:sz w:val="22"/>
                <w:szCs w:val="22"/>
              </w:rPr>
            </w:pPr>
          </w:p>
        </w:tc>
        <w:tc>
          <w:tcPr>
            <w:tcW w:w="2551" w:type="dxa"/>
            <w:vMerge/>
          </w:tcPr>
          <w:p w14:paraId="0520BCE9" w14:textId="77777777" w:rsidR="00DA0FFD" w:rsidRDefault="00DA0FFD">
            <w:pPr>
              <w:rPr>
                <w:sz w:val="22"/>
                <w:szCs w:val="22"/>
              </w:rPr>
            </w:pPr>
          </w:p>
        </w:tc>
        <w:tc>
          <w:tcPr>
            <w:tcW w:w="2259" w:type="dxa"/>
            <w:vMerge/>
          </w:tcPr>
          <w:p w14:paraId="53FBEAB8" w14:textId="77777777" w:rsidR="00DA0FFD" w:rsidRDefault="00DA0FFD">
            <w:pPr>
              <w:rPr>
                <w:sz w:val="22"/>
                <w:szCs w:val="22"/>
              </w:rPr>
            </w:pPr>
          </w:p>
        </w:tc>
        <w:tc>
          <w:tcPr>
            <w:tcW w:w="1493" w:type="dxa"/>
          </w:tcPr>
          <w:p w14:paraId="026877E7" w14:textId="77777777" w:rsidR="00DA0FFD" w:rsidRDefault="008E6FBB">
            <w:pPr>
              <w:widowControl w:val="0"/>
              <w:autoSpaceDE w:val="0"/>
              <w:autoSpaceDN w:val="0"/>
              <w:adjustRightInd w:val="0"/>
              <w:rPr>
                <w:sz w:val="22"/>
                <w:szCs w:val="22"/>
              </w:rPr>
            </w:pPr>
            <w:r>
              <w:rPr>
                <w:sz w:val="22"/>
                <w:szCs w:val="22"/>
              </w:rPr>
              <w:t>2025</w:t>
            </w:r>
          </w:p>
        </w:tc>
        <w:tc>
          <w:tcPr>
            <w:tcW w:w="1419" w:type="dxa"/>
          </w:tcPr>
          <w:p w14:paraId="7CCC9156" w14:textId="77777777" w:rsidR="00DA0FFD" w:rsidRDefault="008E6FBB">
            <w:pPr>
              <w:widowControl w:val="0"/>
              <w:autoSpaceDE w:val="0"/>
              <w:autoSpaceDN w:val="0"/>
              <w:adjustRightInd w:val="0"/>
              <w:rPr>
                <w:sz w:val="22"/>
                <w:szCs w:val="22"/>
              </w:rPr>
            </w:pPr>
            <w:r>
              <w:rPr>
                <w:sz w:val="22"/>
                <w:szCs w:val="22"/>
              </w:rPr>
              <w:t>2026</w:t>
            </w:r>
          </w:p>
        </w:tc>
        <w:tc>
          <w:tcPr>
            <w:tcW w:w="1419" w:type="dxa"/>
          </w:tcPr>
          <w:p w14:paraId="4EF087D4" w14:textId="77777777" w:rsidR="00DA0FFD" w:rsidRDefault="008E6FBB">
            <w:pPr>
              <w:widowControl w:val="0"/>
              <w:autoSpaceDE w:val="0"/>
              <w:autoSpaceDN w:val="0"/>
              <w:adjustRightInd w:val="0"/>
              <w:rPr>
                <w:sz w:val="22"/>
                <w:szCs w:val="22"/>
              </w:rPr>
            </w:pPr>
            <w:r>
              <w:rPr>
                <w:sz w:val="22"/>
                <w:szCs w:val="22"/>
              </w:rPr>
              <w:t>2027</w:t>
            </w:r>
          </w:p>
        </w:tc>
        <w:tc>
          <w:tcPr>
            <w:tcW w:w="1184" w:type="dxa"/>
          </w:tcPr>
          <w:p w14:paraId="7C97BD08" w14:textId="77777777" w:rsidR="00DA0FFD" w:rsidRDefault="008E6FBB">
            <w:pPr>
              <w:rPr>
                <w:sz w:val="22"/>
                <w:szCs w:val="22"/>
              </w:rPr>
            </w:pPr>
            <w:r>
              <w:rPr>
                <w:sz w:val="22"/>
                <w:szCs w:val="22"/>
              </w:rPr>
              <w:t>2028</w:t>
            </w:r>
          </w:p>
        </w:tc>
        <w:tc>
          <w:tcPr>
            <w:tcW w:w="1524" w:type="dxa"/>
          </w:tcPr>
          <w:p w14:paraId="643BE71F" w14:textId="77777777" w:rsidR="00DA0FFD" w:rsidRDefault="008E6FBB">
            <w:pPr>
              <w:rPr>
                <w:sz w:val="22"/>
                <w:szCs w:val="22"/>
              </w:rPr>
            </w:pPr>
            <w:r>
              <w:rPr>
                <w:sz w:val="22"/>
                <w:szCs w:val="22"/>
              </w:rPr>
              <w:t>2029</w:t>
            </w:r>
          </w:p>
        </w:tc>
        <w:tc>
          <w:tcPr>
            <w:tcW w:w="2750" w:type="dxa"/>
            <w:vMerge/>
          </w:tcPr>
          <w:p w14:paraId="691E7CFB" w14:textId="77777777" w:rsidR="00DA0FFD" w:rsidRDefault="00DA0FFD">
            <w:pPr>
              <w:rPr>
                <w:sz w:val="22"/>
                <w:szCs w:val="22"/>
              </w:rPr>
            </w:pPr>
          </w:p>
        </w:tc>
      </w:tr>
      <w:tr w:rsidR="00DA0FFD" w14:paraId="08C5BED6" w14:textId="77777777">
        <w:trPr>
          <w:trHeight w:val="20"/>
        </w:trPr>
        <w:tc>
          <w:tcPr>
            <w:tcW w:w="346" w:type="dxa"/>
          </w:tcPr>
          <w:p w14:paraId="0BC149BD" w14:textId="77777777" w:rsidR="00DA0FFD" w:rsidRDefault="008E6FBB">
            <w:pPr>
              <w:widowControl w:val="0"/>
              <w:autoSpaceDE w:val="0"/>
              <w:autoSpaceDN w:val="0"/>
              <w:adjustRightInd w:val="0"/>
              <w:ind w:firstLine="720"/>
              <w:jc w:val="center"/>
              <w:rPr>
                <w:sz w:val="22"/>
                <w:szCs w:val="22"/>
              </w:rPr>
            </w:pPr>
            <w:r>
              <w:rPr>
                <w:sz w:val="22"/>
                <w:szCs w:val="22"/>
              </w:rPr>
              <w:t>1</w:t>
            </w:r>
          </w:p>
        </w:tc>
        <w:tc>
          <w:tcPr>
            <w:tcW w:w="2551" w:type="dxa"/>
          </w:tcPr>
          <w:p w14:paraId="11369135" w14:textId="77777777" w:rsidR="00DA0FFD" w:rsidRDefault="008E6FBB">
            <w:pPr>
              <w:widowControl w:val="0"/>
              <w:autoSpaceDE w:val="0"/>
              <w:autoSpaceDN w:val="0"/>
              <w:adjustRightInd w:val="0"/>
              <w:ind w:firstLine="720"/>
              <w:jc w:val="center"/>
              <w:rPr>
                <w:sz w:val="22"/>
                <w:szCs w:val="22"/>
              </w:rPr>
            </w:pPr>
            <w:r>
              <w:rPr>
                <w:sz w:val="22"/>
                <w:szCs w:val="22"/>
              </w:rPr>
              <w:t>2</w:t>
            </w:r>
          </w:p>
        </w:tc>
        <w:tc>
          <w:tcPr>
            <w:tcW w:w="2259" w:type="dxa"/>
          </w:tcPr>
          <w:p w14:paraId="756D64E9" w14:textId="77777777" w:rsidR="00DA0FFD" w:rsidRDefault="008E6FBB">
            <w:pPr>
              <w:widowControl w:val="0"/>
              <w:autoSpaceDE w:val="0"/>
              <w:autoSpaceDN w:val="0"/>
              <w:adjustRightInd w:val="0"/>
              <w:ind w:firstLine="720"/>
              <w:jc w:val="center"/>
              <w:rPr>
                <w:sz w:val="22"/>
                <w:szCs w:val="22"/>
              </w:rPr>
            </w:pPr>
            <w:r>
              <w:rPr>
                <w:sz w:val="22"/>
                <w:szCs w:val="22"/>
              </w:rPr>
              <w:t>3</w:t>
            </w:r>
          </w:p>
        </w:tc>
        <w:tc>
          <w:tcPr>
            <w:tcW w:w="1493" w:type="dxa"/>
          </w:tcPr>
          <w:p w14:paraId="00C52381" w14:textId="77777777" w:rsidR="00DA0FFD" w:rsidRDefault="008E6FBB">
            <w:pPr>
              <w:widowControl w:val="0"/>
              <w:autoSpaceDE w:val="0"/>
              <w:autoSpaceDN w:val="0"/>
              <w:adjustRightInd w:val="0"/>
              <w:ind w:firstLine="720"/>
              <w:jc w:val="center"/>
              <w:rPr>
                <w:sz w:val="22"/>
                <w:szCs w:val="22"/>
              </w:rPr>
            </w:pPr>
            <w:r>
              <w:rPr>
                <w:sz w:val="22"/>
                <w:szCs w:val="22"/>
              </w:rPr>
              <w:t>4</w:t>
            </w:r>
          </w:p>
        </w:tc>
        <w:tc>
          <w:tcPr>
            <w:tcW w:w="1419" w:type="dxa"/>
          </w:tcPr>
          <w:p w14:paraId="25EFABDC" w14:textId="77777777" w:rsidR="00DA0FFD" w:rsidRDefault="008E6FBB">
            <w:pPr>
              <w:widowControl w:val="0"/>
              <w:autoSpaceDE w:val="0"/>
              <w:autoSpaceDN w:val="0"/>
              <w:adjustRightInd w:val="0"/>
              <w:ind w:firstLine="720"/>
              <w:jc w:val="center"/>
              <w:rPr>
                <w:sz w:val="22"/>
                <w:szCs w:val="22"/>
              </w:rPr>
            </w:pPr>
            <w:r>
              <w:rPr>
                <w:sz w:val="22"/>
                <w:szCs w:val="22"/>
              </w:rPr>
              <w:t>5</w:t>
            </w:r>
          </w:p>
        </w:tc>
        <w:tc>
          <w:tcPr>
            <w:tcW w:w="1419" w:type="dxa"/>
          </w:tcPr>
          <w:p w14:paraId="76A0DFE6" w14:textId="77777777" w:rsidR="00DA0FFD" w:rsidRDefault="008E6FBB">
            <w:pPr>
              <w:widowControl w:val="0"/>
              <w:autoSpaceDE w:val="0"/>
              <w:autoSpaceDN w:val="0"/>
              <w:adjustRightInd w:val="0"/>
              <w:ind w:firstLine="720"/>
              <w:jc w:val="center"/>
              <w:rPr>
                <w:sz w:val="22"/>
                <w:szCs w:val="22"/>
              </w:rPr>
            </w:pPr>
            <w:r>
              <w:rPr>
                <w:sz w:val="22"/>
                <w:szCs w:val="22"/>
              </w:rPr>
              <w:t>6</w:t>
            </w:r>
          </w:p>
        </w:tc>
        <w:tc>
          <w:tcPr>
            <w:tcW w:w="1184" w:type="dxa"/>
          </w:tcPr>
          <w:p w14:paraId="14BA831D" w14:textId="77777777" w:rsidR="00DA0FFD" w:rsidRDefault="008E6FBB">
            <w:pPr>
              <w:widowControl w:val="0"/>
              <w:autoSpaceDE w:val="0"/>
              <w:autoSpaceDN w:val="0"/>
              <w:adjustRightInd w:val="0"/>
              <w:ind w:firstLine="720"/>
              <w:jc w:val="center"/>
              <w:rPr>
                <w:sz w:val="22"/>
                <w:szCs w:val="22"/>
              </w:rPr>
            </w:pPr>
            <w:r>
              <w:rPr>
                <w:sz w:val="22"/>
                <w:szCs w:val="22"/>
              </w:rPr>
              <w:t>7</w:t>
            </w:r>
          </w:p>
        </w:tc>
        <w:tc>
          <w:tcPr>
            <w:tcW w:w="1524" w:type="dxa"/>
          </w:tcPr>
          <w:p w14:paraId="5244B7D7" w14:textId="77777777" w:rsidR="00DA0FFD" w:rsidRDefault="008E6FBB">
            <w:pPr>
              <w:widowControl w:val="0"/>
              <w:autoSpaceDE w:val="0"/>
              <w:autoSpaceDN w:val="0"/>
              <w:adjustRightInd w:val="0"/>
              <w:ind w:firstLine="720"/>
              <w:jc w:val="center"/>
              <w:rPr>
                <w:sz w:val="22"/>
                <w:szCs w:val="22"/>
              </w:rPr>
            </w:pPr>
            <w:r>
              <w:rPr>
                <w:sz w:val="22"/>
                <w:szCs w:val="22"/>
              </w:rPr>
              <w:t>8</w:t>
            </w:r>
          </w:p>
        </w:tc>
        <w:tc>
          <w:tcPr>
            <w:tcW w:w="2750" w:type="dxa"/>
          </w:tcPr>
          <w:p w14:paraId="314D97CF" w14:textId="77777777" w:rsidR="00DA0FFD" w:rsidRDefault="008E6FBB">
            <w:pPr>
              <w:widowControl w:val="0"/>
              <w:autoSpaceDE w:val="0"/>
              <w:autoSpaceDN w:val="0"/>
              <w:adjustRightInd w:val="0"/>
              <w:ind w:firstLine="720"/>
              <w:jc w:val="center"/>
              <w:rPr>
                <w:sz w:val="22"/>
                <w:szCs w:val="22"/>
              </w:rPr>
            </w:pPr>
            <w:r>
              <w:rPr>
                <w:sz w:val="22"/>
                <w:szCs w:val="22"/>
              </w:rPr>
              <w:t>9</w:t>
            </w:r>
          </w:p>
        </w:tc>
      </w:tr>
      <w:tr w:rsidR="00DA0FFD" w14:paraId="206FD71F" w14:textId="77777777">
        <w:trPr>
          <w:trHeight w:val="20"/>
        </w:trPr>
        <w:tc>
          <w:tcPr>
            <w:tcW w:w="346" w:type="dxa"/>
          </w:tcPr>
          <w:p w14:paraId="2536DB08" w14:textId="77777777" w:rsidR="00DA0FFD" w:rsidRDefault="008E6FBB">
            <w:pPr>
              <w:widowControl w:val="0"/>
              <w:autoSpaceDE w:val="0"/>
              <w:autoSpaceDN w:val="0"/>
              <w:adjustRightInd w:val="0"/>
              <w:ind w:firstLine="720"/>
              <w:rPr>
                <w:sz w:val="22"/>
                <w:szCs w:val="22"/>
              </w:rPr>
            </w:pPr>
            <w:r>
              <w:rPr>
                <w:sz w:val="22"/>
                <w:szCs w:val="22"/>
              </w:rPr>
              <w:t>1.</w:t>
            </w:r>
          </w:p>
        </w:tc>
        <w:tc>
          <w:tcPr>
            <w:tcW w:w="2551" w:type="dxa"/>
          </w:tcPr>
          <w:p w14:paraId="447D79BA" w14:textId="77777777" w:rsidR="00DA0FFD" w:rsidRDefault="008E6FBB">
            <w:pPr>
              <w:widowControl w:val="0"/>
              <w:autoSpaceDE w:val="0"/>
              <w:autoSpaceDN w:val="0"/>
              <w:adjustRightInd w:val="0"/>
              <w:rPr>
                <w:rFonts w:eastAsia="Calibri"/>
                <w:sz w:val="22"/>
                <w:szCs w:val="22"/>
              </w:rPr>
            </w:pPr>
            <w:r>
              <w:rPr>
                <w:sz w:val="22"/>
                <w:szCs w:val="22"/>
              </w:rPr>
              <w:t xml:space="preserve">Изменения в муниципальную программу «Комплексное развитие сельских территорий» на территории Анучинского муниципального округа» </w:t>
            </w:r>
            <w:r>
              <w:rPr>
                <w:sz w:val="22"/>
                <w:szCs w:val="22"/>
              </w:rPr>
              <w:lastRenderedPageBreak/>
              <w:t xml:space="preserve">на 2025-2029 годы, </w:t>
            </w:r>
            <w:r>
              <w:rPr>
                <w:rFonts w:eastAsia="Calibri"/>
                <w:sz w:val="22"/>
                <w:szCs w:val="22"/>
              </w:rPr>
              <w:t>касающиеся внесения</w:t>
            </w:r>
          </w:p>
          <w:p w14:paraId="1CB3BAC6" w14:textId="77777777" w:rsidR="00DA0FFD" w:rsidRDefault="008E6FBB">
            <w:pPr>
              <w:autoSpaceDE w:val="0"/>
              <w:autoSpaceDN w:val="0"/>
              <w:adjustRightInd w:val="0"/>
              <w:rPr>
                <w:rFonts w:eastAsia="Calibri"/>
                <w:sz w:val="22"/>
                <w:szCs w:val="22"/>
              </w:rPr>
            </w:pPr>
            <w:r>
              <w:rPr>
                <w:rFonts w:eastAsia="Calibri"/>
                <w:sz w:val="22"/>
                <w:szCs w:val="22"/>
              </w:rPr>
              <w:t xml:space="preserve"> уточнений объемов</w:t>
            </w:r>
          </w:p>
          <w:p w14:paraId="36110E7B" w14:textId="77777777" w:rsidR="00DA0FFD" w:rsidRDefault="008E6FBB">
            <w:pPr>
              <w:widowControl w:val="0"/>
              <w:autoSpaceDE w:val="0"/>
              <w:autoSpaceDN w:val="0"/>
              <w:adjustRightInd w:val="0"/>
              <w:rPr>
                <w:sz w:val="22"/>
                <w:szCs w:val="22"/>
              </w:rPr>
            </w:pPr>
            <w:r>
              <w:rPr>
                <w:rFonts w:eastAsia="Calibri"/>
                <w:sz w:val="22"/>
                <w:szCs w:val="22"/>
              </w:rPr>
              <w:t>софинансирования</w:t>
            </w:r>
          </w:p>
          <w:p w14:paraId="47654246" w14:textId="77777777" w:rsidR="00DA0FFD" w:rsidRDefault="00DA0FFD">
            <w:pPr>
              <w:widowControl w:val="0"/>
              <w:autoSpaceDE w:val="0"/>
              <w:autoSpaceDN w:val="0"/>
              <w:adjustRightInd w:val="0"/>
              <w:ind w:firstLine="720"/>
              <w:rPr>
                <w:sz w:val="22"/>
                <w:szCs w:val="22"/>
              </w:rPr>
            </w:pPr>
          </w:p>
        </w:tc>
        <w:tc>
          <w:tcPr>
            <w:tcW w:w="2259" w:type="dxa"/>
          </w:tcPr>
          <w:p w14:paraId="12AC5D1C" w14:textId="77777777" w:rsidR="00DA0FFD" w:rsidRDefault="008E6FBB">
            <w:pPr>
              <w:widowControl w:val="0"/>
              <w:autoSpaceDE w:val="0"/>
              <w:autoSpaceDN w:val="0"/>
              <w:adjustRightInd w:val="0"/>
              <w:ind w:firstLine="720"/>
              <w:jc w:val="center"/>
              <w:rPr>
                <w:sz w:val="22"/>
                <w:szCs w:val="22"/>
              </w:rPr>
            </w:pPr>
            <w:r>
              <w:rPr>
                <w:sz w:val="22"/>
                <w:szCs w:val="22"/>
              </w:rPr>
              <w:lastRenderedPageBreak/>
              <w:t>0,0</w:t>
            </w:r>
          </w:p>
        </w:tc>
        <w:tc>
          <w:tcPr>
            <w:tcW w:w="1493" w:type="dxa"/>
          </w:tcPr>
          <w:p w14:paraId="797CC14D" w14:textId="77777777" w:rsidR="00DA0FFD" w:rsidRDefault="008E6FBB">
            <w:pPr>
              <w:widowControl w:val="0"/>
              <w:autoSpaceDE w:val="0"/>
              <w:autoSpaceDN w:val="0"/>
              <w:adjustRightInd w:val="0"/>
              <w:ind w:firstLine="720"/>
              <w:jc w:val="center"/>
              <w:rPr>
                <w:sz w:val="22"/>
                <w:szCs w:val="22"/>
              </w:rPr>
            </w:pPr>
            <w:r>
              <w:rPr>
                <w:sz w:val="22"/>
                <w:szCs w:val="22"/>
              </w:rPr>
              <w:t>0,0</w:t>
            </w:r>
          </w:p>
        </w:tc>
        <w:tc>
          <w:tcPr>
            <w:tcW w:w="1419" w:type="dxa"/>
          </w:tcPr>
          <w:p w14:paraId="4210A7C6" w14:textId="77777777" w:rsidR="00DA0FFD" w:rsidRDefault="008E6FBB">
            <w:pPr>
              <w:widowControl w:val="0"/>
              <w:autoSpaceDE w:val="0"/>
              <w:autoSpaceDN w:val="0"/>
              <w:adjustRightInd w:val="0"/>
              <w:ind w:firstLine="720"/>
              <w:jc w:val="center"/>
              <w:rPr>
                <w:sz w:val="22"/>
                <w:szCs w:val="22"/>
              </w:rPr>
            </w:pPr>
            <w:r>
              <w:rPr>
                <w:sz w:val="22"/>
                <w:szCs w:val="22"/>
              </w:rPr>
              <w:t>0,0</w:t>
            </w:r>
          </w:p>
        </w:tc>
        <w:tc>
          <w:tcPr>
            <w:tcW w:w="1419" w:type="dxa"/>
          </w:tcPr>
          <w:p w14:paraId="14013A10" w14:textId="77777777" w:rsidR="00DA0FFD" w:rsidRDefault="008E6FBB">
            <w:pPr>
              <w:widowControl w:val="0"/>
              <w:autoSpaceDE w:val="0"/>
              <w:autoSpaceDN w:val="0"/>
              <w:adjustRightInd w:val="0"/>
              <w:ind w:firstLine="720"/>
              <w:jc w:val="center"/>
              <w:rPr>
                <w:sz w:val="22"/>
                <w:szCs w:val="22"/>
              </w:rPr>
            </w:pPr>
            <w:r>
              <w:rPr>
                <w:sz w:val="22"/>
                <w:szCs w:val="22"/>
              </w:rPr>
              <w:t>0,0</w:t>
            </w:r>
          </w:p>
        </w:tc>
        <w:tc>
          <w:tcPr>
            <w:tcW w:w="1184" w:type="dxa"/>
          </w:tcPr>
          <w:p w14:paraId="0E1D3735" w14:textId="77777777" w:rsidR="00DA0FFD" w:rsidRDefault="008E6FBB">
            <w:pPr>
              <w:widowControl w:val="0"/>
              <w:autoSpaceDE w:val="0"/>
              <w:autoSpaceDN w:val="0"/>
              <w:adjustRightInd w:val="0"/>
              <w:ind w:firstLine="720"/>
              <w:jc w:val="center"/>
              <w:rPr>
                <w:sz w:val="22"/>
                <w:szCs w:val="22"/>
              </w:rPr>
            </w:pPr>
            <w:r>
              <w:rPr>
                <w:sz w:val="22"/>
                <w:szCs w:val="22"/>
              </w:rPr>
              <w:t>0,0</w:t>
            </w:r>
          </w:p>
        </w:tc>
        <w:tc>
          <w:tcPr>
            <w:tcW w:w="1524" w:type="dxa"/>
          </w:tcPr>
          <w:p w14:paraId="11DB92FF" w14:textId="77777777" w:rsidR="00DA0FFD" w:rsidRDefault="008E6FBB">
            <w:pPr>
              <w:widowControl w:val="0"/>
              <w:autoSpaceDE w:val="0"/>
              <w:autoSpaceDN w:val="0"/>
              <w:adjustRightInd w:val="0"/>
              <w:ind w:firstLine="720"/>
              <w:jc w:val="center"/>
              <w:rPr>
                <w:sz w:val="22"/>
                <w:szCs w:val="22"/>
              </w:rPr>
            </w:pPr>
            <w:r>
              <w:rPr>
                <w:sz w:val="22"/>
                <w:szCs w:val="22"/>
              </w:rPr>
              <w:t>0,0</w:t>
            </w:r>
          </w:p>
        </w:tc>
        <w:tc>
          <w:tcPr>
            <w:tcW w:w="2750" w:type="dxa"/>
          </w:tcPr>
          <w:p w14:paraId="2FA2F098" w14:textId="77777777" w:rsidR="00DA0FFD" w:rsidRDefault="008E6FBB">
            <w:pPr>
              <w:autoSpaceDE w:val="0"/>
              <w:autoSpaceDN w:val="0"/>
              <w:adjustRightInd w:val="0"/>
              <w:jc w:val="center"/>
              <w:rPr>
                <w:rFonts w:eastAsia="Calibri"/>
                <w:sz w:val="22"/>
                <w:szCs w:val="22"/>
              </w:rPr>
            </w:pPr>
            <w:r>
              <w:rPr>
                <w:rFonts w:eastAsia="Calibri"/>
                <w:sz w:val="22"/>
                <w:szCs w:val="22"/>
              </w:rPr>
              <w:t>Будет обусловлена:</w:t>
            </w:r>
          </w:p>
          <w:p w14:paraId="18F4B44A" w14:textId="77777777" w:rsidR="00DA0FFD" w:rsidRDefault="008E6FBB">
            <w:pPr>
              <w:autoSpaceDE w:val="0"/>
              <w:autoSpaceDN w:val="0"/>
              <w:adjustRightInd w:val="0"/>
              <w:jc w:val="center"/>
              <w:rPr>
                <w:rFonts w:eastAsia="Calibri"/>
                <w:sz w:val="22"/>
                <w:szCs w:val="22"/>
              </w:rPr>
            </w:pPr>
            <w:r>
              <w:rPr>
                <w:rFonts w:eastAsia="Calibri"/>
                <w:sz w:val="22"/>
                <w:szCs w:val="22"/>
              </w:rPr>
              <w:t>изменениями федерального законодательства;</w:t>
            </w:r>
          </w:p>
          <w:p w14:paraId="7EB52FC7" w14:textId="77777777" w:rsidR="00DA0FFD" w:rsidRDefault="008E6FBB">
            <w:pPr>
              <w:autoSpaceDE w:val="0"/>
              <w:autoSpaceDN w:val="0"/>
              <w:adjustRightInd w:val="0"/>
              <w:jc w:val="center"/>
              <w:rPr>
                <w:rFonts w:eastAsia="Calibri"/>
                <w:sz w:val="22"/>
                <w:szCs w:val="22"/>
              </w:rPr>
            </w:pPr>
            <w:r>
              <w:rPr>
                <w:rFonts w:eastAsia="Calibri"/>
                <w:sz w:val="22"/>
                <w:szCs w:val="22"/>
              </w:rPr>
              <w:t>изменениями регионального законодательства;</w:t>
            </w:r>
          </w:p>
          <w:p w14:paraId="07F6EEA4" w14:textId="77777777" w:rsidR="00DA0FFD" w:rsidRDefault="008E6FBB">
            <w:pPr>
              <w:widowControl w:val="0"/>
              <w:autoSpaceDE w:val="0"/>
              <w:autoSpaceDN w:val="0"/>
              <w:adjustRightInd w:val="0"/>
              <w:ind w:firstLine="720"/>
              <w:jc w:val="center"/>
              <w:rPr>
                <w:rFonts w:eastAsia="Calibri"/>
                <w:sz w:val="22"/>
                <w:szCs w:val="22"/>
              </w:rPr>
            </w:pPr>
            <w:r>
              <w:rPr>
                <w:rFonts w:eastAsia="Calibri"/>
                <w:sz w:val="22"/>
                <w:szCs w:val="22"/>
              </w:rPr>
              <w:t xml:space="preserve">принятыми </w:t>
            </w:r>
            <w:r>
              <w:rPr>
                <w:rFonts w:eastAsia="Calibri"/>
                <w:sz w:val="22"/>
                <w:szCs w:val="22"/>
              </w:rPr>
              <w:lastRenderedPageBreak/>
              <w:t>муниципальными правовыми актами.</w:t>
            </w:r>
          </w:p>
          <w:p w14:paraId="272DBB1C" w14:textId="77777777" w:rsidR="00DA0FFD" w:rsidRDefault="00DA0FFD">
            <w:pPr>
              <w:widowControl w:val="0"/>
              <w:autoSpaceDE w:val="0"/>
              <w:autoSpaceDN w:val="0"/>
              <w:adjustRightInd w:val="0"/>
              <w:ind w:firstLine="720"/>
              <w:jc w:val="center"/>
              <w:rPr>
                <w:sz w:val="22"/>
                <w:szCs w:val="22"/>
              </w:rPr>
            </w:pPr>
          </w:p>
        </w:tc>
      </w:tr>
    </w:tbl>
    <w:p w14:paraId="7D9C91B5" w14:textId="77777777" w:rsidR="00DA0FFD" w:rsidRDefault="008E6FBB">
      <w:pPr>
        <w:widowControl w:val="0"/>
        <w:autoSpaceDE w:val="0"/>
        <w:autoSpaceDN w:val="0"/>
        <w:adjustRightInd w:val="0"/>
        <w:spacing w:before="220"/>
        <w:ind w:firstLine="540"/>
        <w:jc w:val="both"/>
        <w:rPr>
          <w:sz w:val="22"/>
          <w:szCs w:val="22"/>
        </w:rPr>
      </w:pPr>
      <w:bookmarkStart w:id="7" w:name="P633"/>
      <w:bookmarkEnd w:id="7"/>
      <w:r>
        <w:rPr>
          <w:sz w:val="22"/>
          <w:szCs w:val="22"/>
        </w:rPr>
        <w:lastRenderedPageBreak/>
        <w:t>&lt;*&gt; - объем выпадающих доходов бюджета Анучинского муниципального округа, увеличение расходных обязательств Анучинского МО.</w:t>
      </w:r>
    </w:p>
    <w:p w14:paraId="7A8EB799" w14:textId="77777777" w:rsidR="00DA0FFD" w:rsidRDefault="00DA0FFD">
      <w:pPr>
        <w:jc w:val="right"/>
        <w:rPr>
          <w:kern w:val="1"/>
          <w:sz w:val="22"/>
          <w:szCs w:val="22"/>
        </w:rPr>
      </w:pPr>
    </w:p>
    <w:p w14:paraId="502669AF" w14:textId="77777777" w:rsidR="00DA0FFD" w:rsidRDefault="00DA0FFD">
      <w:pPr>
        <w:tabs>
          <w:tab w:val="left" w:pos="1134"/>
        </w:tabs>
        <w:jc w:val="right"/>
        <w:rPr>
          <w:kern w:val="1"/>
          <w:szCs w:val="28"/>
        </w:rPr>
      </w:pPr>
    </w:p>
    <w:p w14:paraId="6CB13736" w14:textId="77777777" w:rsidR="00DA0FFD" w:rsidRDefault="00DA0FFD">
      <w:pPr>
        <w:tabs>
          <w:tab w:val="left" w:pos="1134"/>
        </w:tabs>
        <w:jc w:val="right"/>
        <w:rPr>
          <w:kern w:val="1"/>
          <w:szCs w:val="28"/>
        </w:rPr>
      </w:pPr>
    </w:p>
    <w:p w14:paraId="65A00E3F" w14:textId="77777777" w:rsidR="00DA0FFD" w:rsidRDefault="00DA0FFD">
      <w:pPr>
        <w:tabs>
          <w:tab w:val="left" w:pos="1134"/>
        </w:tabs>
        <w:jc w:val="right"/>
        <w:rPr>
          <w:kern w:val="1"/>
          <w:szCs w:val="28"/>
        </w:rPr>
      </w:pPr>
    </w:p>
    <w:p w14:paraId="484F7C00" w14:textId="77777777" w:rsidR="00DA0FFD" w:rsidRDefault="00DA0FFD">
      <w:pPr>
        <w:tabs>
          <w:tab w:val="left" w:pos="1134"/>
        </w:tabs>
        <w:jc w:val="right"/>
        <w:rPr>
          <w:kern w:val="1"/>
          <w:szCs w:val="28"/>
        </w:rPr>
      </w:pPr>
    </w:p>
    <w:p w14:paraId="2C54E22B" w14:textId="77777777" w:rsidR="00DA0FFD" w:rsidRDefault="00DA0FFD">
      <w:pPr>
        <w:tabs>
          <w:tab w:val="left" w:pos="1134"/>
        </w:tabs>
        <w:jc w:val="right"/>
        <w:rPr>
          <w:kern w:val="1"/>
          <w:szCs w:val="28"/>
        </w:rPr>
      </w:pPr>
    </w:p>
    <w:p w14:paraId="4F75611D" w14:textId="77777777" w:rsidR="00DA0FFD" w:rsidRDefault="00DA0FFD">
      <w:pPr>
        <w:tabs>
          <w:tab w:val="left" w:pos="1134"/>
        </w:tabs>
        <w:jc w:val="right"/>
        <w:rPr>
          <w:kern w:val="1"/>
          <w:szCs w:val="28"/>
        </w:rPr>
      </w:pPr>
    </w:p>
    <w:p w14:paraId="651B790A" w14:textId="77777777" w:rsidR="00DA0FFD" w:rsidRDefault="00DA0FFD">
      <w:pPr>
        <w:tabs>
          <w:tab w:val="left" w:pos="1134"/>
        </w:tabs>
        <w:jc w:val="right"/>
        <w:rPr>
          <w:kern w:val="1"/>
          <w:szCs w:val="28"/>
        </w:rPr>
      </w:pPr>
    </w:p>
    <w:p w14:paraId="69FF56DD" w14:textId="77777777" w:rsidR="00DA0FFD" w:rsidRDefault="00DA0FFD">
      <w:pPr>
        <w:tabs>
          <w:tab w:val="left" w:pos="1134"/>
        </w:tabs>
        <w:jc w:val="right"/>
        <w:rPr>
          <w:kern w:val="1"/>
          <w:szCs w:val="28"/>
        </w:rPr>
      </w:pPr>
    </w:p>
    <w:p w14:paraId="03B43B26" w14:textId="77777777" w:rsidR="00DA0FFD" w:rsidRDefault="00DA0FFD">
      <w:pPr>
        <w:tabs>
          <w:tab w:val="left" w:pos="1134"/>
        </w:tabs>
        <w:jc w:val="right"/>
        <w:rPr>
          <w:kern w:val="1"/>
          <w:szCs w:val="28"/>
        </w:rPr>
      </w:pPr>
    </w:p>
    <w:p w14:paraId="344DD2A2" w14:textId="77777777" w:rsidR="00DA0FFD" w:rsidRDefault="00DA0FFD">
      <w:pPr>
        <w:tabs>
          <w:tab w:val="left" w:pos="1134"/>
        </w:tabs>
        <w:jc w:val="right"/>
        <w:rPr>
          <w:kern w:val="1"/>
          <w:szCs w:val="28"/>
        </w:rPr>
      </w:pPr>
    </w:p>
    <w:p w14:paraId="289662AD" w14:textId="77777777" w:rsidR="00DA0FFD" w:rsidRDefault="00DA0FFD">
      <w:pPr>
        <w:tabs>
          <w:tab w:val="left" w:pos="1134"/>
        </w:tabs>
        <w:jc w:val="right"/>
        <w:rPr>
          <w:kern w:val="1"/>
          <w:szCs w:val="28"/>
        </w:rPr>
      </w:pPr>
    </w:p>
    <w:p w14:paraId="2C5447D0" w14:textId="77777777" w:rsidR="00DA0FFD" w:rsidRDefault="00DA0FFD">
      <w:pPr>
        <w:tabs>
          <w:tab w:val="left" w:pos="1134"/>
        </w:tabs>
        <w:jc w:val="right"/>
        <w:rPr>
          <w:kern w:val="1"/>
          <w:sz w:val="24"/>
          <w:szCs w:val="24"/>
        </w:rPr>
      </w:pPr>
    </w:p>
    <w:p w14:paraId="3853BC8C" w14:textId="77777777" w:rsidR="00DA0FFD" w:rsidRDefault="00DA0FFD">
      <w:pPr>
        <w:tabs>
          <w:tab w:val="left" w:pos="1134"/>
        </w:tabs>
        <w:jc w:val="right"/>
        <w:rPr>
          <w:kern w:val="1"/>
          <w:sz w:val="24"/>
          <w:szCs w:val="24"/>
        </w:rPr>
      </w:pPr>
    </w:p>
    <w:p w14:paraId="7F75135C" w14:textId="77777777" w:rsidR="00DA0FFD" w:rsidRDefault="00DA0FFD">
      <w:pPr>
        <w:tabs>
          <w:tab w:val="left" w:pos="1134"/>
        </w:tabs>
        <w:jc w:val="right"/>
        <w:rPr>
          <w:kern w:val="1"/>
          <w:sz w:val="24"/>
          <w:szCs w:val="24"/>
        </w:rPr>
      </w:pPr>
    </w:p>
    <w:p w14:paraId="49749BB8" w14:textId="77777777" w:rsidR="00DA0FFD" w:rsidRDefault="00DA0FFD">
      <w:pPr>
        <w:tabs>
          <w:tab w:val="left" w:pos="1134"/>
        </w:tabs>
        <w:jc w:val="right"/>
        <w:rPr>
          <w:kern w:val="1"/>
          <w:sz w:val="24"/>
          <w:szCs w:val="24"/>
        </w:rPr>
      </w:pPr>
    </w:p>
    <w:p w14:paraId="1986BFE2" w14:textId="77777777" w:rsidR="00DA0FFD" w:rsidRDefault="00DA0FFD">
      <w:pPr>
        <w:tabs>
          <w:tab w:val="left" w:pos="1134"/>
        </w:tabs>
        <w:jc w:val="right"/>
        <w:rPr>
          <w:kern w:val="1"/>
          <w:sz w:val="24"/>
          <w:szCs w:val="24"/>
        </w:rPr>
      </w:pPr>
    </w:p>
    <w:p w14:paraId="617BF301" w14:textId="77777777" w:rsidR="00DA0FFD" w:rsidRDefault="00DA0FFD">
      <w:pPr>
        <w:tabs>
          <w:tab w:val="left" w:pos="1134"/>
        </w:tabs>
        <w:jc w:val="right"/>
        <w:rPr>
          <w:kern w:val="1"/>
          <w:sz w:val="24"/>
          <w:szCs w:val="24"/>
        </w:rPr>
      </w:pPr>
    </w:p>
    <w:p w14:paraId="6B264627" w14:textId="77777777" w:rsidR="00DA0FFD" w:rsidRDefault="00DA0FFD">
      <w:pPr>
        <w:tabs>
          <w:tab w:val="left" w:pos="1134"/>
        </w:tabs>
        <w:jc w:val="right"/>
        <w:rPr>
          <w:kern w:val="1"/>
          <w:sz w:val="24"/>
          <w:szCs w:val="24"/>
        </w:rPr>
      </w:pPr>
    </w:p>
    <w:p w14:paraId="365E2960" w14:textId="77777777" w:rsidR="00DA0FFD" w:rsidRDefault="00DA0FFD">
      <w:pPr>
        <w:tabs>
          <w:tab w:val="left" w:pos="1134"/>
        </w:tabs>
        <w:jc w:val="right"/>
        <w:rPr>
          <w:kern w:val="1"/>
          <w:sz w:val="24"/>
          <w:szCs w:val="24"/>
        </w:rPr>
      </w:pPr>
    </w:p>
    <w:p w14:paraId="55660E3B" w14:textId="77777777" w:rsidR="00DA0FFD" w:rsidRDefault="00DA0FFD">
      <w:pPr>
        <w:tabs>
          <w:tab w:val="left" w:pos="1134"/>
        </w:tabs>
        <w:jc w:val="right"/>
        <w:rPr>
          <w:kern w:val="1"/>
          <w:sz w:val="24"/>
          <w:szCs w:val="24"/>
        </w:rPr>
      </w:pPr>
    </w:p>
    <w:p w14:paraId="473CDCC7" w14:textId="77777777" w:rsidR="00DA0FFD" w:rsidRDefault="00DA0FFD">
      <w:pPr>
        <w:tabs>
          <w:tab w:val="left" w:pos="1134"/>
        </w:tabs>
        <w:jc w:val="right"/>
        <w:rPr>
          <w:kern w:val="1"/>
          <w:sz w:val="24"/>
          <w:szCs w:val="24"/>
        </w:rPr>
      </w:pPr>
    </w:p>
    <w:p w14:paraId="04EE94FD" w14:textId="77777777" w:rsidR="00DA0FFD" w:rsidRDefault="00DA0FFD">
      <w:pPr>
        <w:tabs>
          <w:tab w:val="left" w:pos="1134"/>
        </w:tabs>
        <w:jc w:val="right"/>
        <w:rPr>
          <w:kern w:val="1"/>
          <w:sz w:val="24"/>
          <w:szCs w:val="24"/>
        </w:rPr>
      </w:pPr>
    </w:p>
    <w:p w14:paraId="4FD66774" w14:textId="77777777" w:rsidR="00DA0FFD" w:rsidRDefault="00DA0FFD">
      <w:pPr>
        <w:tabs>
          <w:tab w:val="left" w:pos="1134"/>
        </w:tabs>
        <w:jc w:val="right"/>
        <w:rPr>
          <w:kern w:val="1"/>
          <w:sz w:val="24"/>
          <w:szCs w:val="24"/>
        </w:rPr>
      </w:pPr>
    </w:p>
    <w:p w14:paraId="6F4BBA29" w14:textId="77777777" w:rsidR="00DA0FFD" w:rsidRDefault="00DA0FFD">
      <w:pPr>
        <w:tabs>
          <w:tab w:val="left" w:pos="1134"/>
        </w:tabs>
        <w:jc w:val="right"/>
        <w:rPr>
          <w:kern w:val="1"/>
          <w:sz w:val="24"/>
          <w:szCs w:val="24"/>
        </w:rPr>
      </w:pPr>
    </w:p>
    <w:p w14:paraId="47319BBF" w14:textId="77777777" w:rsidR="00DA0FFD" w:rsidRDefault="00DA0FFD">
      <w:pPr>
        <w:tabs>
          <w:tab w:val="left" w:pos="1134"/>
        </w:tabs>
        <w:jc w:val="right"/>
        <w:rPr>
          <w:kern w:val="1"/>
          <w:sz w:val="24"/>
          <w:szCs w:val="24"/>
        </w:rPr>
      </w:pPr>
    </w:p>
    <w:p w14:paraId="5530DB1B" w14:textId="77777777" w:rsidR="00DA0FFD" w:rsidRDefault="00DA0FFD">
      <w:pPr>
        <w:tabs>
          <w:tab w:val="left" w:pos="1134"/>
        </w:tabs>
        <w:jc w:val="right"/>
        <w:rPr>
          <w:kern w:val="1"/>
          <w:sz w:val="24"/>
          <w:szCs w:val="24"/>
        </w:rPr>
      </w:pPr>
    </w:p>
    <w:p w14:paraId="4E528A27" w14:textId="77777777" w:rsidR="00DA0FFD" w:rsidRDefault="008E6FBB">
      <w:pPr>
        <w:tabs>
          <w:tab w:val="left" w:pos="1134"/>
        </w:tabs>
        <w:jc w:val="right"/>
        <w:rPr>
          <w:kern w:val="1"/>
          <w:sz w:val="24"/>
          <w:szCs w:val="24"/>
        </w:rPr>
      </w:pPr>
      <w:r>
        <w:rPr>
          <w:kern w:val="1"/>
          <w:sz w:val="24"/>
          <w:szCs w:val="24"/>
        </w:rPr>
        <w:t>Приложение № 3</w:t>
      </w:r>
    </w:p>
    <w:p w14:paraId="4F8AD0DC"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«Комплексное развитие сельских территорий </w:t>
      </w:r>
    </w:p>
    <w:p w14:paraId="1B7B67D5"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684B1D09"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24A5C720"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06D4DCD6" w14:textId="77777777" w:rsidR="00DA0FFD" w:rsidRDefault="008E6FBB">
      <w:pPr>
        <w:widowControl w:val="0"/>
        <w:wordWrap w:val="0"/>
        <w:autoSpaceDE w:val="0"/>
        <w:autoSpaceDN w:val="0"/>
        <w:adjustRightInd w:val="0"/>
        <w:spacing w:line="276" w:lineRule="auto"/>
        <w:jc w:val="right"/>
        <w:rPr>
          <w:szCs w:val="28"/>
          <w:u w:val="single"/>
        </w:rPr>
      </w:pPr>
      <w:bookmarkStart w:id="8" w:name="_Hlk124427003"/>
      <w:r>
        <w:rPr>
          <w:sz w:val="24"/>
          <w:szCs w:val="24"/>
          <w:u w:val="single"/>
        </w:rPr>
        <w:t>от 22.05.2024 № 449</w:t>
      </w:r>
    </w:p>
    <w:p w14:paraId="2F28B8C9"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Информация</w:t>
      </w:r>
    </w:p>
    <w:p w14:paraId="4845D5F4"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 xml:space="preserve">о ресурсном обеспечении муниципальной программы за счет средств бюджета </w:t>
      </w:r>
    </w:p>
    <w:p w14:paraId="3A2DD0CD"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 xml:space="preserve">Анучинского муниципального округа и прогнозная оценка привлекаемых на реализацию </w:t>
      </w:r>
    </w:p>
    <w:p w14:paraId="0AB0162D"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 xml:space="preserve">ее целей средств федерального бюджета, краевого бюджета </w:t>
      </w:r>
    </w:p>
    <w:p w14:paraId="204F7DB0" w14:textId="77777777" w:rsidR="00DA0FFD" w:rsidRDefault="008E6FBB">
      <w:pPr>
        <w:tabs>
          <w:tab w:val="left" w:pos="1134"/>
        </w:tabs>
        <w:jc w:val="center"/>
        <w:rPr>
          <w:b/>
          <w:sz w:val="24"/>
          <w:szCs w:val="24"/>
        </w:rPr>
      </w:pPr>
      <w:r>
        <w:rPr>
          <w:b/>
          <w:sz w:val="24"/>
          <w:szCs w:val="24"/>
        </w:rPr>
        <w:t xml:space="preserve">«Комплексное развитие сельских территорий» на территории </w:t>
      </w:r>
    </w:p>
    <w:p w14:paraId="24958B67" w14:textId="77777777" w:rsidR="00DA0FFD" w:rsidRDefault="008E6FBB">
      <w:pPr>
        <w:tabs>
          <w:tab w:val="left" w:pos="1134"/>
        </w:tabs>
        <w:jc w:val="center"/>
        <w:rPr>
          <w:b/>
          <w:sz w:val="24"/>
          <w:szCs w:val="24"/>
        </w:rPr>
      </w:pPr>
      <w:r>
        <w:rPr>
          <w:b/>
          <w:sz w:val="24"/>
          <w:szCs w:val="24"/>
        </w:rPr>
        <w:t>Анучинского муниципального округа» на 202</w:t>
      </w:r>
      <w:r w:rsidRPr="008E6FBB">
        <w:rPr>
          <w:b/>
          <w:sz w:val="24"/>
          <w:szCs w:val="24"/>
        </w:rPr>
        <w:t>5</w:t>
      </w:r>
      <w:r>
        <w:rPr>
          <w:b/>
          <w:sz w:val="24"/>
          <w:szCs w:val="24"/>
        </w:rPr>
        <w:t xml:space="preserve"> – 202</w:t>
      </w:r>
      <w:r w:rsidRPr="008E6FBB">
        <w:rPr>
          <w:b/>
          <w:sz w:val="24"/>
          <w:szCs w:val="24"/>
        </w:rPr>
        <w:t>9</w:t>
      </w:r>
      <w:r>
        <w:rPr>
          <w:b/>
          <w:sz w:val="24"/>
          <w:szCs w:val="24"/>
        </w:rPr>
        <w:t>годы</w:t>
      </w:r>
    </w:p>
    <w:bookmarkEnd w:id="8"/>
    <w:p w14:paraId="1811A651"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 xml:space="preserve"> (наименование муниципальной программы)</w:t>
      </w:r>
    </w:p>
    <w:tbl>
      <w:tblPr>
        <w:tblW w:w="1530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7"/>
        <w:gridCol w:w="2742"/>
        <w:gridCol w:w="2111"/>
        <w:gridCol w:w="1550"/>
        <w:gridCol w:w="973"/>
        <w:gridCol w:w="851"/>
        <w:gridCol w:w="992"/>
        <w:gridCol w:w="709"/>
        <w:gridCol w:w="993"/>
        <w:gridCol w:w="850"/>
        <w:gridCol w:w="993"/>
        <w:gridCol w:w="992"/>
        <w:gridCol w:w="16"/>
        <w:gridCol w:w="834"/>
        <w:gridCol w:w="7"/>
        <w:gridCol w:w="9"/>
      </w:tblGrid>
      <w:tr w:rsidR="00DA0FFD" w14:paraId="33C14AEF" w14:textId="77777777">
        <w:trPr>
          <w:gridAfter w:val="1"/>
          <w:wAfter w:w="9" w:type="dxa"/>
          <w:trHeight w:val="333"/>
        </w:trPr>
        <w:tc>
          <w:tcPr>
            <w:tcW w:w="687" w:type="dxa"/>
            <w:vMerge w:val="restart"/>
          </w:tcPr>
          <w:p w14:paraId="7826383B"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N п/п</w:t>
            </w:r>
          </w:p>
        </w:tc>
        <w:tc>
          <w:tcPr>
            <w:tcW w:w="2742" w:type="dxa"/>
            <w:vMerge w:val="restart"/>
          </w:tcPr>
          <w:p w14:paraId="6D482239"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Наименование подпрограммы, основного мероприятия подпрограммы, отдельного мероприятия программы</w:t>
            </w:r>
          </w:p>
        </w:tc>
        <w:tc>
          <w:tcPr>
            <w:tcW w:w="2111" w:type="dxa"/>
            <w:vMerge w:val="restart"/>
          </w:tcPr>
          <w:p w14:paraId="0355C90A"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 xml:space="preserve">Ответственный исполнитель, соисполнитель/ГРБС </w:t>
            </w:r>
            <w:hyperlink w:anchor="P885" w:history="1">
              <w:r>
                <w:rPr>
                  <w:color w:val="0000FF"/>
                  <w:sz w:val="24"/>
                  <w:szCs w:val="24"/>
                </w:rPr>
                <w:t>&lt;*&gt;</w:t>
              </w:r>
            </w:hyperlink>
            <w:r>
              <w:rPr>
                <w:sz w:val="24"/>
                <w:szCs w:val="24"/>
              </w:rPr>
              <w:t xml:space="preserve"> основного мероприятия подпрограммы, отдельного мероприятия программы</w:t>
            </w:r>
          </w:p>
        </w:tc>
        <w:tc>
          <w:tcPr>
            <w:tcW w:w="1550" w:type="dxa"/>
            <w:vMerge w:val="restart"/>
          </w:tcPr>
          <w:p w14:paraId="0D0E4081"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Источник ресурсного обеспечения</w:t>
            </w:r>
          </w:p>
        </w:tc>
        <w:tc>
          <w:tcPr>
            <w:tcW w:w="3525" w:type="dxa"/>
            <w:gridSpan w:val="4"/>
          </w:tcPr>
          <w:p w14:paraId="76CD4D5B"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Код бюджетной классификации</w:t>
            </w:r>
          </w:p>
        </w:tc>
        <w:tc>
          <w:tcPr>
            <w:tcW w:w="4685" w:type="dxa"/>
            <w:gridSpan w:val="7"/>
            <w:shd w:val="clear" w:color="auto" w:fill="auto"/>
          </w:tcPr>
          <w:p w14:paraId="3D1D9A9D" w14:textId="77777777" w:rsidR="00DA0FFD" w:rsidRDefault="008E6FBB">
            <w:pPr>
              <w:tabs>
                <w:tab w:val="left" w:pos="1134"/>
              </w:tabs>
              <w:jc w:val="center"/>
              <w:rPr>
                <w:sz w:val="24"/>
                <w:szCs w:val="24"/>
              </w:rPr>
            </w:pPr>
            <w:r>
              <w:rPr>
                <w:sz w:val="24"/>
                <w:szCs w:val="24"/>
              </w:rPr>
              <w:t>Оценка расходов</w:t>
            </w:r>
          </w:p>
        </w:tc>
      </w:tr>
      <w:tr w:rsidR="00DA0FFD" w14:paraId="0F6BA50C" w14:textId="77777777">
        <w:trPr>
          <w:gridAfter w:val="2"/>
          <w:wAfter w:w="16" w:type="dxa"/>
          <w:trHeight w:val="1747"/>
        </w:trPr>
        <w:tc>
          <w:tcPr>
            <w:tcW w:w="687" w:type="dxa"/>
            <w:vMerge/>
          </w:tcPr>
          <w:p w14:paraId="19647AC2" w14:textId="77777777" w:rsidR="00DA0FFD" w:rsidRDefault="00DA0FFD">
            <w:pPr>
              <w:tabs>
                <w:tab w:val="left" w:pos="1134"/>
              </w:tabs>
              <w:rPr>
                <w:sz w:val="24"/>
                <w:szCs w:val="24"/>
              </w:rPr>
            </w:pPr>
          </w:p>
        </w:tc>
        <w:tc>
          <w:tcPr>
            <w:tcW w:w="2742" w:type="dxa"/>
            <w:vMerge/>
          </w:tcPr>
          <w:p w14:paraId="3EC62657" w14:textId="77777777" w:rsidR="00DA0FFD" w:rsidRDefault="00DA0FFD">
            <w:pPr>
              <w:tabs>
                <w:tab w:val="left" w:pos="1134"/>
              </w:tabs>
              <w:rPr>
                <w:sz w:val="24"/>
                <w:szCs w:val="24"/>
              </w:rPr>
            </w:pPr>
          </w:p>
        </w:tc>
        <w:tc>
          <w:tcPr>
            <w:tcW w:w="2111" w:type="dxa"/>
            <w:vMerge/>
          </w:tcPr>
          <w:p w14:paraId="52B9A47B" w14:textId="77777777" w:rsidR="00DA0FFD" w:rsidRDefault="00DA0FFD">
            <w:pPr>
              <w:tabs>
                <w:tab w:val="left" w:pos="1134"/>
              </w:tabs>
              <w:rPr>
                <w:sz w:val="24"/>
                <w:szCs w:val="24"/>
              </w:rPr>
            </w:pPr>
          </w:p>
        </w:tc>
        <w:tc>
          <w:tcPr>
            <w:tcW w:w="1550" w:type="dxa"/>
            <w:vMerge/>
          </w:tcPr>
          <w:p w14:paraId="36E7EA76" w14:textId="77777777" w:rsidR="00DA0FFD" w:rsidRDefault="00DA0FFD">
            <w:pPr>
              <w:tabs>
                <w:tab w:val="left" w:pos="1134"/>
              </w:tabs>
              <w:rPr>
                <w:sz w:val="24"/>
                <w:szCs w:val="24"/>
              </w:rPr>
            </w:pPr>
          </w:p>
        </w:tc>
        <w:tc>
          <w:tcPr>
            <w:tcW w:w="973" w:type="dxa"/>
          </w:tcPr>
          <w:p w14:paraId="7A1A7A4B" w14:textId="77777777" w:rsidR="00DA0FFD" w:rsidRDefault="008E6FBB">
            <w:pPr>
              <w:widowControl w:val="0"/>
              <w:tabs>
                <w:tab w:val="left" w:pos="1134"/>
              </w:tabs>
              <w:autoSpaceDE w:val="0"/>
              <w:autoSpaceDN w:val="0"/>
              <w:adjustRightInd w:val="0"/>
              <w:rPr>
                <w:sz w:val="24"/>
                <w:szCs w:val="24"/>
              </w:rPr>
            </w:pPr>
            <w:r>
              <w:rPr>
                <w:sz w:val="24"/>
                <w:szCs w:val="24"/>
              </w:rPr>
              <w:t>ГРБС</w:t>
            </w:r>
          </w:p>
        </w:tc>
        <w:tc>
          <w:tcPr>
            <w:tcW w:w="851" w:type="dxa"/>
          </w:tcPr>
          <w:p w14:paraId="64D28FBF" w14:textId="77777777" w:rsidR="00DA0FFD" w:rsidRDefault="008E6FBB">
            <w:pPr>
              <w:widowControl w:val="0"/>
              <w:tabs>
                <w:tab w:val="left" w:pos="1134"/>
              </w:tabs>
              <w:autoSpaceDE w:val="0"/>
              <w:autoSpaceDN w:val="0"/>
              <w:adjustRightInd w:val="0"/>
              <w:rPr>
                <w:sz w:val="24"/>
                <w:szCs w:val="24"/>
              </w:rPr>
            </w:pPr>
            <w:r>
              <w:rPr>
                <w:sz w:val="24"/>
                <w:szCs w:val="24"/>
              </w:rPr>
              <w:t>Рз Пр</w:t>
            </w:r>
          </w:p>
        </w:tc>
        <w:tc>
          <w:tcPr>
            <w:tcW w:w="992" w:type="dxa"/>
          </w:tcPr>
          <w:p w14:paraId="7CE18001" w14:textId="77777777" w:rsidR="00DA0FFD" w:rsidRDefault="008E6FBB">
            <w:pPr>
              <w:widowControl w:val="0"/>
              <w:tabs>
                <w:tab w:val="left" w:pos="1134"/>
              </w:tabs>
              <w:autoSpaceDE w:val="0"/>
              <w:autoSpaceDN w:val="0"/>
              <w:adjustRightInd w:val="0"/>
              <w:rPr>
                <w:sz w:val="24"/>
                <w:szCs w:val="24"/>
              </w:rPr>
            </w:pPr>
            <w:r>
              <w:rPr>
                <w:sz w:val="24"/>
                <w:szCs w:val="24"/>
              </w:rPr>
              <w:t>ЦСР</w:t>
            </w:r>
          </w:p>
        </w:tc>
        <w:tc>
          <w:tcPr>
            <w:tcW w:w="709" w:type="dxa"/>
          </w:tcPr>
          <w:p w14:paraId="71F89C99" w14:textId="77777777" w:rsidR="00DA0FFD" w:rsidRDefault="008E6FBB">
            <w:pPr>
              <w:widowControl w:val="0"/>
              <w:tabs>
                <w:tab w:val="left" w:pos="1134"/>
              </w:tabs>
              <w:autoSpaceDE w:val="0"/>
              <w:autoSpaceDN w:val="0"/>
              <w:adjustRightInd w:val="0"/>
              <w:rPr>
                <w:sz w:val="24"/>
                <w:szCs w:val="24"/>
              </w:rPr>
            </w:pPr>
            <w:r>
              <w:rPr>
                <w:sz w:val="24"/>
                <w:szCs w:val="24"/>
              </w:rPr>
              <w:t>ВР</w:t>
            </w:r>
          </w:p>
        </w:tc>
        <w:tc>
          <w:tcPr>
            <w:tcW w:w="993" w:type="dxa"/>
            <w:shd w:val="clear" w:color="auto" w:fill="auto"/>
          </w:tcPr>
          <w:p w14:paraId="699C8BB2" w14:textId="77777777" w:rsidR="00DA0FFD" w:rsidRDefault="008E6FBB">
            <w:pPr>
              <w:widowControl w:val="0"/>
              <w:tabs>
                <w:tab w:val="left" w:pos="1134"/>
              </w:tabs>
              <w:autoSpaceDE w:val="0"/>
              <w:autoSpaceDN w:val="0"/>
              <w:adjustRightInd w:val="0"/>
              <w:rPr>
                <w:sz w:val="24"/>
                <w:szCs w:val="24"/>
                <w:lang w:val="en-US"/>
              </w:rPr>
            </w:pPr>
            <w:r>
              <w:rPr>
                <w:sz w:val="24"/>
                <w:szCs w:val="24"/>
              </w:rPr>
              <w:t>202</w:t>
            </w:r>
            <w:r>
              <w:rPr>
                <w:sz w:val="24"/>
                <w:szCs w:val="24"/>
                <w:lang w:val="en-US"/>
              </w:rPr>
              <w:t>5</w:t>
            </w:r>
          </w:p>
        </w:tc>
        <w:tc>
          <w:tcPr>
            <w:tcW w:w="850" w:type="dxa"/>
            <w:shd w:val="clear" w:color="auto" w:fill="auto"/>
          </w:tcPr>
          <w:p w14:paraId="35A81E15" w14:textId="77777777" w:rsidR="00DA0FFD" w:rsidRDefault="008E6FBB">
            <w:pPr>
              <w:widowControl w:val="0"/>
              <w:tabs>
                <w:tab w:val="left" w:pos="1134"/>
              </w:tabs>
              <w:autoSpaceDE w:val="0"/>
              <w:autoSpaceDN w:val="0"/>
              <w:adjustRightInd w:val="0"/>
              <w:rPr>
                <w:sz w:val="24"/>
                <w:szCs w:val="24"/>
                <w:lang w:val="en-US"/>
              </w:rPr>
            </w:pPr>
            <w:r>
              <w:rPr>
                <w:sz w:val="24"/>
                <w:szCs w:val="24"/>
              </w:rPr>
              <w:t>202</w:t>
            </w:r>
            <w:r>
              <w:rPr>
                <w:sz w:val="24"/>
                <w:szCs w:val="24"/>
                <w:lang w:val="en-US"/>
              </w:rPr>
              <w:t>6</w:t>
            </w:r>
          </w:p>
        </w:tc>
        <w:tc>
          <w:tcPr>
            <w:tcW w:w="993" w:type="dxa"/>
            <w:shd w:val="clear" w:color="auto" w:fill="auto"/>
          </w:tcPr>
          <w:p w14:paraId="0D96CD1F" w14:textId="77777777" w:rsidR="00DA0FFD" w:rsidRDefault="008E6FBB">
            <w:pPr>
              <w:widowControl w:val="0"/>
              <w:tabs>
                <w:tab w:val="left" w:pos="1134"/>
              </w:tabs>
              <w:autoSpaceDE w:val="0"/>
              <w:autoSpaceDN w:val="0"/>
              <w:adjustRightInd w:val="0"/>
              <w:rPr>
                <w:sz w:val="24"/>
                <w:szCs w:val="24"/>
              </w:rPr>
            </w:pPr>
            <w:r>
              <w:rPr>
                <w:sz w:val="24"/>
                <w:szCs w:val="24"/>
              </w:rPr>
              <w:t>2027</w:t>
            </w:r>
          </w:p>
        </w:tc>
        <w:tc>
          <w:tcPr>
            <w:tcW w:w="992" w:type="dxa"/>
            <w:shd w:val="clear" w:color="auto" w:fill="auto"/>
          </w:tcPr>
          <w:p w14:paraId="6D47C84B" w14:textId="77777777" w:rsidR="00DA0FFD" w:rsidRDefault="008E6FBB">
            <w:pPr>
              <w:tabs>
                <w:tab w:val="left" w:pos="1134"/>
              </w:tabs>
              <w:rPr>
                <w:sz w:val="24"/>
                <w:szCs w:val="24"/>
              </w:rPr>
            </w:pPr>
            <w:r>
              <w:rPr>
                <w:sz w:val="24"/>
                <w:szCs w:val="24"/>
              </w:rPr>
              <w:t>2028</w:t>
            </w:r>
          </w:p>
        </w:tc>
        <w:tc>
          <w:tcPr>
            <w:tcW w:w="850" w:type="dxa"/>
            <w:gridSpan w:val="2"/>
          </w:tcPr>
          <w:p w14:paraId="75DBE1A0" w14:textId="77777777" w:rsidR="00DA0FFD" w:rsidRDefault="008E6FBB">
            <w:pPr>
              <w:tabs>
                <w:tab w:val="left" w:pos="1134"/>
              </w:tabs>
              <w:rPr>
                <w:sz w:val="24"/>
                <w:szCs w:val="24"/>
              </w:rPr>
            </w:pPr>
            <w:r>
              <w:rPr>
                <w:sz w:val="24"/>
                <w:szCs w:val="24"/>
              </w:rPr>
              <w:t>2029</w:t>
            </w:r>
          </w:p>
        </w:tc>
      </w:tr>
      <w:tr w:rsidR="00DA0FFD" w14:paraId="598AF5CC" w14:textId="77777777">
        <w:trPr>
          <w:gridAfter w:val="2"/>
          <w:wAfter w:w="16" w:type="dxa"/>
          <w:trHeight w:val="476"/>
        </w:trPr>
        <w:tc>
          <w:tcPr>
            <w:tcW w:w="687" w:type="dxa"/>
          </w:tcPr>
          <w:p w14:paraId="2FA782D2"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11</w:t>
            </w:r>
          </w:p>
        </w:tc>
        <w:tc>
          <w:tcPr>
            <w:tcW w:w="2742" w:type="dxa"/>
          </w:tcPr>
          <w:p w14:paraId="48527460"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2</w:t>
            </w:r>
          </w:p>
        </w:tc>
        <w:tc>
          <w:tcPr>
            <w:tcW w:w="2111" w:type="dxa"/>
          </w:tcPr>
          <w:p w14:paraId="1E4768A9" w14:textId="77777777" w:rsidR="00DA0FFD" w:rsidRDefault="008E6FBB">
            <w:pPr>
              <w:widowControl w:val="0"/>
              <w:tabs>
                <w:tab w:val="left" w:pos="1134"/>
              </w:tabs>
              <w:autoSpaceDE w:val="0"/>
              <w:autoSpaceDN w:val="0"/>
              <w:adjustRightInd w:val="0"/>
              <w:ind w:firstLine="720"/>
              <w:jc w:val="center"/>
              <w:rPr>
                <w:sz w:val="24"/>
                <w:szCs w:val="24"/>
              </w:rPr>
            </w:pPr>
            <w:r>
              <w:rPr>
                <w:sz w:val="24"/>
                <w:szCs w:val="24"/>
              </w:rPr>
              <w:t>3</w:t>
            </w:r>
          </w:p>
        </w:tc>
        <w:tc>
          <w:tcPr>
            <w:tcW w:w="1550" w:type="dxa"/>
          </w:tcPr>
          <w:p w14:paraId="3486D072" w14:textId="77777777" w:rsidR="00DA0FFD" w:rsidRDefault="008E6FBB">
            <w:pPr>
              <w:widowControl w:val="0"/>
              <w:tabs>
                <w:tab w:val="left" w:pos="1134"/>
              </w:tabs>
              <w:autoSpaceDE w:val="0"/>
              <w:autoSpaceDN w:val="0"/>
              <w:adjustRightInd w:val="0"/>
              <w:ind w:firstLine="720"/>
              <w:rPr>
                <w:sz w:val="24"/>
                <w:szCs w:val="24"/>
              </w:rPr>
            </w:pPr>
            <w:r>
              <w:rPr>
                <w:sz w:val="24"/>
                <w:szCs w:val="24"/>
              </w:rPr>
              <w:t>4</w:t>
            </w:r>
          </w:p>
        </w:tc>
        <w:tc>
          <w:tcPr>
            <w:tcW w:w="973" w:type="dxa"/>
          </w:tcPr>
          <w:p w14:paraId="32F76FF8" w14:textId="77777777" w:rsidR="00DA0FFD" w:rsidRDefault="008E6FBB">
            <w:pPr>
              <w:widowControl w:val="0"/>
              <w:tabs>
                <w:tab w:val="left" w:pos="1134"/>
              </w:tabs>
              <w:autoSpaceDE w:val="0"/>
              <w:autoSpaceDN w:val="0"/>
              <w:adjustRightInd w:val="0"/>
              <w:rPr>
                <w:sz w:val="24"/>
                <w:szCs w:val="24"/>
              </w:rPr>
            </w:pPr>
            <w:r>
              <w:rPr>
                <w:sz w:val="24"/>
                <w:szCs w:val="24"/>
              </w:rPr>
              <w:t>5</w:t>
            </w:r>
          </w:p>
        </w:tc>
        <w:tc>
          <w:tcPr>
            <w:tcW w:w="851" w:type="dxa"/>
          </w:tcPr>
          <w:p w14:paraId="598F4CAB" w14:textId="77777777" w:rsidR="00DA0FFD" w:rsidRDefault="008E6FBB">
            <w:pPr>
              <w:widowControl w:val="0"/>
              <w:tabs>
                <w:tab w:val="left" w:pos="1134"/>
              </w:tabs>
              <w:autoSpaceDE w:val="0"/>
              <w:autoSpaceDN w:val="0"/>
              <w:adjustRightInd w:val="0"/>
              <w:rPr>
                <w:sz w:val="24"/>
                <w:szCs w:val="24"/>
              </w:rPr>
            </w:pPr>
            <w:r>
              <w:rPr>
                <w:sz w:val="24"/>
                <w:szCs w:val="24"/>
              </w:rPr>
              <w:t>6</w:t>
            </w:r>
          </w:p>
        </w:tc>
        <w:tc>
          <w:tcPr>
            <w:tcW w:w="992" w:type="dxa"/>
          </w:tcPr>
          <w:p w14:paraId="697D1236" w14:textId="77777777" w:rsidR="00DA0FFD" w:rsidRDefault="008E6FBB">
            <w:pPr>
              <w:widowControl w:val="0"/>
              <w:tabs>
                <w:tab w:val="left" w:pos="1134"/>
              </w:tabs>
              <w:autoSpaceDE w:val="0"/>
              <w:autoSpaceDN w:val="0"/>
              <w:adjustRightInd w:val="0"/>
              <w:rPr>
                <w:sz w:val="24"/>
                <w:szCs w:val="24"/>
              </w:rPr>
            </w:pPr>
            <w:r>
              <w:rPr>
                <w:sz w:val="24"/>
                <w:szCs w:val="24"/>
              </w:rPr>
              <w:t>7</w:t>
            </w:r>
          </w:p>
        </w:tc>
        <w:tc>
          <w:tcPr>
            <w:tcW w:w="709" w:type="dxa"/>
          </w:tcPr>
          <w:p w14:paraId="7E309680" w14:textId="77777777" w:rsidR="00DA0FFD" w:rsidRDefault="008E6FBB">
            <w:pPr>
              <w:widowControl w:val="0"/>
              <w:tabs>
                <w:tab w:val="left" w:pos="1134"/>
              </w:tabs>
              <w:autoSpaceDE w:val="0"/>
              <w:autoSpaceDN w:val="0"/>
              <w:adjustRightInd w:val="0"/>
              <w:rPr>
                <w:sz w:val="24"/>
                <w:szCs w:val="24"/>
              </w:rPr>
            </w:pPr>
            <w:r>
              <w:rPr>
                <w:sz w:val="24"/>
                <w:szCs w:val="24"/>
              </w:rPr>
              <w:t>8</w:t>
            </w:r>
          </w:p>
        </w:tc>
        <w:tc>
          <w:tcPr>
            <w:tcW w:w="993" w:type="dxa"/>
            <w:shd w:val="clear" w:color="auto" w:fill="auto"/>
          </w:tcPr>
          <w:p w14:paraId="290ABA7E" w14:textId="77777777" w:rsidR="00DA0FFD" w:rsidRDefault="008E6FBB">
            <w:pPr>
              <w:tabs>
                <w:tab w:val="left" w:pos="1134"/>
              </w:tabs>
              <w:rPr>
                <w:sz w:val="24"/>
                <w:szCs w:val="24"/>
              </w:rPr>
            </w:pPr>
            <w:r>
              <w:rPr>
                <w:sz w:val="24"/>
                <w:szCs w:val="24"/>
              </w:rPr>
              <w:t>9</w:t>
            </w:r>
          </w:p>
        </w:tc>
        <w:tc>
          <w:tcPr>
            <w:tcW w:w="850" w:type="dxa"/>
            <w:shd w:val="clear" w:color="auto" w:fill="auto"/>
          </w:tcPr>
          <w:p w14:paraId="1BA12F58" w14:textId="77777777" w:rsidR="00DA0FFD" w:rsidRDefault="008E6FBB">
            <w:pPr>
              <w:tabs>
                <w:tab w:val="left" w:pos="1134"/>
              </w:tabs>
              <w:jc w:val="center"/>
              <w:rPr>
                <w:sz w:val="24"/>
                <w:szCs w:val="24"/>
              </w:rPr>
            </w:pPr>
            <w:r>
              <w:rPr>
                <w:sz w:val="24"/>
                <w:szCs w:val="24"/>
              </w:rPr>
              <w:t>10</w:t>
            </w:r>
          </w:p>
        </w:tc>
        <w:tc>
          <w:tcPr>
            <w:tcW w:w="993" w:type="dxa"/>
            <w:shd w:val="clear" w:color="auto" w:fill="auto"/>
          </w:tcPr>
          <w:p w14:paraId="11A205F5" w14:textId="77777777" w:rsidR="00DA0FFD" w:rsidRDefault="008E6FBB">
            <w:pPr>
              <w:tabs>
                <w:tab w:val="left" w:pos="1134"/>
              </w:tabs>
              <w:jc w:val="center"/>
              <w:rPr>
                <w:sz w:val="24"/>
                <w:szCs w:val="24"/>
              </w:rPr>
            </w:pPr>
            <w:r>
              <w:rPr>
                <w:sz w:val="24"/>
                <w:szCs w:val="24"/>
              </w:rPr>
              <w:t>11</w:t>
            </w:r>
          </w:p>
        </w:tc>
        <w:tc>
          <w:tcPr>
            <w:tcW w:w="992" w:type="dxa"/>
            <w:shd w:val="clear" w:color="auto" w:fill="auto"/>
          </w:tcPr>
          <w:p w14:paraId="0FCB4A52" w14:textId="77777777" w:rsidR="00DA0FFD" w:rsidRDefault="008E6FBB">
            <w:pPr>
              <w:tabs>
                <w:tab w:val="left" w:pos="1134"/>
              </w:tabs>
              <w:jc w:val="center"/>
              <w:rPr>
                <w:sz w:val="24"/>
                <w:szCs w:val="24"/>
              </w:rPr>
            </w:pPr>
            <w:r>
              <w:rPr>
                <w:sz w:val="24"/>
                <w:szCs w:val="24"/>
              </w:rPr>
              <w:t>12</w:t>
            </w:r>
          </w:p>
        </w:tc>
        <w:tc>
          <w:tcPr>
            <w:tcW w:w="850" w:type="dxa"/>
            <w:gridSpan w:val="2"/>
          </w:tcPr>
          <w:p w14:paraId="04EED5C1" w14:textId="77777777" w:rsidR="00DA0FFD" w:rsidRDefault="008E6FBB">
            <w:pPr>
              <w:tabs>
                <w:tab w:val="left" w:pos="1134"/>
              </w:tabs>
              <w:jc w:val="center"/>
              <w:rPr>
                <w:sz w:val="24"/>
                <w:szCs w:val="24"/>
              </w:rPr>
            </w:pPr>
            <w:r>
              <w:rPr>
                <w:sz w:val="24"/>
                <w:szCs w:val="24"/>
              </w:rPr>
              <w:t>13</w:t>
            </w:r>
          </w:p>
        </w:tc>
      </w:tr>
      <w:tr w:rsidR="00DA0FFD" w14:paraId="5B96C245" w14:textId="77777777">
        <w:trPr>
          <w:trHeight w:val="237"/>
        </w:trPr>
        <w:tc>
          <w:tcPr>
            <w:tcW w:w="687" w:type="dxa"/>
          </w:tcPr>
          <w:p w14:paraId="43048526" w14:textId="77777777" w:rsidR="00DA0FFD" w:rsidRDefault="00DA0FFD">
            <w:pPr>
              <w:widowControl w:val="0"/>
              <w:autoSpaceDE w:val="0"/>
              <w:autoSpaceDN w:val="0"/>
              <w:adjustRightInd w:val="0"/>
              <w:ind w:firstLine="720"/>
              <w:jc w:val="center"/>
              <w:rPr>
                <w:sz w:val="24"/>
                <w:szCs w:val="24"/>
              </w:rPr>
            </w:pPr>
          </w:p>
        </w:tc>
        <w:tc>
          <w:tcPr>
            <w:tcW w:w="13772" w:type="dxa"/>
            <w:gridSpan w:val="12"/>
          </w:tcPr>
          <w:p w14:paraId="1F74EE2E" w14:textId="77777777" w:rsidR="00DA0FFD" w:rsidRDefault="008E6FBB">
            <w:pPr>
              <w:rPr>
                <w:sz w:val="24"/>
                <w:szCs w:val="24"/>
              </w:rPr>
            </w:pPr>
            <w:r>
              <w:rPr>
                <w:b/>
                <w:sz w:val="24"/>
                <w:szCs w:val="24"/>
              </w:rPr>
              <w:t>Подпрограмма № 1</w:t>
            </w:r>
            <w:r>
              <w:rPr>
                <w:sz w:val="24"/>
                <w:szCs w:val="24"/>
              </w:rPr>
              <w:t xml:space="preserve"> </w:t>
            </w:r>
            <w:r>
              <w:rPr>
                <w:bCs/>
                <w:sz w:val="24"/>
                <w:szCs w:val="24"/>
              </w:rPr>
              <w:t>«Обеспечение граждан сельских территорий жильём и закрепление молодых специалистов на селе и в сельском хозяйстве на территории Анучинского муниципального округа»</w:t>
            </w:r>
          </w:p>
          <w:p w14:paraId="63E21959" w14:textId="77777777" w:rsidR="00DA0FFD" w:rsidRDefault="00DA0FFD">
            <w:pPr>
              <w:jc w:val="center"/>
              <w:rPr>
                <w:sz w:val="24"/>
                <w:szCs w:val="24"/>
              </w:rPr>
            </w:pPr>
          </w:p>
        </w:tc>
        <w:tc>
          <w:tcPr>
            <w:tcW w:w="850" w:type="dxa"/>
            <w:gridSpan w:val="3"/>
          </w:tcPr>
          <w:p w14:paraId="73F365D6" w14:textId="77777777" w:rsidR="00DA0FFD" w:rsidRDefault="00DA0FFD">
            <w:pPr>
              <w:rPr>
                <w:b/>
                <w:sz w:val="24"/>
                <w:szCs w:val="24"/>
              </w:rPr>
            </w:pPr>
          </w:p>
        </w:tc>
      </w:tr>
      <w:tr w:rsidR="00DA0FFD" w14:paraId="0A2598BD" w14:textId="77777777">
        <w:trPr>
          <w:gridAfter w:val="2"/>
          <w:wAfter w:w="16" w:type="dxa"/>
          <w:trHeight w:val="362"/>
        </w:trPr>
        <w:tc>
          <w:tcPr>
            <w:tcW w:w="687" w:type="dxa"/>
            <w:vMerge w:val="restart"/>
          </w:tcPr>
          <w:p w14:paraId="41A7B0E6" w14:textId="77777777" w:rsidR="00DA0FFD" w:rsidRDefault="008E6FBB">
            <w:pPr>
              <w:widowControl w:val="0"/>
              <w:autoSpaceDE w:val="0"/>
              <w:autoSpaceDN w:val="0"/>
              <w:adjustRightInd w:val="0"/>
              <w:ind w:firstLine="720"/>
              <w:rPr>
                <w:sz w:val="24"/>
                <w:szCs w:val="24"/>
              </w:rPr>
            </w:pPr>
            <w:r>
              <w:rPr>
                <w:sz w:val="24"/>
                <w:szCs w:val="24"/>
              </w:rPr>
              <w:t>1</w:t>
            </w:r>
            <w:r>
              <w:rPr>
                <w:sz w:val="24"/>
                <w:szCs w:val="24"/>
              </w:rPr>
              <w:lastRenderedPageBreak/>
              <w:t>1.1.</w:t>
            </w:r>
          </w:p>
        </w:tc>
        <w:tc>
          <w:tcPr>
            <w:tcW w:w="2742" w:type="dxa"/>
            <w:vMerge w:val="restart"/>
          </w:tcPr>
          <w:p w14:paraId="593A4D9B" w14:textId="77777777" w:rsidR="00DA0FFD" w:rsidRDefault="008E6FBB">
            <w:pPr>
              <w:widowControl w:val="0"/>
              <w:autoSpaceDE w:val="0"/>
              <w:autoSpaceDN w:val="0"/>
              <w:adjustRightInd w:val="0"/>
              <w:ind w:firstLine="720"/>
              <w:rPr>
                <w:sz w:val="24"/>
                <w:szCs w:val="24"/>
              </w:rPr>
            </w:pPr>
            <w:r>
              <w:rPr>
                <w:bCs/>
                <w:sz w:val="24"/>
                <w:szCs w:val="24"/>
              </w:rPr>
              <w:lastRenderedPageBreak/>
              <w:t xml:space="preserve">Обеспечение </w:t>
            </w:r>
            <w:r>
              <w:rPr>
                <w:bCs/>
                <w:sz w:val="24"/>
                <w:szCs w:val="24"/>
              </w:rPr>
              <w:lastRenderedPageBreak/>
              <w:t>граждан сельских территорий жильём</w:t>
            </w:r>
            <w:r>
              <w:rPr>
                <w:sz w:val="24"/>
                <w:szCs w:val="24"/>
              </w:rPr>
              <w:t xml:space="preserve"> (предоставление субсидий в размере 1 % софинансирования социальных выплат) </w:t>
            </w:r>
          </w:p>
        </w:tc>
        <w:tc>
          <w:tcPr>
            <w:tcW w:w="2111" w:type="dxa"/>
            <w:vMerge w:val="restart"/>
          </w:tcPr>
          <w:p w14:paraId="2CC01C49" w14:textId="77777777" w:rsidR="00DA0FFD" w:rsidRDefault="008E6FBB">
            <w:pPr>
              <w:widowControl w:val="0"/>
              <w:autoSpaceDE w:val="0"/>
              <w:autoSpaceDN w:val="0"/>
              <w:adjustRightInd w:val="0"/>
              <w:rPr>
                <w:sz w:val="24"/>
                <w:szCs w:val="24"/>
              </w:rPr>
            </w:pPr>
            <w:r>
              <w:rPr>
                <w:sz w:val="24"/>
                <w:szCs w:val="24"/>
              </w:rPr>
              <w:lastRenderedPageBreak/>
              <w:t>Финансово-</w:t>
            </w:r>
            <w:r>
              <w:rPr>
                <w:sz w:val="24"/>
                <w:szCs w:val="24"/>
              </w:rPr>
              <w:lastRenderedPageBreak/>
              <w:t>экономическое управление администрации Анучинского муниципального округа</w:t>
            </w:r>
          </w:p>
        </w:tc>
        <w:tc>
          <w:tcPr>
            <w:tcW w:w="1550" w:type="dxa"/>
          </w:tcPr>
          <w:p w14:paraId="6109E25A" w14:textId="77777777" w:rsidR="00DA0FFD" w:rsidRDefault="008E6FBB">
            <w:pPr>
              <w:widowControl w:val="0"/>
              <w:autoSpaceDE w:val="0"/>
              <w:autoSpaceDN w:val="0"/>
              <w:adjustRightInd w:val="0"/>
              <w:rPr>
                <w:sz w:val="24"/>
                <w:szCs w:val="24"/>
              </w:rPr>
            </w:pPr>
            <w:r>
              <w:rPr>
                <w:sz w:val="24"/>
                <w:szCs w:val="24"/>
              </w:rPr>
              <w:lastRenderedPageBreak/>
              <w:t>всего</w:t>
            </w:r>
          </w:p>
        </w:tc>
        <w:tc>
          <w:tcPr>
            <w:tcW w:w="973" w:type="dxa"/>
          </w:tcPr>
          <w:p w14:paraId="533D7B9F" w14:textId="77777777" w:rsidR="00DA0FFD" w:rsidRDefault="00DA0FFD">
            <w:pPr>
              <w:widowControl w:val="0"/>
              <w:autoSpaceDE w:val="0"/>
              <w:autoSpaceDN w:val="0"/>
              <w:adjustRightInd w:val="0"/>
              <w:ind w:firstLine="720"/>
              <w:rPr>
                <w:sz w:val="24"/>
                <w:szCs w:val="24"/>
              </w:rPr>
            </w:pPr>
          </w:p>
        </w:tc>
        <w:tc>
          <w:tcPr>
            <w:tcW w:w="851" w:type="dxa"/>
          </w:tcPr>
          <w:p w14:paraId="78BC764C" w14:textId="77777777" w:rsidR="00DA0FFD" w:rsidRDefault="00DA0FFD">
            <w:pPr>
              <w:widowControl w:val="0"/>
              <w:autoSpaceDE w:val="0"/>
              <w:autoSpaceDN w:val="0"/>
              <w:adjustRightInd w:val="0"/>
              <w:ind w:firstLine="720"/>
              <w:rPr>
                <w:sz w:val="24"/>
                <w:szCs w:val="24"/>
              </w:rPr>
            </w:pPr>
          </w:p>
        </w:tc>
        <w:tc>
          <w:tcPr>
            <w:tcW w:w="992" w:type="dxa"/>
          </w:tcPr>
          <w:p w14:paraId="71134541" w14:textId="77777777" w:rsidR="00DA0FFD" w:rsidRDefault="00DA0FFD">
            <w:pPr>
              <w:widowControl w:val="0"/>
              <w:autoSpaceDE w:val="0"/>
              <w:autoSpaceDN w:val="0"/>
              <w:adjustRightInd w:val="0"/>
              <w:ind w:firstLine="720"/>
              <w:rPr>
                <w:sz w:val="24"/>
                <w:szCs w:val="24"/>
              </w:rPr>
            </w:pPr>
          </w:p>
        </w:tc>
        <w:tc>
          <w:tcPr>
            <w:tcW w:w="709" w:type="dxa"/>
          </w:tcPr>
          <w:p w14:paraId="0B54D45D"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063B01A" w14:textId="77777777" w:rsidR="00DA0FFD" w:rsidRDefault="008E6FBB">
            <w:pPr>
              <w:jc w:val="center"/>
              <w:rPr>
                <w:sz w:val="24"/>
                <w:szCs w:val="24"/>
              </w:rPr>
            </w:pPr>
            <w:r>
              <w:rPr>
                <w:sz w:val="24"/>
                <w:szCs w:val="24"/>
                <w:lang w:val="en-US"/>
              </w:rPr>
              <w:t>78</w:t>
            </w:r>
            <w:r>
              <w:rPr>
                <w:sz w:val="24"/>
                <w:szCs w:val="24"/>
              </w:rPr>
              <w:t>,4</w:t>
            </w:r>
          </w:p>
        </w:tc>
        <w:tc>
          <w:tcPr>
            <w:tcW w:w="850" w:type="dxa"/>
            <w:shd w:val="clear" w:color="auto" w:fill="auto"/>
          </w:tcPr>
          <w:p w14:paraId="1B67B7C1" w14:textId="77777777" w:rsidR="00DA0FFD" w:rsidRDefault="008E6FBB">
            <w:pPr>
              <w:jc w:val="center"/>
              <w:rPr>
                <w:sz w:val="24"/>
                <w:szCs w:val="24"/>
              </w:rPr>
            </w:pPr>
            <w:r>
              <w:rPr>
                <w:sz w:val="24"/>
                <w:szCs w:val="24"/>
                <w:lang w:val="en-US"/>
              </w:rPr>
              <w:t>78</w:t>
            </w:r>
            <w:r>
              <w:rPr>
                <w:sz w:val="24"/>
                <w:szCs w:val="24"/>
              </w:rPr>
              <w:t>,4</w:t>
            </w:r>
          </w:p>
        </w:tc>
        <w:tc>
          <w:tcPr>
            <w:tcW w:w="993" w:type="dxa"/>
            <w:shd w:val="clear" w:color="auto" w:fill="auto"/>
          </w:tcPr>
          <w:p w14:paraId="75012693" w14:textId="77777777" w:rsidR="00DA0FFD" w:rsidRDefault="008E6FBB">
            <w:pPr>
              <w:jc w:val="center"/>
              <w:rPr>
                <w:sz w:val="24"/>
                <w:szCs w:val="24"/>
              </w:rPr>
            </w:pPr>
            <w:r>
              <w:rPr>
                <w:sz w:val="24"/>
                <w:szCs w:val="24"/>
                <w:lang w:val="en-US"/>
              </w:rPr>
              <w:t>78</w:t>
            </w:r>
            <w:r>
              <w:rPr>
                <w:sz w:val="24"/>
                <w:szCs w:val="24"/>
              </w:rPr>
              <w:t>,4</w:t>
            </w:r>
          </w:p>
        </w:tc>
        <w:tc>
          <w:tcPr>
            <w:tcW w:w="992" w:type="dxa"/>
            <w:shd w:val="clear" w:color="auto" w:fill="auto"/>
          </w:tcPr>
          <w:p w14:paraId="4831CFD6" w14:textId="77777777" w:rsidR="00DA0FFD" w:rsidRDefault="008E6FBB">
            <w:pPr>
              <w:jc w:val="center"/>
              <w:rPr>
                <w:sz w:val="24"/>
                <w:szCs w:val="24"/>
              </w:rPr>
            </w:pPr>
            <w:r>
              <w:rPr>
                <w:sz w:val="24"/>
                <w:szCs w:val="24"/>
                <w:lang w:val="en-US"/>
              </w:rPr>
              <w:t>78</w:t>
            </w:r>
            <w:r>
              <w:rPr>
                <w:sz w:val="24"/>
                <w:szCs w:val="24"/>
              </w:rPr>
              <w:t>,4</w:t>
            </w:r>
          </w:p>
        </w:tc>
        <w:tc>
          <w:tcPr>
            <w:tcW w:w="850" w:type="dxa"/>
            <w:gridSpan w:val="2"/>
          </w:tcPr>
          <w:p w14:paraId="39FF1717" w14:textId="77777777" w:rsidR="00DA0FFD" w:rsidRDefault="008E6FBB">
            <w:pPr>
              <w:jc w:val="center"/>
              <w:rPr>
                <w:sz w:val="24"/>
                <w:szCs w:val="24"/>
              </w:rPr>
            </w:pPr>
            <w:r>
              <w:rPr>
                <w:sz w:val="24"/>
                <w:szCs w:val="24"/>
                <w:lang w:val="en-US"/>
              </w:rPr>
              <w:t>78</w:t>
            </w:r>
            <w:r>
              <w:rPr>
                <w:sz w:val="24"/>
                <w:szCs w:val="24"/>
              </w:rPr>
              <w:t>,4</w:t>
            </w:r>
          </w:p>
        </w:tc>
      </w:tr>
      <w:tr w:rsidR="00DA0FFD" w14:paraId="78EBD073" w14:textId="77777777">
        <w:trPr>
          <w:gridAfter w:val="2"/>
          <w:wAfter w:w="16" w:type="dxa"/>
          <w:trHeight w:val="11"/>
        </w:trPr>
        <w:tc>
          <w:tcPr>
            <w:tcW w:w="687" w:type="dxa"/>
            <w:vMerge/>
          </w:tcPr>
          <w:p w14:paraId="5F6133CB" w14:textId="77777777" w:rsidR="00DA0FFD" w:rsidRDefault="00DA0FFD">
            <w:pPr>
              <w:rPr>
                <w:sz w:val="24"/>
                <w:szCs w:val="24"/>
              </w:rPr>
            </w:pPr>
          </w:p>
        </w:tc>
        <w:tc>
          <w:tcPr>
            <w:tcW w:w="2742" w:type="dxa"/>
            <w:vMerge/>
          </w:tcPr>
          <w:p w14:paraId="2F0CE83C" w14:textId="77777777" w:rsidR="00DA0FFD" w:rsidRDefault="00DA0FFD">
            <w:pPr>
              <w:rPr>
                <w:sz w:val="24"/>
                <w:szCs w:val="24"/>
              </w:rPr>
            </w:pPr>
          </w:p>
        </w:tc>
        <w:tc>
          <w:tcPr>
            <w:tcW w:w="2111" w:type="dxa"/>
            <w:vMerge/>
          </w:tcPr>
          <w:p w14:paraId="1D361872" w14:textId="77777777" w:rsidR="00DA0FFD" w:rsidRDefault="00DA0FFD">
            <w:pPr>
              <w:rPr>
                <w:sz w:val="24"/>
                <w:szCs w:val="24"/>
              </w:rPr>
            </w:pPr>
          </w:p>
        </w:tc>
        <w:tc>
          <w:tcPr>
            <w:tcW w:w="1550" w:type="dxa"/>
          </w:tcPr>
          <w:p w14:paraId="3F548E4D"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29E4055A" w14:textId="77777777" w:rsidR="00DA0FFD" w:rsidRDefault="00DA0FFD">
            <w:pPr>
              <w:widowControl w:val="0"/>
              <w:autoSpaceDE w:val="0"/>
              <w:autoSpaceDN w:val="0"/>
              <w:adjustRightInd w:val="0"/>
              <w:ind w:firstLine="720"/>
              <w:rPr>
                <w:sz w:val="24"/>
                <w:szCs w:val="24"/>
              </w:rPr>
            </w:pPr>
          </w:p>
        </w:tc>
        <w:tc>
          <w:tcPr>
            <w:tcW w:w="851" w:type="dxa"/>
          </w:tcPr>
          <w:p w14:paraId="2BAE1E52" w14:textId="77777777" w:rsidR="00DA0FFD" w:rsidRDefault="00DA0FFD">
            <w:pPr>
              <w:widowControl w:val="0"/>
              <w:autoSpaceDE w:val="0"/>
              <w:autoSpaceDN w:val="0"/>
              <w:adjustRightInd w:val="0"/>
              <w:ind w:firstLine="720"/>
              <w:rPr>
                <w:sz w:val="24"/>
                <w:szCs w:val="24"/>
              </w:rPr>
            </w:pPr>
          </w:p>
        </w:tc>
        <w:tc>
          <w:tcPr>
            <w:tcW w:w="992" w:type="dxa"/>
          </w:tcPr>
          <w:p w14:paraId="51CDF459" w14:textId="77777777" w:rsidR="00DA0FFD" w:rsidRDefault="00DA0FFD">
            <w:pPr>
              <w:widowControl w:val="0"/>
              <w:autoSpaceDE w:val="0"/>
              <w:autoSpaceDN w:val="0"/>
              <w:adjustRightInd w:val="0"/>
              <w:ind w:firstLine="720"/>
              <w:rPr>
                <w:sz w:val="24"/>
                <w:szCs w:val="24"/>
              </w:rPr>
            </w:pPr>
          </w:p>
        </w:tc>
        <w:tc>
          <w:tcPr>
            <w:tcW w:w="709" w:type="dxa"/>
          </w:tcPr>
          <w:p w14:paraId="6523DBE3"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BB78056" w14:textId="77777777" w:rsidR="00DA0FFD" w:rsidRDefault="008E6FBB">
            <w:pPr>
              <w:jc w:val="center"/>
              <w:rPr>
                <w:sz w:val="24"/>
                <w:szCs w:val="24"/>
              </w:rPr>
            </w:pPr>
            <w:r>
              <w:rPr>
                <w:sz w:val="24"/>
                <w:szCs w:val="24"/>
              </w:rPr>
              <w:t>0,0</w:t>
            </w:r>
          </w:p>
        </w:tc>
        <w:tc>
          <w:tcPr>
            <w:tcW w:w="850" w:type="dxa"/>
          </w:tcPr>
          <w:p w14:paraId="39C33A29" w14:textId="77777777" w:rsidR="00DA0FFD" w:rsidRDefault="008E6FBB">
            <w:pPr>
              <w:jc w:val="center"/>
              <w:rPr>
                <w:sz w:val="24"/>
                <w:szCs w:val="24"/>
              </w:rPr>
            </w:pPr>
            <w:r>
              <w:rPr>
                <w:sz w:val="24"/>
                <w:szCs w:val="24"/>
              </w:rPr>
              <w:t>0,0</w:t>
            </w:r>
          </w:p>
        </w:tc>
        <w:tc>
          <w:tcPr>
            <w:tcW w:w="993" w:type="dxa"/>
            <w:shd w:val="clear" w:color="auto" w:fill="auto"/>
          </w:tcPr>
          <w:p w14:paraId="119B0559" w14:textId="77777777" w:rsidR="00DA0FFD" w:rsidRDefault="008E6FBB">
            <w:pPr>
              <w:jc w:val="center"/>
              <w:rPr>
                <w:sz w:val="24"/>
                <w:szCs w:val="24"/>
              </w:rPr>
            </w:pPr>
            <w:r>
              <w:rPr>
                <w:sz w:val="24"/>
                <w:szCs w:val="24"/>
              </w:rPr>
              <w:t>0,0</w:t>
            </w:r>
          </w:p>
        </w:tc>
        <w:tc>
          <w:tcPr>
            <w:tcW w:w="992" w:type="dxa"/>
            <w:shd w:val="clear" w:color="auto" w:fill="auto"/>
          </w:tcPr>
          <w:p w14:paraId="0328E1A1" w14:textId="77777777" w:rsidR="00DA0FFD" w:rsidRDefault="008E6FBB">
            <w:pPr>
              <w:jc w:val="center"/>
              <w:rPr>
                <w:sz w:val="24"/>
                <w:szCs w:val="24"/>
              </w:rPr>
            </w:pPr>
            <w:r>
              <w:rPr>
                <w:sz w:val="24"/>
                <w:szCs w:val="24"/>
              </w:rPr>
              <w:t>0,0</w:t>
            </w:r>
          </w:p>
        </w:tc>
        <w:tc>
          <w:tcPr>
            <w:tcW w:w="850" w:type="dxa"/>
            <w:gridSpan w:val="2"/>
          </w:tcPr>
          <w:p w14:paraId="52649D1A" w14:textId="77777777" w:rsidR="00DA0FFD" w:rsidRDefault="008E6FBB">
            <w:pPr>
              <w:jc w:val="center"/>
              <w:rPr>
                <w:sz w:val="24"/>
                <w:szCs w:val="24"/>
              </w:rPr>
            </w:pPr>
            <w:r>
              <w:rPr>
                <w:sz w:val="24"/>
                <w:szCs w:val="24"/>
              </w:rPr>
              <w:t>0,0</w:t>
            </w:r>
          </w:p>
        </w:tc>
      </w:tr>
      <w:tr w:rsidR="00DA0FFD" w14:paraId="18120C2D" w14:textId="77777777">
        <w:trPr>
          <w:gridAfter w:val="2"/>
          <w:wAfter w:w="16" w:type="dxa"/>
          <w:trHeight w:val="408"/>
        </w:trPr>
        <w:tc>
          <w:tcPr>
            <w:tcW w:w="687" w:type="dxa"/>
            <w:vMerge/>
          </w:tcPr>
          <w:p w14:paraId="09A8D31A" w14:textId="77777777" w:rsidR="00DA0FFD" w:rsidRDefault="00DA0FFD">
            <w:pPr>
              <w:rPr>
                <w:sz w:val="24"/>
                <w:szCs w:val="24"/>
              </w:rPr>
            </w:pPr>
          </w:p>
        </w:tc>
        <w:tc>
          <w:tcPr>
            <w:tcW w:w="2742" w:type="dxa"/>
            <w:vMerge/>
          </w:tcPr>
          <w:p w14:paraId="2CB741B9" w14:textId="77777777" w:rsidR="00DA0FFD" w:rsidRDefault="00DA0FFD">
            <w:pPr>
              <w:rPr>
                <w:sz w:val="24"/>
                <w:szCs w:val="24"/>
              </w:rPr>
            </w:pPr>
          </w:p>
        </w:tc>
        <w:tc>
          <w:tcPr>
            <w:tcW w:w="2111" w:type="dxa"/>
            <w:vMerge/>
          </w:tcPr>
          <w:p w14:paraId="0D610F4E" w14:textId="77777777" w:rsidR="00DA0FFD" w:rsidRDefault="00DA0FFD">
            <w:pPr>
              <w:rPr>
                <w:sz w:val="24"/>
                <w:szCs w:val="24"/>
              </w:rPr>
            </w:pPr>
          </w:p>
        </w:tc>
        <w:tc>
          <w:tcPr>
            <w:tcW w:w="1550" w:type="dxa"/>
          </w:tcPr>
          <w:p w14:paraId="5F94E68C"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6E5D6013" w14:textId="77777777" w:rsidR="00DA0FFD" w:rsidRDefault="00DA0FFD">
            <w:pPr>
              <w:widowControl w:val="0"/>
              <w:autoSpaceDE w:val="0"/>
              <w:autoSpaceDN w:val="0"/>
              <w:adjustRightInd w:val="0"/>
              <w:ind w:firstLine="720"/>
              <w:rPr>
                <w:sz w:val="24"/>
                <w:szCs w:val="24"/>
              </w:rPr>
            </w:pPr>
          </w:p>
        </w:tc>
        <w:tc>
          <w:tcPr>
            <w:tcW w:w="851" w:type="dxa"/>
          </w:tcPr>
          <w:p w14:paraId="0F3BA33B" w14:textId="77777777" w:rsidR="00DA0FFD" w:rsidRDefault="00DA0FFD">
            <w:pPr>
              <w:widowControl w:val="0"/>
              <w:autoSpaceDE w:val="0"/>
              <w:autoSpaceDN w:val="0"/>
              <w:adjustRightInd w:val="0"/>
              <w:ind w:firstLine="720"/>
              <w:rPr>
                <w:sz w:val="24"/>
                <w:szCs w:val="24"/>
              </w:rPr>
            </w:pPr>
          </w:p>
        </w:tc>
        <w:tc>
          <w:tcPr>
            <w:tcW w:w="992" w:type="dxa"/>
          </w:tcPr>
          <w:p w14:paraId="7DF1B851" w14:textId="77777777" w:rsidR="00DA0FFD" w:rsidRDefault="00DA0FFD">
            <w:pPr>
              <w:widowControl w:val="0"/>
              <w:autoSpaceDE w:val="0"/>
              <w:autoSpaceDN w:val="0"/>
              <w:adjustRightInd w:val="0"/>
              <w:ind w:firstLine="720"/>
              <w:rPr>
                <w:sz w:val="24"/>
                <w:szCs w:val="24"/>
              </w:rPr>
            </w:pPr>
          </w:p>
        </w:tc>
        <w:tc>
          <w:tcPr>
            <w:tcW w:w="709" w:type="dxa"/>
          </w:tcPr>
          <w:p w14:paraId="3D38E9DF"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4B70DFF6" w14:textId="77777777" w:rsidR="00DA0FFD" w:rsidRDefault="008E6FBB">
            <w:pPr>
              <w:jc w:val="center"/>
              <w:rPr>
                <w:sz w:val="24"/>
                <w:szCs w:val="24"/>
              </w:rPr>
            </w:pPr>
            <w:r>
              <w:rPr>
                <w:sz w:val="24"/>
                <w:szCs w:val="24"/>
              </w:rPr>
              <w:t>0,0</w:t>
            </w:r>
          </w:p>
        </w:tc>
        <w:tc>
          <w:tcPr>
            <w:tcW w:w="850" w:type="dxa"/>
          </w:tcPr>
          <w:p w14:paraId="444CB2F0" w14:textId="77777777" w:rsidR="00DA0FFD" w:rsidRDefault="008E6FBB">
            <w:pPr>
              <w:jc w:val="center"/>
              <w:rPr>
                <w:sz w:val="24"/>
                <w:szCs w:val="24"/>
              </w:rPr>
            </w:pPr>
            <w:r>
              <w:rPr>
                <w:sz w:val="24"/>
                <w:szCs w:val="24"/>
              </w:rPr>
              <w:t>0,0</w:t>
            </w:r>
          </w:p>
        </w:tc>
        <w:tc>
          <w:tcPr>
            <w:tcW w:w="993" w:type="dxa"/>
            <w:shd w:val="clear" w:color="auto" w:fill="auto"/>
          </w:tcPr>
          <w:p w14:paraId="4D798178" w14:textId="77777777" w:rsidR="00DA0FFD" w:rsidRDefault="008E6FBB">
            <w:pPr>
              <w:jc w:val="center"/>
              <w:rPr>
                <w:sz w:val="24"/>
                <w:szCs w:val="24"/>
              </w:rPr>
            </w:pPr>
            <w:r>
              <w:rPr>
                <w:sz w:val="24"/>
                <w:szCs w:val="24"/>
              </w:rPr>
              <w:t>0,0</w:t>
            </w:r>
          </w:p>
        </w:tc>
        <w:tc>
          <w:tcPr>
            <w:tcW w:w="992" w:type="dxa"/>
            <w:shd w:val="clear" w:color="auto" w:fill="auto"/>
          </w:tcPr>
          <w:p w14:paraId="4968C218" w14:textId="77777777" w:rsidR="00DA0FFD" w:rsidRDefault="008E6FBB">
            <w:pPr>
              <w:jc w:val="center"/>
              <w:rPr>
                <w:sz w:val="24"/>
                <w:szCs w:val="24"/>
              </w:rPr>
            </w:pPr>
            <w:r>
              <w:rPr>
                <w:sz w:val="24"/>
                <w:szCs w:val="24"/>
              </w:rPr>
              <w:t>0,0</w:t>
            </w:r>
          </w:p>
        </w:tc>
        <w:tc>
          <w:tcPr>
            <w:tcW w:w="850" w:type="dxa"/>
            <w:gridSpan w:val="2"/>
          </w:tcPr>
          <w:p w14:paraId="52EAE2F7" w14:textId="77777777" w:rsidR="00DA0FFD" w:rsidRDefault="008E6FBB">
            <w:pPr>
              <w:jc w:val="center"/>
              <w:rPr>
                <w:sz w:val="24"/>
                <w:szCs w:val="24"/>
              </w:rPr>
            </w:pPr>
            <w:r>
              <w:rPr>
                <w:sz w:val="24"/>
                <w:szCs w:val="24"/>
              </w:rPr>
              <w:t>0,0</w:t>
            </w:r>
          </w:p>
        </w:tc>
      </w:tr>
      <w:tr w:rsidR="00DA0FFD" w14:paraId="4A19200C" w14:textId="77777777">
        <w:trPr>
          <w:gridAfter w:val="2"/>
          <w:wAfter w:w="16" w:type="dxa"/>
          <w:trHeight w:val="1048"/>
        </w:trPr>
        <w:tc>
          <w:tcPr>
            <w:tcW w:w="687" w:type="dxa"/>
            <w:vMerge/>
          </w:tcPr>
          <w:p w14:paraId="0769EA26" w14:textId="77777777" w:rsidR="00DA0FFD" w:rsidRDefault="00DA0FFD">
            <w:pPr>
              <w:rPr>
                <w:sz w:val="24"/>
                <w:szCs w:val="24"/>
              </w:rPr>
            </w:pPr>
          </w:p>
        </w:tc>
        <w:tc>
          <w:tcPr>
            <w:tcW w:w="2742" w:type="dxa"/>
            <w:vMerge/>
          </w:tcPr>
          <w:p w14:paraId="05487871" w14:textId="77777777" w:rsidR="00DA0FFD" w:rsidRDefault="00DA0FFD">
            <w:pPr>
              <w:rPr>
                <w:sz w:val="24"/>
                <w:szCs w:val="24"/>
              </w:rPr>
            </w:pPr>
          </w:p>
        </w:tc>
        <w:tc>
          <w:tcPr>
            <w:tcW w:w="2111" w:type="dxa"/>
            <w:vMerge/>
          </w:tcPr>
          <w:p w14:paraId="48414936" w14:textId="77777777" w:rsidR="00DA0FFD" w:rsidRDefault="00DA0FFD">
            <w:pPr>
              <w:rPr>
                <w:sz w:val="24"/>
                <w:szCs w:val="24"/>
              </w:rPr>
            </w:pPr>
          </w:p>
        </w:tc>
        <w:tc>
          <w:tcPr>
            <w:tcW w:w="1550" w:type="dxa"/>
          </w:tcPr>
          <w:p w14:paraId="0BA2855F" w14:textId="77777777" w:rsidR="00DA0FFD" w:rsidRDefault="008E6FBB">
            <w:pPr>
              <w:widowControl w:val="0"/>
              <w:autoSpaceDE w:val="0"/>
              <w:autoSpaceDN w:val="0"/>
              <w:adjustRightInd w:val="0"/>
              <w:rPr>
                <w:sz w:val="24"/>
                <w:szCs w:val="24"/>
              </w:rPr>
            </w:pPr>
            <w:r>
              <w:rPr>
                <w:sz w:val="24"/>
                <w:szCs w:val="24"/>
              </w:rPr>
              <w:t>бюджет Анучинского муниципального округа</w:t>
            </w:r>
          </w:p>
        </w:tc>
        <w:tc>
          <w:tcPr>
            <w:tcW w:w="973" w:type="dxa"/>
          </w:tcPr>
          <w:p w14:paraId="74E33E70" w14:textId="77777777" w:rsidR="00DA0FFD" w:rsidRDefault="00DA0FFD">
            <w:pPr>
              <w:widowControl w:val="0"/>
              <w:autoSpaceDE w:val="0"/>
              <w:autoSpaceDN w:val="0"/>
              <w:adjustRightInd w:val="0"/>
              <w:ind w:firstLine="720"/>
              <w:rPr>
                <w:sz w:val="24"/>
                <w:szCs w:val="24"/>
              </w:rPr>
            </w:pPr>
          </w:p>
        </w:tc>
        <w:tc>
          <w:tcPr>
            <w:tcW w:w="851" w:type="dxa"/>
          </w:tcPr>
          <w:p w14:paraId="4CDF3FFB" w14:textId="77777777" w:rsidR="00DA0FFD" w:rsidRDefault="00DA0FFD">
            <w:pPr>
              <w:widowControl w:val="0"/>
              <w:autoSpaceDE w:val="0"/>
              <w:autoSpaceDN w:val="0"/>
              <w:adjustRightInd w:val="0"/>
              <w:ind w:firstLine="720"/>
              <w:rPr>
                <w:sz w:val="24"/>
                <w:szCs w:val="24"/>
              </w:rPr>
            </w:pPr>
          </w:p>
        </w:tc>
        <w:tc>
          <w:tcPr>
            <w:tcW w:w="992" w:type="dxa"/>
          </w:tcPr>
          <w:p w14:paraId="2BA64C3D" w14:textId="77777777" w:rsidR="00DA0FFD" w:rsidRDefault="00DA0FFD">
            <w:pPr>
              <w:widowControl w:val="0"/>
              <w:autoSpaceDE w:val="0"/>
              <w:autoSpaceDN w:val="0"/>
              <w:adjustRightInd w:val="0"/>
              <w:ind w:firstLine="720"/>
              <w:rPr>
                <w:sz w:val="24"/>
                <w:szCs w:val="24"/>
              </w:rPr>
            </w:pPr>
          </w:p>
        </w:tc>
        <w:tc>
          <w:tcPr>
            <w:tcW w:w="709" w:type="dxa"/>
          </w:tcPr>
          <w:p w14:paraId="25C781A6"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1C58DB3" w14:textId="77777777" w:rsidR="00DA0FFD" w:rsidRDefault="008E6FBB">
            <w:pPr>
              <w:jc w:val="center"/>
              <w:rPr>
                <w:sz w:val="24"/>
                <w:szCs w:val="24"/>
              </w:rPr>
            </w:pPr>
            <w:r>
              <w:rPr>
                <w:sz w:val="24"/>
                <w:szCs w:val="24"/>
                <w:lang w:val="en-US"/>
              </w:rPr>
              <w:t>78</w:t>
            </w:r>
            <w:r>
              <w:rPr>
                <w:sz w:val="24"/>
                <w:szCs w:val="24"/>
              </w:rPr>
              <w:t>,4</w:t>
            </w:r>
          </w:p>
        </w:tc>
        <w:tc>
          <w:tcPr>
            <w:tcW w:w="850" w:type="dxa"/>
          </w:tcPr>
          <w:p w14:paraId="42DA0869" w14:textId="77777777" w:rsidR="00DA0FFD" w:rsidRDefault="008E6FBB">
            <w:pPr>
              <w:jc w:val="center"/>
              <w:rPr>
                <w:sz w:val="24"/>
                <w:szCs w:val="24"/>
              </w:rPr>
            </w:pPr>
            <w:r>
              <w:rPr>
                <w:sz w:val="24"/>
                <w:szCs w:val="24"/>
                <w:lang w:val="en-US"/>
              </w:rPr>
              <w:t>78</w:t>
            </w:r>
            <w:r>
              <w:rPr>
                <w:sz w:val="24"/>
                <w:szCs w:val="24"/>
              </w:rPr>
              <w:t>,4</w:t>
            </w:r>
          </w:p>
        </w:tc>
        <w:tc>
          <w:tcPr>
            <w:tcW w:w="993" w:type="dxa"/>
            <w:shd w:val="clear" w:color="auto" w:fill="auto"/>
          </w:tcPr>
          <w:p w14:paraId="41816BB4" w14:textId="77777777" w:rsidR="00DA0FFD" w:rsidRDefault="008E6FBB">
            <w:pPr>
              <w:jc w:val="center"/>
              <w:rPr>
                <w:sz w:val="24"/>
                <w:szCs w:val="24"/>
              </w:rPr>
            </w:pPr>
            <w:r>
              <w:rPr>
                <w:sz w:val="24"/>
                <w:szCs w:val="24"/>
                <w:lang w:val="en-US"/>
              </w:rPr>
              <w:t>78</w:t>
            </w:r>
            <w:r>
              <w:rPr>
                <w:sz w:val="24"/>
                <w:szCs w:val="24"/>
              </w:rPr>
              <w:t>,4</w:t>
            </w:r>
          </w:p>
        </w:tc>
        <w:tc>
          <w:tcPr>
            <w:tcW w:w="992" w:type="dxa"/>
            <w:shd w:val="clear" w:color="auto" w:fill="auto"/>
          </w:tcPr>
          <w:p w14:paraId="1D0D9DC7" w14:textId="77777777" w:rsidR="00DA0FFD" w:rsidRDefault="008E6FBB">
            <w:pPr>
              <w:jc w:val="center"/>
              <w:rPr>
                <w:sz w:val="24"/>
                <w:szCs w:val="24"/>
              </w:rPr>
            </w:pPr>
            <w:r>
              <w:rPr>
                <w:sz w:val="24"/>
                <w:szCs w:val="24"/>
                <w:lang w:val="en-US"/>
              </w:rPr>
              <w:t>78</w:t>
            </w:r>
            <w:r>
              <w:rPr>
                <w:sz w:val="24"/>
                <w:szCs w:val="24"/>
              </w:rPr>
              <w:t>,4</w:t>
            </w:r>
          </w:p>
        </w:tc>
        <w:tc>
          <w:tcPr>
            <w:tcW w:w="850" w:type="dxa"/>
            <w:gridSpan w:val="2"/>
          </w:tcPr>
          <w:p w14:paraId="2E6A966A" w14:textId="77777777" w:rsidR="00DA0FFD" w:rsidRDefault="008E6FBB">
            <w:pPr>
              <w:jc w:val="center"/>
              <w:rPr>
                <w:sz w:val="24"/>
                <w:szCs w:val="24"/>
              </w:rPr>
            </w:pPr>
            <w:r>
              <w:rPr>
                <w:sz w:val="24"/>
                <w:szCs w:val="24"/>
                <w:lang w:val="en-US"/>
              </w:rPr>
              <w:t>78</w:t>
            </w:r>
            <w:r>
              <w:rPr>
                <w:sz w:val="24"/>
                <w:szCs w:val="24"/>
              </w:rPr>
              <w:t>,4</w:t>
            </w:r>
          </w:p>
        </w:tc>
      </w:tr>
      <w:tr w:rsidR="00DA0FFD" w14:paraId="508F6F7F" w14:textId="77777777">
        <w:trPr>
          <w:gridAfter w:val="2"/>
          <w:wAfter w:w="16" w:type="dxa"/>
          <w:trHeight w:val="564"/>
        </w:trPr>
        <w:tc>
          <w:tcPr>
            <w:tcW w:w="687" w:type="dxa"/>
            <w:vMerge w:val="restart"/>
          </w:tcPr>
          <w:p w14:paraId="40EF4766" w14:textId="77777777" w:rsidR="00DA0FFD" w:rsidRDefault="008E6FBB">
            <w:pPr>
              <w:rPr>
                <w:sz w:val="24"/>
                <w:szCs w:val="24"/>
              </w:rPr>
            </w:pPr>
            <w:r>
              <w:rPr>
                <w:sz w:val="24"/>
                <w:szCs w:val="24"/>
              </w:rPr>
              <w:t>1.2.</w:t>
            </w:r>
          </w:p>
        </w:tc>
        <w:tc>
          <w:tcPr>
            <w:tcW w:w="2742" w:type="dxa"/>
            <w:vMerge w:val="restart"/>
          </w:tcPr>
          <w:p w14:paraId="3692E222" w14:textId="77777777" w:rsidR="00DA0FFD" w:rsidRDefault="008E6FBB">
            <w:pPr>
              <w:rPr>
                <w:sz w:val="24"/>
                <w:szCs w:val="24"/>
              </w:rPr>
            </w:pPr>
            <w:r>
              <w:rPr>
                <w:sz w:val="24"/>
                <w:szCs w:val="24"/>
              </w:rPr>
              <w:t>Подъёмные молодым специалистам</w:t>
            </w:r>
          </w:p>
        </w:tc>
        <w:tc>
          <w:tcPr>
            <w:tcW w:w="2111" w:type="dxa"/>
            <w:vMerge w:val="restart"/>
          </w:tcPr>
          <w:p w14:paraId="3BF9F02B" w14:textId="77777777" w:rsidR="00DA0FFD" w:rsidRDefault="008E6FBB">
            <w:pPr>
              <w:rPr>
                <w:sz w:val="24"/>
                <w:szCs w:val="24"/>
              </w:rPr>
            </w:pPr>
            <w:r>
              <w:rPr>
                <w:sz w:val="24"/>
                <w:szCs w:val="24"/>
              </w:rPr>
              <w:t>Финансово-экономическое управление администрации Анучинского муниципального округа</w:t>
            </w:r>
          </w:p>
        </w:tc>
        <w:tc>
          <w:tcPr>
            <w:tcW w:w="1550" w:type="dxa"/>
          </w:tcPr>
          <w:p w14:paraId="7E7F75D6"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7AD8993C" w14:textId="77777777" w:rsidR="00DA0FFD" w:rsidRDefault="00DA0FFD">
            <w:pPr>
              <w:widowControl w:val="0"/>
              <w:autoSpaceDE w:val="0"/>
              <w:autoSpaceDN w:val="0"/>
              <w:adjustRightInd w:val="0"/>
              <w:ind w:firstLine="720"/>
              <w:rPr>
                <w:sz w:val="24"/>
                <w:szCs w:val="24"/>
              </w:rPr>
            </w:pPr>
          </w:p>
        </w:tc>
        <w:tc>
          <w:tcPr>
            <w:tcW w:w="851" w:type="dxa"/>
          </w:tcPr>
          <w:p w14:paraId="627B94CC" w14:textId="77777777" w:rsidR="00DA0FFD" w:rsidRDefault="00DA0FFD">
            <w:pPr>
              <w:widowControl w:val="0"/>
              <w:autoSpaceDE w:val="0"/>
              <w:autoSpaceDN w:val="0"/>
              <w:adjustRightInd w:val="0"/>
              <w:ind w:firstLine="720"/>
              <w:rPr>
                <w:sz w:val="24"/>
                <w:szCs w:val="24"/>
              </w:rPr>
            </w:pPr>
          </w:p>
        </w:tc>
        <w:tc>
          <w:tcPr>
            <w:tcW w:w="992" w:type="dxa"/>
          </w:tcPr>
          <w:p w14:paraId="3A0835A5" w14:textId="77777777" w:rsidR="00DA0FFD" w:rsidRDefault="00DA0FFD">
            <w:pPr>
              <w:widowControl w:val="0"/>
              <w:autoSpaceDE w:val="0"/>
              <w:autoSpaceDN w:val="0"/>
              <w:adjustRightInd w:val="0"/>
              <w:ind w:firstLine="720"/>
              <w:rPr>
                <w:sz w:val="24"/>
                <w:szCs w:val="24"/>
              </w:rPr>
            </w:pPr>
          </w:p>
        </w:tc>
        <w:tc>
          <w:tcPr>
            <w:tcW w:w="709" w:type="dxa"/>
          </w:tcPr>
          <w:p w14:paraId="67FEC51E"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3DD095C" w14:textId="77777777" w:rsidR="00DA0FFD" w:rsidRDefault="008E6FBB">
            <w:pPr>
              <w:jc w:val="center"/>
              <w:rPr>
                <w:sz w:val="24"/>
                <w:szCs w:val="24"/>
              </w:rPr>
            </w:pPr>
            <w:r>
              <w:rPr>
                <w:sz w:val="24"/>
                <w:szCs w:val="24"/>
              </w:rPr>
              <w:t>600,0</w:t>
            </w:r>
          </w:p>
        </w:tc>
        <w:tc>
          <w:tcPr>
            <w:tcW w:w="850" w:type="dxa"/>
          </w:tcPr>
          <w:p w14:paraId="41BCD2C2" w14:textId="77777777" w:rsidR="00DA0FFD" w:rsidRDefault="008E6FBB">
            <w:pPr>
              <w:jc w:val="center"/>
              <w:rPr>
                <w:sz w:val="24"/>
                <w:szCs w:val="24"/>
              </w:rPr>
            </w:pPr>
            <w:r>
              <w:rPr>
                <w:sz w:val="24"/>
                <w:szCs w:val="24"/>
              </w:rPr>
              <w:t>300,0</w:t>
            </w:r>
          </w:p>
        </w:tc>
        <w:tc>
          <w:tcPr>
            <w:tcW w:w="993" w:type="dxa"/>
            <w:shd w:val="clear" w:color="auto" w:fill="auto"/>
          </w:tcPr>
          <w:p w14:paraId="03EE2922" w14:textId="77777777" w:rsidR="00DA0FFD" w:rsidRDefault="008E6FBB">
            <w:pPr>
              <w:jc w:val="center"/>
              <w:rPr>
                <w:sz w:val="24"/>
                <w:szCs w:val="24"/>
              </w:rPr>
            </w:pPr>
            <w:r>
              <w:rPr>
                <w:sz w:val="24"/>
                <w:szCs w:val="24"/>
              </w:rPr>
              <w:t>300,0</w:t>
            </w:r>
          </w:p>
        </w:tc>
        <w:tc>
          <w:tcPr>
            <w:tcW w:w="992" w:type="dxa"/>
            <w:shd w:val="clear" w:color="auto" w:fill="auto"/>
          </w:tcPr>
          <w:p w14:paraId="62ACA9DB" w14:textId="77777777" w:rsidR="00DA0FFD" w:rsidRDefault="008E6FBB">
            <w:pPr>
              <w:jc w:val="center"/>
              <w:rPr>
                <w:sz w:val="24"/>
                <w:szCs w:val="24"/>
              </w:rPr>
            </w:pPr>
            <w:r>
              <w:rPr>
                <w:sz w:val="24"/>
                <w:szCs w:val="24"/>
              </w:rPr>
              <w:t>300,0</w:t>
            </w:r>
          </w:p>
        </w:tc>
        <w:tc>
          <w:tcPr>
            <w:tcW w:w="850" w:type="dxa"/>
            <w:gridSpan w:val="2"/>
          </w:tcPr>
          <w:p w14:paraId="14FD32B8" w14:textId="77777777" w:rsidR="00DA0FFD" w:rsidRDefault="008E6FBB">
            <w:pPr>
              <w:jc w:val="center"/>
              <w:rPr>
                <w:sz w:val="24"/>
                <w:szCs w:val="24"/>
              </w:rPr>
            </w:pPr>
            <w:r>
              <w:rPr>
                <w:sz w:val="24"/>
                <w:szCs w:val="24"/>
              </w:rPr>
              <w:t>300,0</w:t>
            </w:r>
          </w:p>
        </w:tc>
      </w:tr>
      <w:tr w:rsidR="00DA0FFD" w14:paraId="5C95AA51" w14:textId="77777777">
        <w:trPr>
          <w:gridAfter w:val="2"/>
          <w:wAfter w:w="16" w:type="dxa"/>
          <w:trHeight w:val="519"/>
        </w:trPr>
        <w:tc>
          <w:tcPr>
            <w:tcW w:w="687" w:type="dxa"/>
            <w:vMerge/>
          </w:tcPr>
          <w:p w14:paraId="29B52CE3" w14:textId="77777777" w:rsidR="00DA0FFD" w:rsidRDefault="00DA0FFD">
            <w:pPr>
              <w:rPr>
                <w:sz w:val="24"/>
                <w:szCs w:val="24"/>
              </w:rPr>
            </w:pPr>
          </w:p>
        </w:tc>
        <w:tc>
          <w:tcPr>
            <w:tcW w:w="2742" w:type="dxa"/>
            <w:vMerge/>
          </w:tcPr>
          <w:p w14:paraId="2687BA76" w14:textId="77777777" w:rsidR="00DA0FFD" w:rsidRDefault="00DA0FFD">
            <w:pPr>
              <w:rPr>
                <w:sz w:val="24"/>
                <w:szCs w:val="24"/>
              </w:rPr>
            </w:pPr>
          </w:p>
        </w:tc>
        <w:tc>
          <w:tcPr>
            <w:tcW w:w="2111" w:type="dxa"/>
            <w:vMerge/>
          </w:tcPr>
          <w:p w14:paraId="40090AF9" w14:textId="77777777" w:rsidR="00DA0FFD" w:rsidRDefault="00DA0FFD">
            <w:pPr>
              <w:rPr>
                <w:sz w:val="24"/>
                <w:szCs w:val="24"/>
              </w:rPr>
            </w:pPr>
          </w:p>
        </w:tc>
        <w:tc>
          <w:tcPr>
            <w:tcW w:w="1550" w:type="dxa"/>
          </w:tcPr>
          <w:p w14:paraId="35F6BE96"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55FA48F2" w14:textId="77777777" w:rsidR="00DA0FFD" w:rsidRDefault="00DA0FFD">
            <w:pPr>
              <w:widowControl w:val="0"/>
              <w:autoSpaceDE w:val="0"/>
              <w:autoSpaceDN w:val="0"/>
              <w:adjustRightInd w:val="0"/>
              <w:ind w:firstLine="720"/>
              <w:rPr>
                <w:sz w:val="24"/>
                <w:szCs w:val="24"/>
              </w:rPr>
            </w:pPr>
          </w:p>
        </w:tc>
        <w:tc>
          <w:tcPr>
            <w:tcW w:w="851" w:type="dxa"/>
          </w:tcPr>
          <w:p w14:paraId="7DCD5E8D" w14:textId="77777777" w:rsidR="00DA0FFD" w:rsidRDefault="00DA0FFD">
            <w:pPr>
              <w:widowControl w:val="0"/>
              <w:autoSpaceDE w:val="0"/>
              <w:autoSpaceDN w:val="0"/>
              <w:adjustRightInd w:val="0"/>
              <w:ind w:firstLine="720"/>
              <w:rPr>
                <w:sz w:val="24"/>
                <w:szCs w:val="24"/>
              </w:rPr>
            </w:pPr>
          </w:p>
        </w:tc>
        <w:tc>
          <w:tcPr>
            <w:tcW w:w="992" w:type="dxa"/>
          </w:tcPr>
          <w:p w14:paraId="4AB143FA" w14:textId="77777777" w:rsidR="00DA0FFD" w:rsidRDefault="00DA0FFD">
            <w:pPr>
              <w:widowControl w:val="0"/>
              <w:autoSpaceDE w:val="0"/>
              <w:autoSpaceDN w:val="0"/>
              <w:adjustRightInd w:val="0"/>
              <w:ind w:firstLine="720"/>
              <w:rPr>
                <w:sz w:val="24"/>
                <w:szCs w:val="24"/>
              </w:rPr>
            </w:pPr>
          </w:p>
        </w:tc>
        <w:tc>
          <w:tcPr>
            <w:tcW w:w="709" w:type="dxa"/>
          </w:tcPr>
          <w:p w14:paraId="0D89B84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76FF35A" w14:textId="77777777" w:rsidR="00DA0FFD" w:rsidRDefault="008E6FBB">
            <w:pPr>
              <w:jc w:val="center"/>
              <w:rPr>
                <w:sz w:val="24"/>
                <w:szCs w:val="24"/>
              </w:rPr>
            </w:pPr>
            <w:r>
              <w:rPr>
                <w:sz w:val="24"/>
                <w:szCs w:val="24"/>
              </w:rPr>
              <w:t>0,0</w:t>
            </w:r>
          </w:p>
        </w:tc>
        <w:tc>
          <w:tcPr>
            <w:tcW w:w="850" w:type="dxa"/>
          </w:tcPr>
          <w:p w14:paraId="1CD7C94C" w14:textId="77777777" w:rsidR="00DA0FFD" w:rsidRDefault="008E6FBB">
            <w:pPr>
              <w:jc w:val="center"/>
              <w:rPr>
                <w:sz w:val="24"/>
                <w:szCs w:val="24"/>
              </w:rPr>
            </w:pPr>
            <w:r>
              <w:rPr>
                <w:sz w:val="24"/>
                <w:szCs w:val="24"/>
              </w:rPr>
              <w:t>0,0</w:t>
            </w:r>
          </w:p>
        </w:tc>
        <w:tc>
          <w:tcPr>
            <w:tcW w:w="993" w:type="dxa"/>
            <w:shd w:val="clear" w:color="auto" w:fill="auto"/>
          </w:tcPr>
          <w:p w14:paraId="1D5216FE" w14:textId="77777777" w:rsidR="00DA0FFD" w:rsidRDefault="008E6FBB">
            <w:pPr>
              <w:jc w:val="center"/>
              <w:rPr>
                <w:sz w:val="24"/>
                <w:szCs w:val="24"/>
              </w:rPr>
            </w:pPr>
            <w:r>
              <w:rPr>
                <w:sz w:val="24"/>
                <w:szCs w:val="24"/>
              </w:rPr>
              <w:t>0,0</w:t>
            </w:r>
          </w:p>
        </w:tc>
        <w:tc>
          <w:tcPr>
            <w:tcW w:w="992" w:type="dxa"/>
            <w:shd w:val="clear" w:color="auto" w:fill="auto"/>
          </w:tcPr>
          <w:p w14:paraId="7148D275" w14:textId="77777777" w:rsidR="00DA0FFD" w:rsidRDefault="008E6FBB">
            <w:pPr>
              <w:jc w:val="center"/>
              <w:rPr>
                <w:sz w:val="24"/>
                <w:szCs w:val="24"/>
              </w:rPr>
            </w:pPr>
            <w:r>
              <w:rPr>
                <w:sz w:val="24"/>
                <w:szCs w:val="24"/>
              </w:rPr>
              <w:t>0,0</w:t>
            </w:r>
          </w:p>
        </w:tc>
        <w:tc>
          <w:tcPr>
            <w:tcW w:w="850" w:type="dxa"/>
            <w:gridSpan w:val="2"/>
          </w:tcPr>
          <w:p w14:paraId="11BEB796" w14:textId="77777777" w:rsidR="00DA0FFD" w:rsidRDefault="008E6FBB">
            <w:pPr>
              <w:jc w:val="center"/>
              <w:rPr>
                <w:sz w:val="24"/>
                <w:szCs w:val="24"/>
              </w:rPr>
            </w:pPr>
            <w:r>
              <w:rPr>
                <w:sz w:val="24"/>
                <w:szCs w:val="24"/>
              </w:rPr>
              <w:t>0,0</w:t>
            </w:r>
          </w:p>
        </w:tc>
      </w:tr>
      <w:tr w:rsidR="00DA0FFD" w14:paraId="712A37BE" w14:textId="77777777">
        <w:trPr>
          <w:gridAfter w:val="2"/>
          <w:wAfter w:w="16" w:type="dxa"/>
          <w:trHeight w:val="445"/>
        </w:trPr>
        <w:tc>
          <w:tcPr>
            <w:tcW w:w="687" w:type="dxa"/>
            <w:vMerge/>
          </w:tcPr>
          <w:p w14:paraId="74B3C16F" w14:textId="77777777" w:rsidR="00DA0FFD" w:rsidRDefault="00DA0FFD">
            <w:pPr>
              <w:rPr>
                <w:sz w:val="24"/>
                <w:szCs w:val="24"/>
              </w:rPr>
            </w:pPr>
          </w:p>
        </w:tc>
        <w:tc>
          <w:tcPr>
            <w:tcW w:w="2742" w:type="dxa"/>
            <w:vMerge/>
          </w:tcPr>
          <w:p w14:paraId="2F10C1A0" w14:textId="77777777" w:rsidR="00DA0FFD" w:rsidRDefault="00DA0FFD">
            <w:pPr>
              <w:rPr>
                <w:sz w:val="24"/>
                <w:szCs w:val="24"/>
              </w:rPr>
            </w:pPr>
          </w:p>
        </w:tc>
        <w:tc>
          <w:tcPr>
            <w:tcW w:w="2111" w:type="dxa"/>
            <w:vMerge/>
          </w:tcPr>
          <w:p w14:paraId="30E0EC2B" w14:textId="77777777" w:rsidR="00DA0FFD" w:rsidRDefault="00DA0FFD">
            <w:pPr>
              <w:rPr>
                <w:sz w:val="24"/>
                <w:szCs w:val="24"/>
              </w:rPr>
            </w:pPr>
          </w:p>
        </w:tc>
        <w:tc>
          <w:tcPr>
            <w:tcW w:w="1550" w:type="dxa"/>
          </w:tcPr>
          <w:p w14:paraId="3FD10DAE"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5206A0CE" w14:textId="77777777" w:rsidR="00DA0FFD" w:rsidRDefault="00DA0FFD">
            <w:pPr>
              <w:widowControl w:val="0"/>
              <w:autoSpaceDE w:val="0"/>
              <w:autoSpaceDN w:val="0"/>
              <w:adjustRightInd w:val="0"/>
              <w:ind w:firstLine="720"/>
              <w:rPr>
                <w:sz w:val="24"/>
                <w:szCs w:val="24"/>
              </w:rPr>
            </w:pPr>
          </w:p>
        </w:tc>
        <w:tc>
          <w:tcPr>
            <w:tcW w:w="851" w:type="dxa"/>
          </w:tcPr>
          <w:p w14:paraId="6353DB72" w14:textId="77777777" w:rsidR="00DA0FFD" w:rsidRDefault="00DA0FFD">
            <w:pPr>
              <w:widowControl w:val="0"/>
              <w:autoSpaceDE w:val="0"/>
              <w:autoSpaceDN w:val="0"/>
              <w:adjustRightInd w:val="0"/>
              <w:ind w:firstLine="720"/>
              <w:rPr>
                <w:sz w:val="24"/>
                <w:szCs w:val="24"/>
              </w:rPr>
            </w:pPr>
          </w:p>
        </w:tc>
        <w:tc>
          <w:tcPr>
            <w:tcW w:w="992" w:type="dxa"/>
          </w:tcPr>
          <w:p w14:paraId="231691BD" w14:textId="77777777" w:rsidR="00DA0FFD" w:rsidRDefault="00DA0FFD">
            <w:pPr>
              <w:widowControl w:val="0"/>
              <w:autoSpaceDE w:val="0"/>
              <w:autoSpaceDN w:val="0"/>
              <w:adjustRightInd w:val="0"/>
              <w:ind w:firstLine="720"/>
              <w:rPr>
                <w:sz w:val="24"/>
                <w:szCs w:val="24"/>
              </w:rPr>
            </w:pPr>
          </w:p>
        </w:tc>
        <w:tc>
          <w:tcPr>
            <w:tcW w:w="709" w:type="dxa"/>
          </w:tcPr>
          <w:p w14:paraId="33E1B3A9"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4B6367A" w14:textId="77777777" w:rsidR="00DA0FFD" w:rsidRDefault="008E6FBB">
            <w:pPr>
              <w:jc w:val="center"/>
              <w:rPr>
                <w:sz w:val="24"/>
                <w:szCs w:val="24"/>
              </w:rPr>
            </w:pPr>
            <w:r>
              <w:rPr>
                <w:sz w:val="24"/>
                <w:szCs w:val="24"/>
              </w:rPr>
              <w:t>0,0</w:t>
            </w:r>
          </w:p>
        </w:tc>
        <w:tc>
          <w:tcPr>
            <w:tcW w:w="850" w:type="dxa"/>
          </w:tcPr>
          <w:p w14:paraId="0D54EF98" w14:textId="77777777" w:rsidR="00DA0FFD" w:rsidRDefault="008E6FBB">
            <w:pPr>
              <w:jc w:val="center"/>
              <w:rPr>
                <w:sz w:val="24"/>
                <w:szCs w:val="24"/>
              </w:rPr>
            </w:pPr>
            <w:r>
              <w:rPr>
                <w:sz w:val="24"/>
                <w:szCs w:val="24"/>
              </w:rPr>
              <w:t>0,0</w:t>
            </w:r>
          </w:p>
        </w:tc>
        <w:tc>
          <w:tcPr>
            <w:tcW w:w="993" w:type="dxa"/>
            <w:shd w:val="clear" w:color="auto" w:fill="auto"/>
          </w:tcPr>
          <w:p w14:paraId="0E7844B5" w14:textId="77777777" w:rsidR="00DA0FFD" w:rsidRDefault="008E6FBB">
            <w:pPr>
              <w:jc w:val="center"/>
              <w:rPr>
                <w:sz w:val="24"/>
                <w:szCs w:val="24"/>
              </w:rPr>
            </w:pPr>
            <w:r>
              <w:rPr>
                <w:sz w:val="24"/>
                <w:szCs w:val="24"/>
              </w:rPr>
              <w:t>0,0</w:t>
            </w:r>
          </w:p>
        </w:tc>
        <w:tc>
          <w:tcPr>
            <w:tcW w:w="992" w:type="dxa"/>
            <w:shd w:val="clear" w:color="auto" w:fill="auto"/>
          </w:tcPr>
          <w:p w14:paraId="36F086DB" w14:textId="77777777" w:rsidR="00DA0FFD" w:rsidRDefault="008E6FBB">
            <w:pPr>
              <w:jc w:val="center"/>
              <w:rPr>
                <w:sz w:val="24"/>
                <w:szCs w:val="24"/>
              </w:rPr>
            </w:pPr>
            <w:r>
              <w:rPr>
                <w:sz w:val="24"/>
                <w:szCs w:val="24"/>
              </w:rPr>
              <w:t>0,0</w:t>
            </w:r>
          </w:p>
        </w:tc>
        <w:tc>
          <w:tcPr>
            <w:tcW w:w="850" w:type="dxa"/>
            <w:gridSpan w:val="2"/>
          </w:tcPr>
          <w:p w14:paraId="447254C1" w14:textId="77777777" w:rsidR="00DA0FFD" w:rsidRDefault="008E6FBB">
            <w:pPr>
              <w:jc w:val="center"/>
              <w:rPr>
                <w:sz w:val="24"/>
                <w:szCs w:val="24"/>
              </w:rPr>
            </w:pPr>
            <w:r>
              <w:rPr>
                <w:sz w:val="24"/>
                <w:szCs w:val="24"/>
              </w:rPr>
              <w:t>0,0</w:t>
            </w:r>
          </w:p>
        </w:tc>
      </w:tr>
      <w:tr w:rsidR="00DA0FFD" w14:paraId="372D6D66" w14:textId="77777777">
        <w:trPr>
          <w:gridAfter w:val="2"/>
          <w:wAfter w:w="16" w:type="dxa"/>
          <w:trHeight w:val="916"/>
        </w:trPr>
        <w:tc>
          <w:tcPr>
            <w:tcW w:w="687" w:type="dxa"/>
            <w:vMerge/>
          </w:tcPr>
          <w:p w14:paraId="7BA966BC" w14:textId="77777777" w:rsidR="00DA0FFD" w:rsidRDefault="00DA0FFD">
            <w:pPr>
              <w:rPr>
                <w:sz w:val="24"/>
                <w:szCs w:val="24"/>
              </w:rPr>
            </w:pPr>
          </w:p>
        </w:tc>
        <w:tc>
          <w:tcPr>
            <w:tcW w:w="2742" w:type="dxa"/>
            <w:vMerge/>
          </w:tcPr>
          <w:p w14:paraId="2CD73E19" w14:textId="77777777" w:rsidR="00DA0FFD" w:rsidRDefault="00DA0FFD">
            <w:pPr>
              <w:rPr>
                <w:sz w:val="24"/>
                <w:szCs w:val="24"/>
              </w:rPr>
            </w:pPr>
          </w:p>
        </w:tc>
        <w:tc>
          <w:tcPr>
            <w:tcW w:w="2111" w:type="dxa"/>
            <w:vMerge/>
          </w:tcPr>
          <w:p w14:paraId="58760C0A" w14:textId="77777777" w:rsidR="00DA0FFD" w:rsidRDefault="00DA0FFD">
            <w:pPr>
              <w:rPr>
                <w:sz w:val="24"/>
                <w:szCs w:val="24"/>
              </w:rPr>
            </w:pPr>
          </w:p>
        </w:tc>
        <w:tc>
          <w:tcPr>
            <w:tcW w:w="1550" w:type="dxa"/>
          </w:tcPr>
          <w:p w14:paraId="43B8B5FF" w14:textId="77777777" w:rsidR="00DA0FFD" w:rsidRDefault="008E6FBB">
            <w:pPr>
              <w:widowControl w:val="0"/>
              <w:autoSpaceDE w:val="0"/>
              <w:autoSpaceDN w:val="0"/>
              <w:adjustRightInd w:val="0"/>
              <w:rPr>
                <w:sz w:val="24"/>
                <w:szCs w:val="24"/>
              </w:rPr>
            </w:pPr>
            <w:r>
              <w:rPr>
                <w:sz w:val="24"/>
                <w:szCs w:val="24"/>
              </w:rPr>
              <w:t>бюджет Анучинского МО</w:t>
            </w:r>
          </w:p>
        </w:tc>
        <w:tc>
          <w:tcPr>
            <w:tcW w:w="973" w:type="dxa"/>
          </w:tcPr>
          <w:p w14:paraId="202AD3BA" w14:textId="77777777" w:rsidR="00DA0FFD" w:rsidRDefault="00DA0FFD">
            <w:pPr>
              <w:widowControl w:val="0"/>
              <w:autoSpaceDE w:val="0"/>
              <w:autoSpaceDN w:val="0"/>
              <w:adjustRightInd w:val="0"/>
              <w:ind w:firstLine="720"/>
              <w:rPr>
                <w:sz w:val="24"/>
                <w:szCs w:val="24"/>
              </w:rPr>
            </w:pPr>
          </w:p>
        </w:tc>
        <w:tc>
          <w:tcPr>
            <w:tcW w:w="851" w:type="dxa"/>
          </w:tcPr>
          <w:p w14:paraId="2609431D" w14:textId="77777777" w:rsidR="00DA0FFD" w:rsidRDefault="00DA0FFD">
            <w:pPr>
              <w:widowControl w:val="0"/>
              <w:autoSpaceDE w:val="0"/>
              <w:autoSpaceDN w:val="0"/>
              <w:adjustRightInd w:val="0"/>
              <w:ind w:firstLine="720"/>
              <w:rPr>
                <w:sz w:val="24"/>
                <w:szCs w:val="24"/>
              </w:rPr>
            </w:pPr>
          </w:p>
        </w:tc>
        <w:tc>
          <w:tcPr>
            <w:tcW w:w="992" w:type="dxa"/>
          </w:tcPr>
          <w:p w14:paraId="4C608062" w14:textId="77777777" w:rsidR="00DA0FFD" w:rsidRDefault="00DA0FFD">
            <w:pPr>
              <w:widowControl w:val="0"/>
              <w:autoSpaceDE w:val="0"/>
              <w:autoSpaceDN w:val="0"/>
              <w:adjustRightInd w:val="0"/>
              <w:ind w:firstLine="720"/>
              <w:rPr>
                <w:sz w:val="24"/>
                <w:szCs w:val="24"/>
              </w:rPr>
            </w:pPr>
          </w:p>
        </w:tc>
        <w:tc>
          <w:tcPr>
            <w:tcW w:w="709" w:type="dxa"/>
          </w:tcPr>
          <w:p w14:paraId="2D2A0911"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40AAA65F" w14:textId="77777777" w:rsidR="00DA0FFD" w:rsidRDefault="008E6FBB">
            <w:pPr>
              <w:jc w:val="center"/>
              <w:rPr>
                <w:sz w:val="24"/>
                <w:szCs w:val="24"/>
              </w:rPr>
            </w:pPr>
            <w:r>
              <w:rPr>
                <w:sz w:val="24"/>
                <w:szCs w:val="24"/>
              </w:rPr>
              <w:t>600,0</w:t>
            </w:r>
          </w:p>
        </w:tc>
        <w:tc>
          <w:tcPr>
            <w:tcW w:w="850" w:type="dxa"/>
          </w:tcPr>
          <w:p w14:paraId="6DBD5224" w14:textId="77777777" w:rsidR="00DA0FFD" w:rsidRDefault="008E6FBB">
            <w:pPr>
              <w:jc w:val="center"/>
              <w:rPr>
                <w:sz w:val="24"/>
                <w:szCs w:val="24"/>
              </w:rPr>
            </w:pPr>
            <w:r>
              <w:rPr>
                <w:sz w:val="24"/>
                <w:szCs w:val="24"/>
              </w:rPr>
              <w:t>300,0</w:t>
            </w:r>
          </w:p>
        </w:tc>
        <w:tc>
          <w:tcPr>
            <w:tcW w:w="993" w:type="dxa"/>
            <w:shd w:val="clear" w:color="auto" w:fill="auto"/>
          </w:tcPr>
          <w:p w14:paraId="130521CC" w14:textId="77777777" w:rsidR="00DA0FFD" w:rsidRDefault="008E6FBB">
            <w:pPr>
              <w:jc w:val="center"/>
              <w:rPr>
                <w:sz w:val="24"/>
                <w:szCs w:val="24"/>
              </w:rPr>
            </w:pPr>
            <w:r>
              <w:rPr>
                <w:sz w:val="24"/>
                <w:szCs w:val="24"/>
              </w:rPr>
              <w:t>300,0</w:t>
            </w:r>
          </w:p>
        </w:tc>
        <w:tc>
          <w:tcPr>
            <w:tcW w:w="992" w:type="dxa"/>
            <w:shd w:val="clear" w:color="auto" w:fill="auto"/>
          </w:tcPr>
          <w:p w14:paraId="46EE462E" w14:textId="77777777" w:rsidR="00DA0FFD" w:rsidRDefault="008E6FBB">
            <w:pPr>
              <w:jc w:val="center"/>
              <w:rPr>
                <w:sz w:val="24"/>
                <w:szCs w:val="24"/>
              </w:rPr>
            </w:pPr>
            <w:r>
              <w:rPr>
                <w:sz w:val="24"/>
                <w:szCs w:val="24"/>
              </w:rPr>
              <w:t>300,0</w:t>
            </w:r>
          </w:p>
        </w:tc>
        <w:tc>
          <w:tcPr>
            <w:tcW w:w="850" w:type="dxa"/>
            <w:gridSpan w:val="2"/>
          </w:tcPr>
          <w:p w14:paraId="3E073FF5" w14:textId="77777777" w:rsidR="00DA0FFD" w:rsidRDefault="008E6FBB">
            <w:pPr>
              <w:jc w:val="center"/>
              <w:rPr>
                <w:sz w:val="24"/>
                <w:szCs w:val="24"/>
              </w:rPr>
            </w:pPr>
            <w:r>
              <w:rPr>
                <w:sz w:val="24"/>
                <w:szCs w:val="24"/>
              </w:rPr>
              <w:t>300,0</w:t>
            </w:r>
          </w:p>
        </w:tc>
      </w:tr>
      <w:tr w:rsidR="00DA0FFD" w14:paraId="6303704E" w14:textId="77777777">
        <w:trPr>
          <w:trHeight w:val="556"/>
        </w:trPr>
        <w:tc>
          <w:tcPr>
            <w:tcW w:w="687" w:type="dxa"/>
          </w:tcPr>
          <w:p w14:paraId="64CAC243" w14:textId="77777777" w:rsidR="00DA0FFD" w:rsidRDefault="00DA0FFD">
            <w:pPr>
              <w:rPr>
                <w:sz w:val="24"/>
                <w:szCs w:val="24"/>
              </w:rPr>
            </w:pPr>
          </w:p>
        </w:tc>
        <w:tc>
          <w:tcPr>
            <w:tcW w:w="14622" w:type="dxa"/>
            <w:gridSpan w:val="15"/>
          </w:tcPr>
          <w:p w14:paraId="518B66DF" w14:textId="77777777" w:rsidR="00DA0FFD" w:rsidRDefault="008E6FBB">
            <w:pPr>
              <w:rPr>
                <w:sz w:val="24"/>
                <w:szCs w:val="24"/>
              </w:rPr>
            </w:pPr>
            <w:r>
              <w:rPr>
                <w:b/>
                <w:sz w:val="24"/>
                <w:szCs w:val="24"/>
              </w:rPr>
              <w:t xml:space="preserve">Подпрограмма </w:t>
            </w:r>
            <w:r>
              <w:rPr>
                <w:b/>
                <w:bCs/>
                <w:sz w:val="24"/>
                <w:szCs w:val="24"/>
              </w:rPr>
              <w:t xml:space="preserve">№ 2 </w:t>
            </w:r>
            <w:r>
              <w:rPr>
                <w:sz w:val="24"/>
                <w:szCs w:val="24"/>
              </w:rPr>
              <w:t xml:space="preserve">«Мероприятия по благоустройству сельских территорий Анучинского муниципального округа» </w:t>
            </w:r>
          </w:p>
          <w:p w14:paraId="6BF64D61" w14:textId="77777777" w:rsidR="00DA0FFD" w:rsidRDefault="00DA0FFD">
            <w:pPr>
              <w:rPr>
                <w:b/>
                <w:sz w:val="24"/>
                <w:szCs w:val="24"/>
              </w:rPr>
            </w:pPr>
          </w:p>
        </w:tc>
      </w:tr>
      <w:tr w:rsidR="00DA0FFD" w14:paraId="17EBCC77" w14:textId="77777777">
        <w:trPr>
          <w:gridAfter w:val="2"/>
          <w:wAfter w:w="16" w:type="dxa"/>
          <w:trHeight w:val="464"/>
        </w:trPr>
        <w:tc>
          <w:tcPr>
            <w:tcW w:w="687" w:type="dxa"/>
            <w:vMerge w:val="restart"/>
          </w:tcPr>
          <w:p w14:paraId="15F85A19" w14:textId="77777777" w:rsidR="00DA0FFD" w:rsidRDefault="008E6FBB">
            <w:pPr>
              <w:rPr>
                <w:sz w:val="24"/>
                <w:szCs w:val="24"/>
              </w:rPr>
            </w:pPr>
            <w:r>
              <w:rPr>
                <w:sz w:val="24"/>
                <w:szCs w:val="24"/>
              </w:rPr>
              <w:t>2.1.</w:t>
            </w:r>
          </w:p>
        </w:tc>
        <w:tc>
          <w:tcPr>
            <w:tcW w:w="2742" w:type="dxa"/>
            <w:vMerge w:val="restart"/>
          </w:tcPr>
          <w:p w14:paraId="73A52AED" w14:textId="77777777" w:rsidR="00DA0FFD" w:rsidRDefault="008E6FBB">
            <w:pPr>
              <w:rPr>
                <w:sz w:val="24"/>
                <w:szCs w:val="24"/>
              </w:rPr>
            </w:pPr>
            <w:r>
              <w:rPr>
                <w:sz w:val="24"/>
                <w:szCs w:val="24"/>
              </w:rPr>
              <w:t>Обустройство спортивных  площадок</w:t>
            </w:r>
          </w:p>
        </w:tc>
        <w:tc>
          <w:tcPr>
            <w:tcW w:w="2111" w:type="dxa"/>
            <w:vMerge w:val="restart"/>
          </w:tcPr>
          <w:p w14:paraId="226CA8A1" w14:textId="77777777" w:rsidR="00DA0FFD" w:rsidRDefault="008E6FBB">
            <w:pPr>
              <w:pStyle w:val="Default"/>
              <w:jc w:val="both"/>
            </w:pPr>
            <w:r>
              <w:t>Отдел физической культуры,спорта и туризма администрации Анучинского муниципального округа;</w:t>
            </w:r>
          </w:p>
          <w:p w14:paraId="3D8DFCEF" w14:textId="77777777" w:rsidR="00DA0FFD" w:rsidRDefault="00DA0FFD">
            <w:pPr>
              <w:rPr>
                <w:sz w:val="24"/>
                <w:szCs w:val="24"/>
              </w:rPr>
            </w:pPr>
          </w:p>
        </w:tc>
        <w:tc>
          <w:tcPr>
            <w:tcW w:w="1550" w:type="dxa"/>
          </w:tcPr>
          <w:p w14:paraId="0B2D2B81"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5EEA9CB3" w14:textId="77777777" w:rsidR="00DA0FFD" w:rsidRDefault="00DA0FFD">
            <w:pPr>
              <w:widowControl w:val="0"/>
              <w:autoSpaceDE w:val="0"/>
              <w:autoSpaceDN w:val="0"/>
              <w:adjustRightInd w:val="0"/>
              <w:ind w:firstLine="720"/>
              <w:rPr>
                <w:sz w:val="24"/>
                <w:szCs w:val="24"/>
              </w:rPr>
            </w:pPr>
          </w:p>
        </w:tc>
        <w:tc>
          <w:tcPr>
            <w:tcW w:w="851" w:type="dxa"/>
          </w:tcPr>
          <w:p w14:paraId="698A58A4" w14:textId="77777777" w:rsidR="00DA0FFD" w:rsidRDefault="00DA0FFD">
            <w:pPr>
              <w:widowControl w:val="0"/>
              <w:autoSpaceDE w:val="0"/>
              <w:autoSpaceDN w:val="0"/>
              <w:adjustRightInd w:val="0"/>
              <w:ind w:firstLine="720"/>
              <w:rPr>
                <w:sz w:val="24"/>
                <w:szCs w:val="24"/>
              </w:rPr>
            </w:pPr>
          </w:p>
        </w:tc>
        <w:tc>
          <w:tcPr>
            <w:tcW w:w="992" w:type="dxa"/>
          </w:tcPr>
          <w:p w14:paraId="7B776EB4" w14:textId="77777777" w:rsidR="00DA0FFD" w:rsidRDefault="00DA0FFD">
            <w:pPr>
              <w:widowControl w:val="0"/>
              <w:autoSpaceDE w:val="0"/>
              <w:autoSpaceDN w:val="0"/>
              <w:adjustRightInd w:val="0"/>
              <w:ind w:firstLine="720"/>
              <w:rPr>
                <w:sz w:val="24"/>
                <w:szCs w:val="24"/>
              </w:rPr>
            </w:pPr>
          </w:p>
        </w:tc>
        <w:tc>
          <w:tcPr>
            <w:tcW w:w="709" w:type="dxa"/>
          </w:tcPr>
          <w:p w14:paraId="2FDEFB82"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863777B" w14:textId="77777777" w:rsidR="00DA0FFD" w:rsidRDefault="008E6FBB">
            <w:pPr>
              <w:jc w:val="center"/>
              <w:rPr>
                <w:sz w:val="24"/>
                <w:szCs w:val="24"/>
              </w:rPr>
            </w:pPr>
            <w:r>
              <w:rPr>
                <w:sz w:val="24"/>
                <w:szCs w:val="24"/>
              </w:rPr>
              <w:t>0,0</w:t>
            </w:r>
          </w:p>
        </w:tc>
        <w:tc>
          <w:tcPr>
            <w:tcW w:w="850" w:type="dxa"/>
          </w:tcPr>
          <w:p w14:paraId="3AEB6793" w14:textId="77777777" w:rsidR="00DA0FFD" w:rsidRDefault="008E6FBB">
            <w:pPr>
              <w:jc w:val="center"/>
              <w:rPr>
                <w:sz w:val="24"/>
                <w:szCs w:val="24"/>
              </w:rPr>
            </w:pPr>
            <w:r>
              <w:rPr>
                <w:sz w:val="24"/>
                <w:szCs w:val="24"/>
              </w:rPr>
              <w:t>100,0</w:t>
            </w:r>
          </w:p>
        </w:tc>
        <w:tc>
          <w:tcPr>
            <w:tcW w:w="993" w:type="dxa"/>
            <w:shd w:val="clear" w:color="auto" w:fill="auto"/>
          </w:tcPr>
          <w:p w14:paraId="73F14D96" w14:textId="77777777" w:rsidR="00DA0FFD" w:rsidRDefault="008E6FBB">
            <w:pPr>
              <w:jc w:val="center"/>
              <w:rPr>
                <w:sz w:val="24"/>
                <w:szCs w:val="24"/>
              </w:rPr>
            </w:pPr>
            <w:r>
              <w:rPr>
                <w:sz w:val="24"/>
                <w:szCs w:val="24"/>
              </w:rPr>
              <w:t>0,0</w:t>
            </w:r>
          </w:p>
        </w:tc>
        <w:tc>
          <w:tcPr>
            <w:tcW w:w="992" w:type="dxa"/>
            <w:shd w:val="clear" w:color="auto" w:fill="auto"/>
          </w:tcPr>
          <w:p w14:paraId="0B3A75DF" w14:textId="77777777" w:rsidR="00DA0FFD" w:rsidRDefault="008E6FBB">
            <w:pPr>
              <w:jc w:val="center"/>
              <w:rPr>
                <w:sz w:val="24"/>
                <w:szCs w:val="24"/>
              </w:rPr>
            </w:pPr>
            <w:r>
              <w:rPr>
                <w:sz w:val="24"/>
                <w:szCs w:val="24"/>
              </w:rPr>
              <w:t>0,0</w:t>
            </w:r>
          </w:p>
        </w:tc>
        <w:tc>
          <w:tcPr>
            <w:tcW w:w="850" w:type="dxa"/>
            <w:gridSpan w:val="2"/>
          </w:tcPr>
          <w:p w14:paraId="5CC8A196" w14:textId="77777777" w:rsidR="00DA0FFD" w:rsidRDefault="008E6FBB">
            <w:pPr>
              <w:jc w:val="center"/>
              <w:rPr>
                <w:sz w:val="24"/>
                <w:szCs w:val="24"/>
              </w:rPr>
            </w:pPr>
            <w:r>
              <w:rPr>
                <w:sz w:val="24"/>
                <w:szCs w:val="24"/>
              </w:rPr>
              <w:t>0,0</w:t>
            </w:r>
          </w:p>
        </w:tc>
      </w:tr>
      <w:tr w:rsidR="00DA0FFD" w14:paraId="7F1D25CB" w14:textId="77777777">
        <w:trPr>
          <w:gridAfter w:val="2"/>
          <w:wAfter w:w="16" w:type="dxa"/>
          <w:trHeight w:val="237"/>
        </w:trPr>
        <w:tc>
          <w:tcPr>
            <w:tcW w:w="687" w:type="dxa"/>
            <w:vMerge/>
          </w:tcPr>
          <w:p w14:paraId="4C0FA3F5" w14:textId="77777777" w:rsidR="00DA0FFD" w:rsidRDefault="00DA0FFD">
            <w:pPr>
              <w:rPr>
                <w:sz w:val="24"/>
                <w:szCs w:val="24"/>
              </w:rPr>
            </w:pPr>
          </w:p>
        </w:tc>
        <w:tc>
          <w:tcPr>
            <w:tcW w:w="2742" w:type="dxa"/>
            <w:vMerge/>
          </w:tcPr>
          <w:p w14:paraId="0F11C6B9" w14:textId="77777777" w:rsidR="00DA0FFD" w:rsidRDefault="00DA0FFD">
            <w:pPr>
              <w:rPr>
                <w:sz w:val="24"/>
                <w:szCs w:val="24"/>
              </w:rPr>
            </w:pPr>
          </w:p>
        </w:tc>
        <w:tc>
          <w:tcPr>
            <w:tcW w:w="2111" w:type="dxa"/>
            <w:vMerge/>
          </w:tcPr>
          <w:p w14:paraId="38015D15" w14:textId="77777777" w:rsidR="00DA0FFD" w:rsidRDefault="00DA0FFD">
            <w:pPr>
              <w:rPr>
                <w:sz w:val="24"/>
                <w:szCs w:val="24"/>
              </w:rPr>
            </w:pPr>
          </w:p>
        </w:tc>
        <w:tc>
          <w:tcPr>
            <w:tcW w:w="1550" w:type="dxa"/>
          </w:tcPr>
          <w:p w14:paraId="275CB91C"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2B362FC7" w14:textId="77777777" w:rsidR="00DA0FFD" w:rsidRDefault="00DA0FFD">
            <w:pPr>
              <w:widowControl w:val="0"/>
              <w:autoSpaceDE w:val="0"/>
              <w:autoSpaceDN w:val="0"/>
              <w:adjustRightInd w:val="0"/>
              <w:ind w:firstLine="720"/>
              <w:rPr>
                <w:sz w:val="24"/>
                <w:szCs w:val="24"/>
              </w:rPr>
            </w:pPr>
          </w:p>
        </w:tc>
        <w:tc>
          <w:tcPr>
            <w:tcW w:w="851" w:type="dxa"/>
          </w:tcPr>
          <w:p w14:paraId="58D3BF81" w14:textId="77777777" w:rsidR="00DA0FFD" w:rsidRDefault="00DA0FFD">
            <w:pPr>
              <w:widowControl w:val="0"/>
              <w:autoSpaceDE w:val="0"/>
              <w:autoSpaceDN w:val="0"/>
              <w:adjustRightInd w:val="0"/>
              <w:ind w:firstLine="720"/>
              <w:rPr>
                <w:sz w:val="24"/>
                <w:szCs w:val="24"/>
              </w:rPr>
            </w:pPr>
          </w:p>
        </w:tc>
        <w:tc>
          <w:tcPr>
            <w:tcW w:w="992" w:type="dxa"/>
          </w:tcPr>
          <w:p w14:paraId="4E66AC60" w14:textId="77777777" w:rsidR="00DA0FFD" w:rsidRDefault="00DA0FFD">
            <w:pPr>
              <w:widowControl w:val="0"/>
              <w:autoSpaceDE w:val="0"/>
              <w:autoSpaceDN w:val="0"/>
              <w:adjustRightInd w:val="0"/>
              <w:ind w:firstLine="720"/>
              <w:rPr>
                <w:sz w:val="24"/>
                <w:szCs w:val="24"/>
              </w:rPr>
            </w:pPr>
          </w:p>
        </w:tc>
        <w:tc>
          <w:tcPr>
            <w:tcW w:w="709" w:type="dxa"/>
          </w:tcPr>
          <w:p w14:paraId="53EFCA06"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1261847" w14:textId="77777777" w:rsidR="00DA0FFD" w:rsidRDefault="008E6FBB">
            <w:pPr>
              <w:jc w:val="center"/>
              <w:rPr>
                <w:sz w:val="24"/>
                <w:szCs w:val="24"/>
              </w:rPr>
            </w:pPr>
            <w:r>
              <w:rPr>
                <w:sz w:val="24"/>
                <w:szCs w:val="24"/>
              </w:rPr>
              <w:t>0,0</w:t>
            </w:r>
          </w:p>
        </w:tc>
        <w:tc>
          <w:tcPr>
            <w:tcW w:w="850" w:type="dxa"/>
          </w:tcPr>
          <w:p w14:paraId="1D7E3C4E" w14:textId="77777777" w:rsidR="00DA0FFD" w:rsidRDefault="008E6FBB">
            <w:pPr>
              <w:jc w:val="center"/>
              <w:rPr>
                <w:sz w:val="24"/>
                <w:szCs w:val="24"/>
              </w:rPr>
            </w:pPr>
            <w:r>
              <w:rPr>
                <w:sz w:val="24"/>
                <w:szCs w:val="24"/>
              </w:rPr>
              <w:t>0,0</w:t>
            </w:r>
          </w:p>
        </w:tc>
        <w:tc>
          <w:tcPr>
            <w:tcW w:w="993" w:type="dxa"/>
            <w:shd w:val="clear" w:color="auto" w:fill="auto"/>
          </w:tcPr>
          <w:p w14:paraId="0EDC2E04" w14:textId="77777777" w:rsidR="00DA0FFD" w:rsidRDefault="008E6FBB">
            <w:pPr>
              <w:jc w:val="center"/>
              <w:rPr>
                <w:sz w:val="24"/>
                <w:szCs w:val="24"/>
              </w:rPr>
            </w:pPr>
            <w:r>
              <w:rPr>
                <w:sz w:val="24"/>
                <w:szCs w:val="24"/>
              </w:rPr>
              <w:t>0,0</w:t>
            </w:r>
          </w:p>
        </w:tc>
        <w:tc>
          <w:tcPr>
            <w:tcW w:w="992" w:type="dxa"/>
            <w:shd w:val="clear" w:color="auto" w:fill="auto"/>
          </w:tcPr>
          <w:p w14:paraId="2FDE1357" w14:textId="77777777" w:rsidR="00DA0FFD" w:rsidRDefault="008E6FBB">
            <w:pPr>
              <w:jc w:val="center"/>
              <w:rPr>
                <w:sz w:val="24"/>
                <w:szCs w:val="24"/>
              </w:rPr>
            </w:pPr>
            <w:r>
              <w:rPr>
                <w:sz w:val="24"/>
                <w:szCs w:val="24"/>
              </w:rPr>
              <w:t>0,0</w:t>
            </w:r>
          </w:p>
        </w:tc>
        <w:tc>
          <w:tcPr>
            <w:tcW w:w="850" w:type="dxa"/>
            <w:gridSpan w:val="2"/>
          </w:tcPr>
          <w:p w14:paraId="7598B9CF" w14:textId="77777777" w:rsidR="00DA0FFD" w:rsidRDefault="008E6FBB">
            <w:pPr>
              <w:jc w:val="center"/>
              <w:rPr>
                <w:sz w:val="24"/>
                <w:szCs w:val="24"/>
              </w:rPr>
            </w:pPr>
            <w:r>
              <w:rPr>
                <w:sz w:val="24"/>
                <w:szCs w:val="24"/>
              </w:rPr>
              <w:t>0,0</w:t>
            </w:r>
          </w:p>
        </w:tc>
      </w:tr>
      <w:tr w:rsidR="00DA0FFD" w14:paraId="7633A308" w14:textId="77777777">
        <w:trPr>
          <w:gridAfter w:val="2"/>
          <w:wAfter w:w="16" w:type="dxa"/>
          <w:trHeight w:val="237"/>
        </w:trPr>
        <w:tc>
          <w:tcPr>
            <w:tcW w:w="687" w:type="dxa"/>
            <w:vMerge/>
          </w:tcPr>
          <w:p w14:paraId="1C3FD6A8" w14:textId="77777777" w:rsidR="00DA0FFD" w:rsidRDefault="00DA0FFD">
            <w:pPr>
              <w:rPr>
                <w:sz w:val="24"/>
                <w:szCs w:val="24"/>
              </w:rPr>
            </w:pPr>
          </w:p>
        </w:tc>
        <w:tc>
          <w:tcPr>
            <w:tcW w:w="2742" w:type="dxa"/>
            <w:vMerge/>
          </w:tcPr>
          <w:p w14:paraId="581AB2E3" w14:textId="77777777" w:rsidR="00DA0FFD" w:rsidRDefault="00DA0FFD">
            <w:pPr>
              <w:rPr>
                <w:sz w:val="24"/>
                <w:szCs w:val="24"/>
              </w:rPr>
            </w:pPr>
          </w:p>
        </w:tc>
        <w:tc>
          <w:tcPr>
            <w:tcW w:w="2111" w:type="dxa"/>
            <w:vMerge/>
          </w:tcPr>
          <w:p w14:paraId="134D8FBA" w14:textId="77777777" w:rsidR="00DA0FFD" w:rsidRDefault="00DA0FFD">
            <w:pPr>
              <w:rPr>
                <w:sz w:val="24"/>
                <w:szCs w:val="24"/>
              </w:rPr>
            </w:pPr>
          </w:p>
        </w:tc>
        <w:tc>
          <w:tcPr>
            <w:tcW w:w="1550" w:type="dxa"/>
          </w:tcPr>
          <w:p w14:paraId="218F7D35"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18C31B4B" w14:textId="77777777" w:rsidR="00DA0FFD" w:rsidRDefault="00DA0FFD">
            <w:pPr>
              <w:widowControl w:val="0"/>
              <w:autoSpaceDE w:val="0"/>
              <w:autoSpaceDN w:val="0"/>
              <w:adjustRightInd w:val="0"/>
              <w:ind w:firstLine="720"/>
              <w:rPr>
                <w:sz w:val="24"/>
                <w:szCs w:val="24"/>
              </w:rPr>
            </w:pPr>
          </w:p>
        </w:tc>
        <w:tc>
          <w:tcPr>
            <w:tcW w:w="851" w:type="dxa"/>
          </w:tcPr>
          <w:p w14:paraId="0FFAD933" w14:textId="77777777" w:rsidR="00DA0FFD" w:rsidRDefault="00DA0FFD">
            <w:pPr>
              <w:widowControl w:val="0"/>
              <w:autoSpaceDE w:val="0"/>
              <w:autoSpaceDN w:val="0"/>
              <w:adjustRightInd w:val="0"/>
              <w:ind w:firstLine="720"/>
              <w:rPr>
                <w:sz w:val="24"/>
                <w:szCs w:val="24"/>
              </w:rPr>
            </w:pPr>
          </w:p>
        </w:tc>
        <w:tc>
          <w:tcPr>
            <w:tcW w:w="992" w:type="dxa"/>
          </w:tcPr>
          <w:p w14:paraId="256B41E9" w14:textId="77777777" w:rsidR="00DA0FFD" w:rsidRDefault="00DA0FFD">
            <w:pPr>
              <w:widowControl w:val="0"/>
              <w:autoSpaceDE w:val="0"/>
              <w:autoSpaceDN w:val="0"/>
              <w:adjustRightInd w:val="0"/>
              <w:ind w:firstLine="720"/>
              <w:rPr>
                <w:sz w:val="24"/>
                <w:szCs w:val="24"/>
              </w:rPr>
            </w:pPr>
          </w:p>
        </w:tc>
        <w:tc>
          <w:tcPr>
            <w:tcW w:w="709" w:type="dxa"/>
          </w:tcPr>
          <w:p w14:paraId="1ECC4CF5"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EB10728" w14:textId="77777777" w:rsidR="00DA0FFD" w:rsidRDefault="008E6FBB">
            <w:pPr>
              <w:jc w:val="center"/>
              <w:rPr>
                <w:sz w:val="24"/>
                <w:szCs w:val="24"/>
              </w:rPr>
            </w:pPr>
            <w:r>
              <w:rPr>
                <w:sz w:val="24"/>
                <w:szCs w:val="24"/>
              </w:rPr>
              <w:t>0,0</w:t>
            </w:r>
          </w:p>
        </w:tc>
        <w:tc>
          <w:tcPr>
            <w:tcW w:w="850" w:type="dxa"/>
          </w:tcPr>
          <w:p w14:paraId="086C4D32" w14:textId="77777777" w:rsidR="00DA0FFD" w:rsidRDefault="008E6FBB">
            <w:pPr>
              <w:jc w:val="center"/>
              <w:rPr>
                <w:sz w:val="24"/>
                <w:szCs w:val="24"/>
              </w:rPr>
            </w:pPr>
            <w:r>
              <w:rPr>
                <w:sz w:val="24"/>
                <w:szCs w:val="24"/>
              </w:rPr>
              <w:t>0,0</w:t>
            </w:r>
          </w:p>
        </w:tc>
        <w:tc>
          <w:tcPr>
            <w:tcW w:w="993" w:type="dxa"/>
            <w:shd w:val="clear" w:color="auto" w:fill="auto"/>
          </w:tcPr>
          <w:p w14:paraId="3DDA2B77" w14:textId="77777777" w:rsidR="00DA0FFD" w:rsidRDefault="008E6FBB">
            <w:pPr>
              <w:jc w:val="center"/>
              <w:rPr>
                <w:sz w:val="24"/>
                <w:szCs w:val="24"/>
              </w:rPr>
            </w:pPr>
            <w:r>
              <w:rPr>
                <w:sz w:val="24"/>
                <w:szCs w:val="24"/>
              </w:rPr>
              <w:t>0,0</w:t>
            </w:r>
          </w:p>
        </w:tc>
        <w:tc>
          <w:tcPr>
            <w:tcW w:w="992" w:type="dxa"/>
            <w:shd w:val="clear" w:color="auto" w:fill="auto"/>
          </w:tcPr>
          <w:p w14:paraId="75C245D3" w14:textId="77777777" w:rsidR="00DA0FFD" w:rsidRDefault="008E6FBB">
            <w:pPr>
              <w:jc w:val="center"/>
              <w:rPr>
                <w:sz w:val="24"/>
                <w:szCs w:val="24"/>
              </w:rPr>
            </w:pPr>
            <w:r>
              <w:rPr>
                <w:sz w:val="24"/>
                <w:szCs w:val="24"/>
              </w:rPr>
              <w:t>0,0</w:t>
            </w:r>
          </w:p>
        </w:tc>
        <w:tc>
          <w:tcPr>
            <w:tcW w:w="850" w:type="dxa"/>
            <w:gridSpan w:val="2"/>
          </w:tcPr>
          <w:p w14:paraId="38FDA870" w14:textId="77777777" w:rsidR="00DA0FFD" w:rsidRDefault="008E6FBB">
            <w:pPr>
              <w:jc w:val="center"/>
              <w:rPr>
                <w:sz w:val="24"/>
                <w:szCs w:val="24"/>
              </w:rPr>
            </w:pPr>
            <w:r>
              <w:rPr>
                <w:sz w:val="24"/>
                <w:szCs w:val="24"/>
              </w:rPr>
              <w:t>0,0</w:t>
            </w:r>
          </w:p>
        </w:tc>
      </w:tr>
      <w:tr w:rsidR="00DA0FFD" w14:paraId="55AEB6E4" w14:textId="77777777">
        <w:trPr>
          <w:gridAfter w:val="2"/>
          <w:wAfter w:w="16" w:type="dxa"/>
          <w:trHeight w:val="237"/>
        </w:trPr>
        <w:tc>
          <w:tcPr>
            <w:tcW w:w="687" w:type="dxa"/>
            <w:vMerge/>
          </w:tcPr>
          <w:p w14:paraId="36025BA6" w14:textId="77777777" w:rsidR="00DA0FFD" w:rsidRDefault="00DA0FFD">
            <w:pPr>
              <w:rPr>
                <w:sz w:val="24"/>
                <w:szCs w:val="24"/>
              </w:rPr>
            </w:pPr>
          </w:p>
        </w:tc>
        <w:tc>
          <w:tcPr>
            <w:tcW w:w="2742" w:type="dxa"/>
            <w:vMerge/>
          </w:tcPr>
          <w:p w14:paraId="1382BEF5" w14:textId="77777777" w:rsidR="00DA0FFD" w:rsidRDefault="00DA0FFD">
            <w:pPr>
              <w:rPr>
                <w:sz w:val="24"/>
                <w:szCs w:val="24"/>
              </w:rPr>
            </w:pPr>
          </w:p>
        </w:tc>
        <w:tc>
          <w:tcPr>
            <w:tcW w:w="2111" w:type="dxa"/>
            <w:vMerge/>
          </w:tcPr>
          <w:p w14:paraId="19E473B4" w14:textId="77777777" w:rsidR="00DA0FFD" w:rsidRDefault="00DA0FFD">
            <w:pPr>
              <w:rPr>
                <w:sz w:val="24"/>
                <w:szCs w:val="24"/>
              </w:rPr>
            </w:pPr>
          </w:p>
        </w:tc>
        <w:tc>
          <w:tcPr>
            <w:tcW w:w="1550" w:type="dxa"/>
          </w:tcPr>
          <w:p w14:paraId="6C378ACB" w14:textId="77777777" w:rsidR="00DA0FFD" w:rsidRDefault="008E6FBB">
            <w:pPr>
              <w:widowControl w:val="0"/>
              <w:autoSpaceDE w:val="0"/>
              <w:autoSpaceDN w:val="0"/>
              <w:adjustRightInd w:val="0"/>
              <w:rPr>
                <w:sz w:val="24"/>
                <w:szCs w:val="24"/>
              </w:rPr>
            </w:pPr>
            <w:r>
              <w:rPr>
                <w:sz w:val="24"/>
                <w:szCs w:val="24"/>
              </w:rPr>
              <w:t>Бюджет Анучинского</w:t>
            </w:r>
          </w:p>
          <w:p w14:paraId="29D475C0" w14:textId="77777777" w:rsidR="00DA0FFD" w:rsidRDefault="008E6FBB">
            <w:pPr>
              <w:widowControl w:val="0"/>
              <w:autoSpaceDE w:val="0"/>
              <w:autoSpaceDN w:val="0"/>
              <w:adjustRightInd w:val="0"/>
              <w:rPr>
                <w:sz w:val="24"/>
                <w:szCs w:val="24"/>
              </w:rPr>
            </w:pPr>
            <w:r>
              <w:rPr>
                <w:sz w:val="24"/>
                <w:szCs w:val="24"/>
              </w:rPr>
              <w:t>муниципального округа</w:t>
            </w:r>
          </w:p>
        </w:tc>
        <w:tc>
          <w:tcPr>
            <w:tcW w:w="973" w:type="dxa"/>
          </w:tcPr>
          <w:p w14:paraId="56B5FEB8" w14:textId="77777777" w:rsidR="00DA0FFD" w:rsidRDefault="00DA0FFD">
            <w:pPr>
              <w:widowControl w:val="0"/>
              <w:autoSpaceDE w:val="0"/>
              <w:autoSpaceDN w:val="0"/>
              <w:adjustRightInd w:val="0"/>
              <w:ind w:firstLine="720"/>
              <w:rPr>
                <w:sz w:val="24"/>
                <w:szCs w:val="24"/>
              </w:rPr>
            </w:pPr>
          </w:p>
        </w:tc>
        <w:tc>
          <w:tcPr>
            <w:tcW w:w="851" w:type="dxa"/>
          </w:tcPr>
          <w:p w14:paraId="1EF9CCFC" w14:textId="77777777" w:rsidR="00DA0FFD" w:rsidRDefault="00DA0FFD">
            <w:pPr>
              <w:widowControl w:val="0"/>
              <w:autoSpaceDE w:val="0"/>
              <w:autoSpaceDN w:val="0"/>
              <w:adjustRightInd w:val="0"/>
              <w:ind w:firstLine="720"/>
              <w:rPr>
                <w:sz w:val="24"/>
                <w:szCs w:val="24"/>
              </w:rPr>
            </w:pPr>
          </w:p>
        </w:tc>
        <w:tc>
          <w:tcPr>
            <w:tcW w:w="992" w:type="dxa"/>
          </w:tcPr>
          <w:p w14:paraId="7039A7DA" w14:textId="77777777" w:rsidR="00DA0FFD" w:rsidRDefault="00DA0FFD">
            <w:pPr>
              <w:widowControl w:val="0"/>
              <w:autoSpaceDE w:val="0"/>
              <w:autoSpaceDN w:val="0"/>
              <w:adjustRightInd w:val="0"/>
              <w:ind w:firstLine="720"/>
              <w:rPr>
                <w:sz w:val="24"/>
                <w:szCs w:val="24"/>
              </w:rPr>
            </w:pPr>
          </w:p>
        </w:tc>
        <w:tc>
          <w:tcPr>
            <w:tcW w:w="709" w:type="dxa"/>
          </w:tcPr>
          <w:p w14:paraId="6EE93AE5"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4856831" w14:textId="77777777" w:rsidR="00DA0FFD" w:rsidRDefault="008E6FBB">
            <w:pPr>
              <w:jc w:val="center"/>
              <w:rPr>
                <w:sz w:val="24"/>
                <w:szCs w:val="24"/>
              </w:rPr>
            </w:pPr>
            <w:r>
              <w:rPr>
                <w:sz w:val="24"/>
                <w:szCs w:val="24"/>
              </w:rPr>
              <w:t>0,0</w:t>
            </w:r>
          </w:p>
        </w:tc>
        <w:tc>
          <w:tcPr>
            <w:tcW w:w="850" w:type="dxa"/>
          </w:tcPr>
          <w:p w14:paraId="0CFAE32A" w14:textId="77777777" w:rsidR="00DA0FFD" w:rsidRDefault="008E6FBB">
            <w:pPr>
              <w:jc w:val="center"/>
              <w:rPr>
                <w:sz w:val="24"/>
                <w:szCs w:val="24"/>
              </w:rPr>
            </w:pPr>
            <w:r>
              <w:rPr>
                <w:sz w:val="24"/>
                <w:szCs w:val="24"/>
              </w:rPr>
              <w:t>100,0</w:t>
            </w:r>
          </w:p>
        </w:tc>
        <w:tc>
          <w:tcPr>
            <w:tcW w:w="993" w:type="dxa"/>
            <w:shd w:val="clear" w:color="auto" w:fill="auto"/>
          </w:tcPr>
          <w:p w14:paraId="0FE9810D" w14:textId="77777777" w:rsidR="00DA0FFD" w:rsidRDefault="008E6FBB">
            <w:pPr>
              <w:jc w:val="center"/>
              <w:rPr>
                <w:sz w:val="24"/>
                <w:szCs w:val="24"/>
              </w:rPr>
            </w:pPr>
            <w:r>
              <w:rPr>
                <w:sz w:val="24"/>
                <w:szCs w:val="24"/>
              </w:rPr>
              <w:t>0,0</w:t>
            </w:r>
          </w:p>
        </w:tc>
        <w:tc>
          <w:tcPr>
            <w:tcW w:w="992" w:type="dxa"/>
            <w:shd w:val="clear" w:color="auto" w:fill="auto"/>
          </w:tcPr>
          <w:p w14:paraId="0C088B72" w14:textId="77777777" w:rsidR="00DA0FFD" w:rsidRDefault="008E6FBB">
            <w:pPr>
              <w:jc w:val="center"/>
              <w:rPr>
                <w:sz w:val="24"/>
                <w:szCs w:val="24"/>
              </w:rPr>
            </w:pPr>
            <w:r>
              <w:rPr>
                <w:sz w:val="24"/>
                <w:szCs w:val="24"/>
              </w:rPr>
              <w:t>0,0</w:t>
            </w:r>
          </w:p>
        </w:tc>
        <w:tc>
          <w:tcPr>
            <w:tcW w:w="850" w:type="dxa"/>
            <w:gridSpan w:val="2"/>
          </w:tcPr>
          <w:p w14:paraId="3EDA3EF9" w14:textId="77777777" w:rsidR="00DA0FFD" w:rsidRDefault="008E6FBB">
            <w:pPr>
              <w:jc w:val="center"/>
              <w:rPr>
                <w:sz w:val="24"/>
                <w:szCs w:val="24"/>
              </w:rPr>
            </w:pPr>
            <w:r>
              <w:rPr>
                <w:sz w:val="24"/>
                <w:szCs w:val="24"/>
              </w:rPr>
              <w:t>0,0</w:t>
            </w:r>
          </w:p>
        </w:tc>
      </w:tr>
      <w:tr w:rsidR="00DA0FFD" w14:paraId="5653459B" w14:textId="77777777">
        <w:trPr>
          <w:gridAfter w:val="2"/>
          <w:wAfter w:w="16" w:type="dxa"/>
          <w:trHeight w:val="237"/>
        </w:trPr>
        <w:tc>
          <w:tcPr>
            <w:tcW w:w="687" w:type="dxa"/>
            <w:vMerge w:val="restart"/>
          </w:tcPr>
          <w:p w14:paraId="2AAB19E7" w14:textId="77777777" w:rsidR="00DA0FFD" w:rsidRDefault="008E6FBB">
            <w:pPr>
              <w:rPr>
                <w:sz w:val="24"/>
                <w:szCs w:val="24"/>
              </w:rPr>
            </w:pPr>
            <w:r>
              <w:rPr>
                <w:sz w:val="24"/>
                <w:szCs w:val="24"/>
              </w:rPr>
              <w:lastRenderedPageBreak/>
              <w:t>2.2.</w:t>
            </w:r>
          </w:p>
        </w:tc>
        <w:tc>
          <w:tcPr>
            <w:tcW w:w="2742" w:type="dxa"/>
            <w:vMerge w:val="restart"/>
          </w:tcPr>
          <w:p w14:paraId="010D7AEE" w14:textId="77777777" w:rsidR="00DA0FFD" w:rsidRDefault="008E6FBB">
            <w:pPr>
              <w:rPr>
                <w:sz w:val="24"/>
                <w:szCs w:val="24"/>
              </w:rPr>
            </w:pPr>
            <w:r>
              <w:rPr>
                <w:bCs/>
                <w:sz w:val="24"/>
                <w:szCs w:val="24"/>
              </w:rPr>
              <w:t>Оформление фасадов зданий образовательных учреждений</w:t>
            </w:r>
          </w:p>
        </w:tc>
        <w:tc>
          <w:tcPr>
            <w:tcW w:w="2111" w:type="dxa"/>
            <w:vMerge w:val="restart"/>
          </w:tcPr>
          <w:p w14:paraId="7D319EED" w14:textId="77777777" w:rsidR="00DA0FFD" w:rsidRDefault="008E6FBB">
            <w:pPr>
              <w:rPr>
                <w:sz w:val="24"/>
                <w:szCs w:val="24"/>
              </w:rPr>
            </w:pPr>
            <w:r>
              <w:rPr>
                <w:sz w:val="24"/>
                <w:szCs w:val="24"/>
              </w:rPr>
              <w:t>КУ МОУО</w:t>
            </w:r>
          </w:p>
        </w:tc>
        <w:tc>
          <w:tcPr>
            <w:tcW w:w="1550" w:type="dxa"/>
          </w:tcPr>
          <w:p w14:paraId="73AAD937"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7C5C06BE" w14:textId="77777777" w:rsidR="00DA0FFD" w:rsidRDefault="00DA0FFD">
            <w:pPr>
              <w:widowControl w:val="0"/>
              <w:autoSpaceDE w:val="0"/>
              <w:autoSpaceDN w:val="0"/>
              <w:adjustRightInd w:val="0"/>
              <w:ind w:firstLine="720"/>
              <w:rPr>
                <w:sz w:val="24"/>
                <w:szCs w:val="24"/>
              </w:rPr>
            </w:pPr>
          </w:p>
        </w:tc>
        <w:tc>
          <w:tcPr>
            <w:tcW w:w="851" w:type="dxa"/>
          </w:tcPr>
          <w:p w14:paraId="717B9949" w14:textId="77777777" w:rsidR="00DA0FFD" w:rsidRDefault="00DA0FFD">
            <w:pPr>
              <w:widowControl w:val="0"/>
              <w:autoSpaceDE w:val="0"/>
              <w:autoSpaceDN w:val="0"/>
              <w:adjustRightInd w:val="0"/>
              <w:ind w:firstLine="720"/>
              <w:rPr>
                <w:sz w:val="24"/>
                <w:szCs w:val="24"/>
              </w:rPr>
            </w:pPr>
          </w:p>
        </w:tc>
        <w:tc>
          <w:tcPr>
            <w:tcW w:w="992" w:type="dxa"/>
          </w:tcPr>
          <w:p w14:paraId="2DB485E0" w14:textId="77777777" w:rsidR="00DA0FFD" w:rsidRDefault="00DA0FFD">
            <w:pPr>
              <w:widowControl w:val="0"/>
              <w:autoSpaceDE w:val="0"/>
              <w:autoSpaceDN w:val="0"/>
              <w:adjustRightInd w:val="0"/>
              <w:ind w:firstLine="720"/>
              <w:rPr>
                <w:sz w:val="24"/>
                <w:szCs w:val="24"/>
              </w:rPr>
            </w:pPr>
          </w:p>
        </w:tc>
        <w:tc>
          <w:tcPr>
            <w:tcW w:w="709" w:type="dxa"/>
          </w:tcPr>
          <w:p w14:paraId="01809BB3"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DE1D3C8" w14:textId="77777777" w:rsidR="00DA0FFD" w:rsidRDefault="008E6FBB">
            <w:pPr>
              <w:jc w:val="center"/>
              <w:rPr>
                <w:sz w:val="24"/>
                <w:szCs w:val="24"/>
              </w:rPr>
            </w:pPr>
            <w:r>
              <w:rPr>
                <w:sz w:val="24"/>
                <w:szCs w:val="24"/>
              </w:rPr>
              <w:t>0,0</w:t>
            </w:r>
          </w:p>
        </w:tc>
        <w:tc>
          <w:tcPr>
            <w:tcW w:w="850" w:type="dxa"/>
          </w:tcPr>
          <w:p w14:paraId="1B866A83" w14:textId="77777777" w:rsidR="00DA0FFD" w:rsidRDefault="008E6FBB">
            <w:pPr>
              <w:jc w:val="center"/>
              <w:rPr>
                <w:sz w:val="24"/>
                <w:szCs w:val="24"/>
              </w:rPr>
            </w:pPr>
            <w:r>
              <w:rPr>
                <w:sz w:val="24"/>
                <w:szCs w:val="24"/>
              </w:rPr>
              <w:t>100,0</w:t>
            </w:r>
          </w:p>
        </w:tc>
        <w:tc>
          <w:tcPr>
            <w:tcW w:w="993" w:type="dxa"/>
            <w:shd w:val="clear" w:color="auto" w:fill="auto"/>
          </w:tcPr>
          <w:p w14:paraId="0EB0F424" w14:textId="77777777" w:rsidR="00DA0FFD" w:rsidRDefault="008E6FBB">
            <w:pPr>
              <w:jc w:val="center"/>
              <w:rPr>
                <w:sz w:val="24"/>
                <w:szCs w:val="24"/>
              </w:rPr>
            </w:pPr>
            <w:r>
              <w:rPr>
                <w:sz w:val="24"/>
                <w:szCs w:val="24"/>
              </w:rPr>
              <w:t>0,0</w:t>
            </w:r>
          </w:p>
        </w:tc>
        <w:tc>
          <w:tcPr>
            <w:tcW w:w="992" w:type="dxa"/>
            <w:shd w:val="clear" w:color="auto" w:fill="auto"/>
          </w:tcPr>
          <w:p w14:paraId="3592C6AC" w14:textId="77777777" w:rsidR="00DA0FFD" w:rsidRDefault="008E6FBB">
            <w:pPr>
              <w:jc w:val="center"/>
              <w:rPr>
                <w:sz w:val="24"/>
                <w:szCs w:val="24"/>
              </w:rPr>
            </w:pPr>
            <w:r>
              <w:rPr>
                <w:sz w:val="24"/>
                <w:szCs w:val="24"/>
              </w:rPr>
              <w:t>0,0</w:t>
            </w:r>
          </w:p>
        </w:tc>
        <w:tc>
          <w:tcPr>
            <w:tcW w:w="850" w:type="dxa"/>
            <w:gridSpan w:val="2"/>
          </w:tcPr>
          <w:p w14:paraId="5ADC73CC" w14:textId="77777777" w:rsidR="00DA0FFD" w:rsidRDefault="008E6FBB">
            <w:pPr>
              <w:jc w:val="center"/>
              <w:rPr>
                <w:sz w:val="24"/>
                <w:szCs w:val="24"/>
              </w:rPr>
            </w:pPr>
            <w:r>
              <w:rPr>
                <w:sz w:val="24"/>
                <w:szCs w:val="24"/>
              </w:rPr>
              <w:t>0,0</w:t>
            </w:r>
          </w:p>
        </w:tc>
      </w:tr>
      <w:tr w:rsidR="00DA0FFD" w14:paraId="578C8886" w14:textId="77777777">
        <w:trPr>
          <w:gridAfter w:val="2"/>
          <w:wAfter w:w="16" w:type="dxa"/>
          <w:trHeight w:val="237"/>
        </w:trPr>
        <w:tc>
          <w:tcPr>
            <w:tcW w:w="687" w:type="dxa"/>
            <w:vMerge/>
          </w:tcPr>
          <w:p w14:paraId="53A225BF" w14:textId="77777777" w:rsidR="00DA0FFD" w:rsidRDefault="00DA0FFD">
            <w:pPr>
              <w:rPr>
                <w:sz w:val="24"/>
                <w:szCs w:val="24"/>
              </w:rPr>
            </w:pPr>
          </w:p>
        </w:tc>
        <w:tc>
          <w:tcPr>
            <w:tcW w:w="2742" w:type="dxa"/>
            <w:vMerge/>
          </w:tcPr>
          <w:p w14:paraId="0E8EF372" w14:textId="77777777" w:rsidR="00DA0FFD" w:rsidRDefault="00DA0FFD">
            <w:pPr>
              <w:rPr>
                <w:sz w:val="24"/>
                <w:szCs w:val="24"/>
              </w:rPr>
            </w:pPr>
          </w:p>
        </w:tc>
        <w:tc>
          <w:tcPr>
            <w:tcW w:w="2111" w:type="dxa"/>
            <w:vMerge/>
          </w:tcPr>
          <w:p w14:paraId="1D1E14D6" w14:textId="77777777" w:rsidR="00DA0FFD" w:rsidRDefault="00DA0FFD">
            <w:pPr>
              <w:rPr>
                <w:sz w:val="24"/>
                <w:szCs w:val="24"/>
              </w:rPr>
            </w:pPr>
          </w:p>
        </w:tc>
        <w:tc>
          <w:tcPr>
            <w:tcW w:w="1550" w:type="dxa"/>
          </w:tcPr>
          <w:p w14:paraId="261226F7"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216DA7AD" w14:textId="77777777" w:rsidR="00DA0FFD" w:rsidRDefault="00DA0FFD">
            <w:pPr>
              <w:widowControl w:val="0"/>
              <w:autoSpaceDE w:val="0"/>
              <w:autoSpaceDN w:val="0"/>
              <w:adjustRightInd w:val="0"/>
              <w:ind w:firstLine="720"/>
              <w:rPr>
                <w:sz w:val="24"/>
                <w:szCs w:val="24"/>
              </w:rPr>
            </w:pPr>
          </w:p>
        </w:tc>
        <w:tc>
          <w:tcPr>
            <w:tcW w:w="851" w:type="dxa"/>
          </w:tcPr>
          <w:p w14:paraId="06C65871" w14:textId="77777777" w:rsidR="00DA0FFD" w:rsidRDefault="00DA0FFD">
            <w:pPr>
              <w:widowControl w:val="0"/>
              <w:autoSpaceDE w:val="0"/>
              <w:autoSpaceDN w:val="0"/>
              <w:adjustRightInd w:val="0"/>
              <w:ind w:firstLine="720"/>
              <w:rPr>
                <w:sz w:val="24"/>
                <w:szCs w:val="24"/>
              </w:rPr>
            </w:pPr>
          </w:p>
        </w:tc>
        <w:tc>
          <w:tcPr>
            <w:tcW w:w="992" w:type="dxa"/>
          </w:tcPr>
          <w:p w14:paraId="023B8A32" w14:textId="77777777" w:rsidR="00DA0FFD" w:rsidRDefault="00DA0FFD">
            <w:pPr>
              <w:widowControl w:val="0"/>
              <w:autoSpaceDE w:val="0"/>
              <w:autoSpaceDN w:val="0"/>
              <w:adjustRightInd w:val="0"/>
              <w:ind w:firstLine="720"/>
              <w:rPr>
                <w:sz w:val="24"/>
                <w:szCs w:val="24"/>
              </w:rPr>
            </w:pPr>
          </w:p>
        </w:tc>
        <w:tc>
          <w:tcPr>
            <w:tcW w:w="709" w:type="dxa"/>
          </w:tcPr>
          <w:p w14:paraId="41315AE8"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D795FB6" w14:textId="77777777" w:rsidR="00DA0FFD" w:rsidRDefault="008E6FBB">
            <w:pPr>
              <w:jc w:val="center"/>
              <w:rPr>
                <w:sz w:val="24"/>
                <w:szCs w:val="24"/>
              </w:rPr>
            </w:pPr>
            <w:r>
              <w:rPr>
                <w:sz w:val="24"/>
                <w:szCs w:val="24"/>
              </w:rPr>
              <w:t>0,0</w:t>
            </w:r>
          </w:p>
        </w:tc>
        <w:tc>
          <w:tcPr>
            <w:tcW w:w="850" w:type="dxa"/>
          </w:tcPr>
          <w:p w14:paraId="54598309" w14:textId="77777777" w:rsidR="00DA0FFD" w:rsidRDefault="008E6FBB">
            <w:pPr>
              <w:jc w:val="center"/>
              <w:rPr>
                <w:sz w:val="24"/>
                <w:szCs w:val="24"/>
              </w:rPr>
            </w:pPr>
            <w:r>
              <w:rPr>
                <w:sz w:val="24"/>
                <w:szCs w:val="24"/>
              </w:rPr>
              <w:t>0,0</w:t>
            </w:r>
          </w:p>
        </w:tc>
        <w:tc>
          <w:tcPr>
            <w:tcW w:w="993" w:type="dxa"/>
            <w:shd w:val="clear" w:color="auto" w:fill="auto"/>
          </w:tcPr>
          <w:p w14:paraId="0904D9C6" w14:textId="77777777" w:rsidR="00DA0FFD" w:rsidRDefault="008E6FBB">
            <w:pPr>
              <w:jc w:val="center"/>
              <w:rPr>
                <w:sz w:val="24"/>
                <w:szCs w:val="24"/>
              </w:rPr>
            </w:pPr>
            <w:r>
              <w:rPr>
                <w:sz w:val="24"/>
                <w:szCs w:val="24"/>
              </w:rPr>
              <w:t>0,0</w:t>
            </w:r>
          </w:p>
        </w:tc>
        <w:tc>
          <w:tcPr>
            <w:tcW w:w="992" w:type="dxa"/>
            <w:shd w:val="clear" w:color="auto" w:fill="auto"/>
          </w:tcPr>
          <w:p w14:paraId="1A232AD1" w14:textId="77777777" w:rsidR="00DA0FFD" w:rsidRDefault="008E6FBB">
            <w:pPr>
              <w:jc w:val="center"/>
              <w:rPr>
                <w:sz w:val="24"/>
                <w:szCs w:val="24"/>
              </w:rPr>
            </w:pPr>
            <w:r>
              <w:rPr>
                <w:sz w:val="24"/>
                <w:szCs w:val="24"/>
              </w:rPr>
              <w:t>0,0</w:t>
            </w:r>
          </w:p>
        </w:tc>
        <w:tc>
          <w:tcPr>
            <w:tcW w:w="850" w:type="dxa"/>
            <w:gridSpan w:val="2"/>
          </w:tcPr>
          <w:p w14:paraId="522E5C02" w14:textId="77777777" w:rsidR="00DA0FFD" w:rsidRDefault="008E6FBB">
            <w:pPr>
              <w:jc w:val="center"/>
              <w:rPr>
                <w:sz w:val="24"/>
                <w:szCs w:val="24"/>
              </w:rPr>
            </w:pPr>
            <w:r>
              <w:rPr>
                <w:sz w:val="24"/>
                <w:szCs w:val="24"/>
              </w:rPr>
              <w:t>0,0</w:t>
            </w:r>
          </w:p>
        </w:tc>
      </w:tr>
      <w:tr w:rsidR="00DA0FFD" w14:paraId="07105280" w14:textId="77777777">
        <w:trPr>
          <w:gridAfter w:val="2"/>
          <w:wAfter w:w="16" w:type="dxa"/>
          <w:trHeight w:val="237"/>
        </w:trPr>
        <w:tc>
          <w:tcPr>
            <w:tcW w:w="687" w:type="dxa"/>
            <w:vMerge/>
          </w:tcPr>
          <w:p w14:paraId="455E67AD" w14:textId="77777777" w:rsidR="00DA0FFD" w:rsidRDefault="00DA0FFD">
            <w:pPr>
              <w:rPr>
                <w:sz w:val="24"/>
                <w:szCs w:val="24"/>
              </w:rPr>
            </w:pPr>
          </w:p>
        </w:tc>
        <w:tc>
          <w:tcPr>
            <w:tcW w:w="2742" w:type="dxa"/>
            <w:vMerge/>
          </w:tcPr>
          <w:p w14:paraId="51BC405F" w14:textId="77777777" w:rsidR="00DA0FFD" w:rsidRDefault="00DA0FFD">
            <w:pPr>
              <w:rPr>
                <w:sz w:val="24"/>
                <w:szCs w:val="24"/>
              </w:rPr>
            </w:pPr>
          </w:p>
        </w:tc>
        <w:tc>
          <w:tcPr>
            <w:tcW w:w="2111" w:type="dxa"/>
            <w:vMerge/>
          </w:tcPr>
          <w:p w14:paraId="3DFE6543" w14:textId="77777777" w:rsidR="00DA0FFD" w:rsidRDefault="00DA0FFD">
            <w:pPr>
              <w:rPr>
                <w:sz w:val="24"/>
                <w:szCs w:val="24"/>
              </w:rPr>
            </w:pPr>
          </w:p>
        </w:tc>
        <w:tc>
          <w:tcPr>
            <w:tcW w:w="1550" w:type="dxa"/>
          </w:tcPr>
          <w:p w14:paraId="637F92A1"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30291BC8" w14:textId="77777777" w:rsidR="00DA0FFD" w:rsidRDefault="00DA0FFD">
            <w:pPr>
              <w:widowControl w:val="0"/>
              <w:autoSpaceDE w:val="0"/>
              <w:autoSpaceDN w:val="0"/>
              <w:adjustRightInd w:val="0"/>
              <w:ind w:firstLine="720"/>
              <w:rPr>
                <w:sz w:val="24"/>
                <w:szCs w:val="24"/>
              </w:rPr>
            </w:pPr>
          </w:p>
        </w:tc>
        <w:tc>
          <w:tcPr>
            <w:tcW w:w="851" w:type="dxa"/>
          </w:tcPr>
          <w:p w14:paraId="341B93B6" w14:textId="77777777" w:rsidR="00DA0FFD" w:rsidRDefault="00DA0FFD">
            <w:pPr>
              <w:widowControl w:val="0"/>
              <w:autoSpaceDE w:val="0"/>
              <w:autoSpaceDN w:val="0"/>
              <w:adjustRightInd w:val="0"/>
              <w:ind w:firstLine="720"/>
              <w:rPr>
                <w:sz w:val="24"/>
                <w:szCs w:val="24"/>
              </w:rPr>
            </w:pPr>
          </w:p>
        </w:tc>
        <w:tc>
          <w:tcPr>
            <w:tcW w:w="992" w:type="dxa"/>
          </w:tcPr>
          <w:p w14:paraId="20FE6E9B" w14:textId="77777777" w:rsidR="00DA0FFD" w:rsidRDefault="00DA0FFD">
            <w:pPr>
              <w:widowControl w:val="0"/>
              <w:autoSpaceDE w:val="0"/>
              <w:autoSpaceDN w:val="0"/>
              <w:adjustRightInd w:val="0"/>
              <w:ind w:firstLine="720"/>
              <w:rPr>
                <w:sz w:val="24"/>
                <w:szCs w:val="24"/>
              </w:rPr>
            </w:pPr>
          </w:p>
        </w:tc>
        <w:tc>
          <w:tcPr>
            <w:tcW w:w="709" w:type="dxa"/>
          </w:tcPr>
          <w:p w14:paraId="5BE600B5"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1B5F5C6" w14:textId="77777777" w:rsidR="00DA0FFD" w:rsidRDefault="008E6FBB">
            <w:pPr>
              <w:jc w:val="center"/>
              <w:rPr>
                <w:sz w:val="24"/>
                <w:szCs w:val="24"/>
              </w:rPr>
            </w:pPr>
            <w:r>
              <w:rPr>
                <w:sz w:val="24"/>
                <w:szCs w:val="24"/>
              </w:rPr>
              <w:t>0,0</w:t>
            </w:r>
          </w:p>
        </w:tc>
        <w:tc>
          <w:tcPr>
            <w:tcW w:w="850" w:type="dxa"/>
          </w:tcPr>
          <w:p w14:paraId="5CA2747C" w14:textId="77777777" w:rsidR="00DA0FFD" w:rsidRDefault="008E6FBB">
            <w:pPr>
              <w:jc w:val="center"/>
              <w:rPr>
                <w:sz w:val="24"/>
                <w:szCs w:val="24"/>
              </w:rPr>
            </w:pPr>
            <w:r>
              <w:rPr>
                <w:sz w:val="24"/>
                <w:szCs w:val="24"/>
              </w:rPr>
              <w:t>0,0</w:t>
            </w:r>
          </w:p>
        </w:tc>
        <w:tc>
          <w:tcPr>
            <w:tcW w:w="993" w:type="dxa"/>
            <w:shd w:val="clear" w:color="auto" w:fill="auto"/>
          </w:tcPr>
          <w:p w14:paraId="5F5BA4CB" w14:textId="77777777" w:rsidR="00DA0FFD" w:rsidRDefault="008E6FBB">
            <w:pPr>
              <w:jc w:val="center"/>
              <w:rPr>
                <w:sz w:val="24"/>
                <w:szCs w:val="24"/>
              </w:rPr>
            </w:pPr>
            <w:r>
              <w:rPr>
                <w:sz w:val="24"/>
                <w:szCs w:val="24"/>
              </w:rPr>
              <w:t>0,0</w:t>
            </w:r>
          </w:p>
        </w:tc>
        <w:tc>
          <w:tcPr>
            <w:tcW w:w="992" w:type="dxa"/>
            <w:shd w:val="clear" w:color="auto" w:fill="auto"/>
          </w:tcPr>
          <w:p w14:paraId="59CDE13A" w14:textId="77777777" w:rsidR="00DA0FFD" w:rsidRDefault="008E6FBB">
            <w:pPr>
              <w:jc w:val="center"/>
              <w:rPr>
                <w:sz w:val="24"/>
                <w:szCs w:val="24"/>
              </w:rPr>
            </w:pPr>
            <w:r>
              <w:rPr>
                <w:sz w:val="24"/>
                <w:szCs w:val="24"/>
              </w:rPr>
              <w:t>0,0</w:t>
            </w:r>
          </w:p>
        </w:tc>
        <w:tc>
          <w:tcPr>
            <w:tcW w:w="850" w:type="dxa"/>
            <w:gridSpan w:val="2"/>
          </w:tcPr>
          <w:p w14:paraId="4A4653F9" w14:textId="77777777" w:rsidR="00DA0FFD" w:rsidRDefault="008E6FBB">
            <w:pPr>
              <w:jc w:val="center"/>
              <w:rPr>
                <w:sz w:val="24"/>
                <w:szCs w:val="24"/>
              </w:rPr>
            </w:pPr>
            <w:r>
              <w:rPr>
                <w:sz w:val="24"/>
                <w:szCs w:val="24"/>
              </w:rPr>
              <w:t>0,0</w:t>
            </w:r>
          </w:p>
        </w:tc>
      </w:tr>
      <w:tr w:rsidR="00DA0FFD" w14:paraId="083C59C2" w14:textId="77777777">
        <w:trPr>
          <w:gridAfter w:val="2"/>
          <w:wAfter w:w="16" w:type="dxa"/>
          <w:trHeight w:val="237"/>
        </w:trPr>
        <w:tc>
          <w:tcPr>
            <w:tcW w:w="687" w:type="dxa"/>
            <w:vMerge/>
          </w:tcPr>
          <w:p w14:paraId="1839A037" w14:textId="77777777" w:rsidR="00DA0FFD" w:rsidRDefault="00DA0FFD">
            <w:pPr>
              <w:rPr>
                <w:sz w:val="24"/>
                <w:szCs w:val="24"/>
              </w:rPr>
            </w:pPr>
          </w:p>
        </w:tc>
        <w:tc>
          <w:tcPr>
            <w:tcW w:w="2742" w:type="dxa"/>
            <w:vMerge/>
          </w:tcPr>
          <w:p w14:paraId="75C41BCB" w14:textId="77777777" w:rsidR="00DA0FFD" w:rsidRDefault="00DA0FFD">
            <w:pPr>
              <w:rPr>
                <w:sz w:val="24"/>
                <w:szCs w:val="24"/>
              </w:rPr>
            </w:pPr>
          </w:p>
        </w:tc>
        <w:tc>
          <w:tcPr>
            <w:tcW w:w="2111" w:type="dxa"/>
            <w:vMerge/>
          </w:tcPr>
          <w:p w14:paraId="7F6B3553" w14:textId="77777777" w:rsidR="00DA0FFD" w:rsidRDefault="00DA0FFD">
            <w:pPr>
              <w:rPr>
                <w:sz w:val="24"/>
                <w:szCs w:val="24"/>
              </w:rPr>
            </w:pPr>
          </w:p>
        </w:tc>
        <w:tc>
          <w:tcPr>
            <w:tcW w:w="1550" w:type="dxa"/>
          </w:tcPr>
          <w:p w14:paraId="4EE9B7A6" w14:textId="77777777" w:rsidR="00DA0FFD" w:rsidRDefault="008E6FBB">
            <w:pPr>
              <w:widowControl w:val="0"/>
              <w:autoSpaceDE w:val="0"/>
              <w:autoSpaceDN w:val="0"/>
              <w:adjustRightInd w:val="0"/>
              <w:rPr>
                <w:sz w:val="24"/>
                <w:szCs w:val="24"/>
              </w:rPr>
            </w:pPr>
            <w:r>
              <w:rPr>
                <w:sz w:val="24"/>
                <w:szCs w:val="24"/>
              </w:rPr>
              <w:t>Бюджет Анучинского</w:t>
            </w:r>
          </w:p>
          <w:p w14:paraId="773736F0" w14:textId="77777777" w:rsidR="00DA0FFD" w:rsidRDefault="008E6FBB">
            <w:pPr>
              <w:widowControl w:val="0"/>
              <w:autoSpaceDE w:val="0"/>
              <w:autoSpaceDN w:val="0"/>
              <w:adjustRightInd w:val="0"/>
              <w:rPr>
                <w:sz w:val="24"/>
                <w:szCs w:val="24"/>
              </w:rPr>
            </w:pPr>
            <w:r>
              <w:rPr>
                <w:sz w:val="24"/>
                <w:szCs w:val="24"/>
              </w:rPr>
              <w:t>муниципального округа</w:t>
            </w:r>
          </w:p>
        </w:tc>
        <w:tc>
          <w:tcPr>
            <w:tcW w:w="973" w:type="dxa"/>
          </w:tcPr>
          <w:p w14:paraId="1C439B03" w14:textId="77777777" w:rsidR="00DA0FFD" w:rsidRDefault="00DA0FFD">
            <w:pPr>
              <w:widowControl w:val="0"/>
              <w:autoSpaceDE w:val="0"/>
              <w:autoSpaceDN w:val="0"/>
              <w:adjustRightInd w:val="0"/>
              <w:ind w:firstLine="720"/>
              <w:rPr>
                <w:sz w:val="24"/>
                <w:szCs w:val="24"/>
              </w:rPr>
            </w:pPr>
          </w:p>
        </w:tc>
        <w:tc>
          <w:tcPr>
            <w:tcW w:w="851" w:type="dxa"/>
          </w:tcPr>
          <w:p w14:paraId="689E8573" w14:textId="77777777" w:rsidR="00DA0FFD" w:rsidRDefault="00DA0FFD">
            <w:pPr>
              <w:widowControl w:val="0"/>
              <w:autoSpaceDE w:val="0"/>
              <w:autoSpaceDN w:val="0"/>
              <w:adjustRightInd w:val="0"/>
              <w:ind w:firstLine="720"/>
              <w:rPr>
                <w:sz w:val="24"/>
                <w:szCs w:val="24"/>
              </w:rPr>
            </w:pPr>
          </w:p>
        </w:tc>
        <w:tc>
          <w:tcPr>
            <w:tcW w:w="992" w:type="dxa"/>
          </w:tcPr>
          <w:p w14:paraId="247271EF" w14:textId="77777777" w:rsidR="00DA0FFD" w:rsidRDefault="00DA0FFD">
            <w:pPr>
              <w:widowControl w:val="0"/>
              <w:autoSpaceDE w:val="0"/>
              <w:autoSpaceDN w:val="0"/>
              <w:adjustRightInd w:val="0"/>
              <w:ind w:firstLine="720"/>
              <w:rPr>
                <w:sz w:val="24"/>
                <w:szCs w:val="24"/>
              </w:rPr>
            </w:pPr>
          </w:p>
        </w:tc>
        <w:tc>
          <w:tcPr>
            <w:tcW w:w="709" w:type="dxa"/>
          </w:tcPr>
          <w:p w14:paraId="5589998B"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AD43A6C" w14:textId="77777777" w:rsidR="00DA0FFD" w:rsidRDefault="008E6FBB">
            <w:pPr>
              <w:jc w:val="center"/>
              <w:rPr>
                <w:sz w:val="24"/>
                <w:szCs w:val="24"/>
              </w:rPr>
            </w:pPr>
            <w:r>
              <w:rPr>
                <w:sz w:val="24"/>
                <w:szCs w:val="24"/>
              </w:rPr>
              <w:t>0,0</w:t>
            </w:r>
          </w:p>
        </w:tc>
        <w:tc>
          <w:tcPr>
            <w:tcW w:w="850" w:type="dxa"/>
          </w:tcPr>
          <w:p w14:paraId="5AD1FB4D" w14:textId="77777777" w:rsidR="00DA0FFD" w:rsidRDefault="008E6FBB">
            <w:pPr>
              <w:jc w:val="center"/>
              <w:rPr>
                <w:sz w:val="24"/>
                <w:szCs w:val="24"/>
              </w:rPr>
            </w:pPr>
            <w:r>
              <w:rPr>
                <w:sz w:val="24"/>
                <w:szCs w:val="24"/>
              </w:rPr>
              <w:t>100,0</w:t>
            </w:r>
          </w:p>
        </w:tc>
        <w:tc>
          <w:tcPr>
            <w:tcW w:w="993" w:type="dxa"/>
            <w:shd w:val="clear" w:color="auto" w:fill="auto"/>
          </w:tcPr>
          <w:p w14:paraId="44A2B069" w14:textId="77777777" w:rsidR="00DA0FFD" w:rsidRDefault="008E6FBB">
            <w:pPr>
              <w:jc w:val="center"/>
              <w:rPr>
                <w:sz w:val="24"/>
                <w:szCs w:val="24"/>
              </w:rPr>
            </w:pPr>
            <w:r>
              <w:rPr>
                <w:sz w:val="24"/>
                <w:szCs w:val="24"/>
              </w:rPr>
              <w:t>0,0</w:t>
            </w:r>
          </w:p>
        </w:tc>
        <w:tc>
          <w:tcPr>
            <w:tcW w:w="992" w:type="dxa"/>
            <w:shd w:val="clear" w:color="auto" w:fill="auto"/>
          </w:tcPr>
          <w:p w14:paraId="30567427" w14:textId="77777777" w:rsidR="00DA0FFD" w:rsidRDefault="008E6FBB">
            <w:pPr>
              <w:jc w:val="center"/>
              <w:rPr>
                <w:sz w:val="24"/>
                <w:szCs w:val="24"/>
              </w:rPr>
            </w:pPr>
            <w:r>
              <w:rPr>
                <w:sz w:val="24"/>
                <w:szCs w:val="24"/>
              </w:rPr>
              <w:t>0,0</w:t>
            </w:r>
          </w:p>
        </w:tc>
        <w:tc>
          <w:tcPr>
            <w:tcW w:w="850" w:type="dxa"/>
            <w:gridSpan w:val="2"/>
          </w:tcPr>
          <w:p w14:paraId="7FB2C4FF" w14:textId="77777777" w:rsidR="00DA0FFD" w:rsidRDefault="008E6FBB">
            <w:pPr>
              <w:jc w:val="center"/>
              <w:rPr>
                <w:sz w:val="24"/>
                <w:szCs w:val="24"/>
              </w:rPr>
            </w:pPr>
            <w:r>
              <w:rPr>
                <w:sz w:val="24"/>
                <w:szCs w:val="24"/>
              </w:rPr>
              <w:t>0,0</w:t>
            </w:r>
          </w:p>
        </w:tc>
      </w:tr>
      <w:tr w:rsidR="00DA0FFD" w14:paraId="2249294F" w14:textId="77777777">
        <w:trPr>
          <w:gridAfter w:val="2"/>
          <w:wAfter w:w="16" w:type="dxa"/>
          <w:trHeight w:val="237"/>
        </w:trPr>
        <w:tc>
          <w:tcPr>
            <w:tcW w:w="687" w:type="dxa"/>
            <w:vMerge w:val="restart"/>
          </w:tcPr>
          <w:p w14:paraId="0E4C2958" w14:textId="77777777" w:rsidR="00DA0FFD" w:rsidRDefault="008E6FBB">
            <w:pPr>
              <w:rPr>
                <w:sz w:val="24"/>
                <w:szCs w:val="24"/>
              </w:rPr>
            </w:pPr>
            <w:r>
              <w:rPr>
                <w:sz w:val="24"/>
                <w:szCs w:val="24"/>
              </w:rPr>
              <w:t>2.2.</w:t>
            </w:r>
          </w:p>
        </w:tc>
        <w:tc>
          <w:tcPr>
            <w:tcW w:w="2742" w:type="dxa"/>
            <w:vMerge w:val="restart"/>
          </w:tcPr>
          <w:p w14:paraId="1ADABB7C" w14:textId="77777777" w:rsidR="00DA0FFD" w:rsidRDefault="008E6FBB">
            <w:pPr>
              <w:rPr>
                <w:sz w:val="24"/>
                <w:szCs w:val="24"/>
              </w:rPr>
            </w:pPr>
            <w:r>
              <w:rPr>
                <w:sz w:val="24"/>
                <w:szCs w:val="24"/>
              </w:rPr>
              <w:t>Оформление фасадов зданий культуры</w:t>
            </w:r>
          </w:p>
        </w:tc>
        <w:tc>
          <w:tcPr>
            <w:tcW w:w="2111" w:type="dxa"/>
            <w:vMerge w:val="restart"/>
          </w:tcPr>
          <w:p w14:paraId="54574575" w14:textId="77777777" w:rsidR="00DA0FFD" w:rsidRDefault="008E6FBB">
            <w:pPr>
              <w:rPr>
                <w:sz w:val="24"/>
                <w:szCs w:val="24"/>
              </w:rPr>
            </w:pPr>
            <w:r>
              <w:rPr>
                <w:sz w:val="24"/>
                <w:szCs w:val="24"/>
              </w:rPr>
              <w:t xml:space="preserve">МКУК «ИДЦ» Анучинского муниципального округа </w:t>
            </w:r>
          </w:p>
          <w:p w14:paraId="3310894C" w14:textId="77777777" w:rsidR="00DA0FFD" w:rsidRDefault="00DA0FFD">
            <w:pPr>
              <w:rPr>
                <w:sz w:val="24"/>
                <w:szCs w:val="24"/>
              </w:rPr>
            </w:pPr>
          </w:p>
        </w:tc>
        <w:tc>
          <w:tcPr>
            <w:tcW w:w="1550" w:type="dxa"/>
          </w:tcPr>
          <w:p w14:paraId="1C7002C0"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102646EF" w14:textId="77777777" w:rsidR="00DA0FFD" w:rsidRDefault="00DA0FFD">
            <w:pPr>
              <w:widowControl w:val="0"/>
              <w:autoSpaceDE w:val="0"/>
              <w:autoSpaceDN w:val="0"/>
              <w:adjustRightInd w:val="0"/>
              <w:ind w:firstLine="720"/>
              <w:rPr>
                <w:sz w:val="24"/>
                <w:szCs w:val="24"/>
              </w:rPr>
            </w:pPr>
          </w:p>
        </w:tc>
        <w:tc>
          <w:tcPr>
            <w:tcW w:w="851" w:type="dxa"/>
          </w:tcPr>
          <w:p w14:paraId="277C07BB" w14:textId="77777777" w:rsidR="00DA0FFD" w:rsidRDefault="00DA0FFD">
            <w:pPr>
              <w:widowControl w:val="0"/>
              <w:autoSpaceDE w:val="0"/>
              <w:autoSpaceDN w:val="0"/>
              <w:adjustRightInd w:val="0"/>
              <w:ind w:firstLine="720"/>
              <w:rPr>
                <w:sz w:val="24"/>
                <w:szCs w:val="24"/>
              </w:rPr>
            </w:pPr>
          </w:p>
        </w:tc>
        <w:tc>
          <w:tcPr>
            <w:tcW w:w="992" w:type="dxa"/>
          </w:tcPr>
          <w:p w14:paraId="5C4160A8" w14:textId="77777777" w:rsidR="00DA0FFD" w:rsidRDefault="00DA0FFD">
            <w:pPr>
              <w:widowControl w:val="0"/>
              <w:autoSpaceDE w:val="0"/>
              <w:autoSpaceDN w:val="0"/>
              <w:adjustRightInd w:val="0"/>
              <w:ind w:firstLine="720"/>
              <w:rPr>
                <w:sz w:val="24"/>
                <w:szCs w:val="24"/>
              </w:rPr>
            </w:pPr>
          </w:p>
        </w:tc>
        <w:tc>
          <w:tcPr>
            <w:tcW w:w="709" w:type="dxa"/>
          </w:tcPr>
          <w:p w14:paraId="5325F10F"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19DB918" w14:textId="77777777" w:rsidR="00DA0FFD" w:rsidRDefault="008E6FBB">
            <w:pPr>
              <w:jc w:val="center"/>
              <w:rPr>
                <w:sz w:val="24"/>
                <w:szCs w:val="24"/>
              </w:rPr>
            </w:pPr>
            <w:r>
              <w:rPr>
                <w:sz w:val="24"/>
                <w:szCs w:val="24"/>
              </w:rPr>
              <w:t>0,0</w:t>
            </w:r>
          </w:p>
        </w:tc>
        <w:tc>
          <w:tcPr>
            <w:tcW w:w="850" w:type="dxa"/>
          </w:tcPr>
          <w:p w14:paraId="4AD2B618" w14:textId="77777777" w:rsidR="00DA0FFD" w:rsidRDefault="008E6FBB">
            <w:pPr>
              <w:jc w:val="center"/>
              <w:rPr>
                <w:sz w:val="24"/>
                <w:szCs w:val="24"/>
              </w:rPr>
            </w:pPr>
            <w:r>
              <w:rPr>
                <w:sz w:val="24"/>
                <w:szCs w:val="24"/>
              </w:rPr>
              <w:t>100,0</w:t>
            </w:r>
          </w:p>
        </w:tc>
        <w:tc>
          <w:tcPr>
            <w:tcW w:w="993" w:type="dxa"/>
            <w:shd w:val="clear" w:color="auto" w:fill="auto"/>
          </w:tcPr>
          <w:p w14:paraId="10A0919C" w14:textId="77777777" w:rsidR="00DA0FFD" w:rsidRDefault="008E6FBB">
            <w:pPr>
              <w:jc w:val="center"/>
              <w:rPr>
                <w:sz w:val="24"/>
                <w:szCs w:val="24"/>
              </w:rPr>
            </w:pPr>
            <w:r>
              <w:rPr>
                <w:sz w:val="24"/>
                <w:szCs w:val="24"/>
              </w:rPr>
              <w:t>0,0</w:t>
            </w:r>
          </w:p>
        </w:tc>
        <w:tc>
          <w:tcPr>
            <w:tcW w:w="992" w:type="dxa"/>
            <w:shd w:val="clear" w:color="auto" w:fill="auto"/>
          </w:tcPr>
          <w:p w14:paraId="7AFECDCF" w14:textId="77777777" w:rsidR="00DA0FFD" w:rsidRDefault="008E6FBB">
            <w:pPr>
              <w:jc w:val="center"/>
              <w:rPr>
                <w:sz w:val="24"/>
                <w:szCs w:val="24"/>
              </w:rPr>
            </w:pPr>
            <w:r>
              <w:rPr>
                <w:sz w:val="24"/>
                <w:szCs w:val="24"/>
              </w:rPr>
              <w:t>0,0</w:t>
            </w:r>
          </w:p>
        </w:tc>
        <w:tc>
          <w:tcPr>
            <w:tcW w:w="850" w:type="dxa"/>
            <w:gridSpan w:val="2"/>
          </w:tcPr>
          <w:p w14:paraId="1C2A6A9F" w14:textId="77777777" w:rsidR="00DA0FFD" w:rsidRDefault="008E6FBB">
            <w:pPr>
              <w:jc w:val="center"/>
              <w:rPr>
                <w:sz w:val="24"/>
                <w:szCs w:val="24"/>
              </w:rPr>
            </w:pPr>
            <w:r>
              <w:rPr>
                <w:sz w:val="24"/>
                <w:szCs w:val="24"/>
              </w:rPr>
              <w:t>0,0</w:t>
            </w:r>
          </w:p>
        </w:tc>
      </w:tr>
      <w:tr w:rsidR="00DA0FFD" w14:paraId="66A82B40" w14:textId="77777777">
        <w:trPr>
          <w:gridAfter w:val="2"/>
          <w:wAfter w:w="16" w:type="dxa"/>
          <w:trHeight w:val="237"/>
        </w:trPr>
        <w:tc>
          <w:tcPr>
            <w:tcW w:w="687" w:type="dxa"/>
            <w:vMerge/>
          </w:tcPr>
          <w:p w14:paraId="6BC2837A" w14:textId="77777777" w:rsidR="00DA0FFD" w:rsidRDefault="00DA0FFD">
            <w:pPr>
              <w:rPr>
                <w:sz w:val="24"/>
                <w:szCs w:val="24"/>
              </w:rPr>
            </w:pPr>
          </w:p>
        </w:tc>
        <w:tc>
          <w:tcPr>
            <w:tcW w:w="2742" w:type="dxa"/>
            <w:vMerge/>
          </w:tcPr>
          <w:p w14:paraId="203ADFF9" w14:textId="77777777" w:rsidR="00DA0FFD" w:rsidRDefault="00DA0FFD">
            <w:pPr>
              <w:rPr>
                <w:sz w:val="24"/>
                <w:szCs w:val="24"/>
              </w:rPr>
            </w:pPr>
          </w:p>
        </w:tc>
        <w:tc>
          <w:tcPr>
            <w:tcW w:w="2111" w:type="dxa"/>
            <w:vMerge/>
          </w:tcPr>
          <w:p w14:paraId="0DAF28A7" w14:textId="77777777" w:rsidR="00DA0FFD" w:rsidRDefault="00DA0FFD">
            <w:pPr>
              <w:rPr>
                <w:sz w:val="24"/>
                <w:szCs w:val="24"/>
              </w:rPr>
            </w:pPr>
          </w:p>
        </w:tc>
        <w:tc>
          <w:tcPr>
            <w:tcW w:w="1550" w:type="dxa"/>
          </w:tcPr>
          <w:p w14:paraId="13B7564D"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7B769452" w14:textId="77777777" w:rsidR="00DA0FFD" w:rsidRDefault="00DA0FFD">
            <w:pPr>
              <w:widowControl w:val="0"/>
              <w:autoSpaceDE w:val="0"/>
              <w:autoSpaceDN w:val="0"/>
              <w:adjustRightInd w:val="0"/>
              <w:ind w:firstLine="720"/>
              <w:rPr>
                <w:sz w:val="24"/>
                <w:szCs w:val="24"/>
              </w:rPr>
            </w:pPr>
          </w:p>
        </w:tc>
        <w:tc>
          <w:tcPr>
            <w:tcW w:w="851" w:type="dxa"/>
          </w:tcPr>
          <w:p w14:paraId="0F251184" w14:textId="77777777" w:rsidR="00DA0FFD" w:rsidRDefault="00DA0FFD">
            <w:pPr>
              <w:widowControl w:val="0"/>
              <w:autoSpaceDE w:val="0"/>
              <w:autoSpaceDN w:val="0"/>
              <w:adjustRightInd w:val="0"/>
              <w:ind w:firstLine="720"/>
              <w:rPr>
                <w:sz w:val="24"/>
                <w:szCs w:val="24"/>
              </w:rPr>
            </w:pPr>
          </w:p>
        </w:tc>
        <w:tc>
          <w:tcPr>
            <w:tcW w:w="992" w:type="dxa"/>
          </w:tcPr>
          <w:p w14:paraId="1C1DB505" w14:textId="77777777" w:rsidR="00DA0FFD" w:rsidRDefault="00DA0FFD">
            <w:pPr>
              <w:widowControl w:val="0"/>
              <w:autoSpaceDE w:val="0"/>
              <w:autoSpaceDN w:val="0"/>
              <w:adjustRightInd w:val="0"/>
              <w:ind w:firstLine="720"/>
              <w:rPr>
                <w:sz w:val="24"/>
                <w:szCs w:val="24"/>
              </w:rPr>
            </w:pPr>
          </w:p>
        </w:tc>
        <w:tc>
          <w:tcPr>
            <w:tcW w:w="709" w:type="dxa"/>
          </w:tcPr>
          <w:p w14:paraId="3AB63FE8"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CBE7EDE" w14:textId="77777777" w:rsidR="00DA0FFD" w:rsidRDefault="008E6FBB">
            <w:pPr>
              <w:jc w:val="center"/>
              <w:rPr>
                <w:sz w:val="24"/>
                <w:szCs w:val="24"/>
              </w:rPr>
            </w:pPr>
            <w:r>
              <w:rPr>
                <w:sz w:val="24"/>
                <w:szCs w:val="24"/>
              </w:rPr>
              <w:t>0,0</w:t>
            </w:r>
          </w:p>
        </w:tc>
        <w:tc>
          <w:tcPr>
            <w:tcW w:w="850" w:type="dxa"/>
          </w:tcPr>
          <w:p w14:paraId="331617D0" w14:textId="77777777" w:rsidR="00DA0FFD" w:rsidRDefault="008E6FBB">
            <w:pPr>
              <w:jc w:val="center"/>
              <w:rPr>
                <w:sz w:val="24"/>
                <w:szCs w:val="24"/>
              </w:rPr>
            </w:pPr>
            <w:r>
              <w:rPr>
                <w:sz w:val="24"/>
                <w:szCs w:val="24"/>
              </w:rPr>
              <w:t>0,0</w:t>
            </w:r>
          </w:p>
        </w:tc>
        <w:tc>
          <w:tcPr>
            <w:tcW w:w="993" w:type="dxa"/>
            <w:shd w:val="clear" w:color="auto" w:fill="auto"/>
          </w:tcPr>
          <w:p w14:paraId="719C687E" w14:textId="77777777" w:rsidR="00DA0FFD" w:rsidRDefault="008E6FBB">
            <w:pPr>
              <w:jc w:val="center"/>
              <w:rPr>
                <w:sz w:val="24"/>
                <w:szCs w:val="24"/>
              </w:rPr>
            </w:pPr>
            <w:r>
              <w:rPr>
                <w:sz w:val="24"/>
                <w:szCs w:val="24"/>
              </w:rPr>
              <w:t>0,0</w:t>
            </w:r>
          </w:p>
        </w:tc>
        <w:tc>
          <w:tcPr>
            <w:tcW w:w="992" w:type="dxa"/>
            <w:shd w:val="clear" w:color="auto" w:fill="auto"/>
          </w:tcPr>
          <w:p w14:paraId="18619320" w14:textId="77777777" w:rsidR="00DA0FFD" w:rsidRDefault="008E6FBB">
            <w:pPr>
              <w:jc w:val="center"/>
              <w:rPr>
                <w:sz w:val="24"/>
                <w:szCs w:val="24"/>
              </w:rPr>
            </w:pPr>
            <w:r>
              <w:rPr>
                <w:sz w:val="24"/>
                <w:szCs w:val="24"/>
              </w:rPr>
              <w:t>0,0</w:t>
            </w:r>
          </w:p>
        </w:tc>
        <w:tc>
          <w:tcPr>
            <w:tcW w:w="850" w:type="dxa"/>
            <w:gridSpan w:val="2"/>
          </w:tcPr>
          <w:p w14:paraId="7255F515" w14:textId="77777777" w:rsidR="00DA0FFD" w:rsidRDefault="008E6FBB">
            <w:pPr>
              <w:jc w:val="center"/>
              <w:rPr>
                <w:sz w:val="24"/>
                <w:szCs w:val="24"/>
              </w:rPr>
            </w:pPr>
            <w:r>
              <w:rPr>
                <w:sz w:val="24"/>
                <w:szCs w:val="24"/>
              </w:rPr>
              <w:t>0,0</w:t>
            </w:r>
          </w:p>
        </w:tc>
      </w:tr>
      <w:tr w:rsidR="00DA0FFD" w14:paraId="39BF8969" w14:textId="77777777">
        <w:trPr>
          <w:gridAfter w:val="2"/>
          <w:wAfter w:w="16" w:type="dxa"/>
          <w:trHeight w:val="237"/>
        </w:trPr>
        <w:tc>
          <w:tcPr>
            <w:tcW w:w="687" w:type="dxa"/>
            <w:vMerge/>
          </w:tcPr>
          <w:p w14:paraId="5C902392" w14:textId="77777777" w:rsidR="00DA0FFD" w:rsidRDefault="00DA0FFD">
            <w:pPr>
              <w:rPr>
                <w:sz w:val="24"/>
                <w:szCs w:val="24"/>
              </w:rPr>
            </w:pPr>
          </w:p>
        </w:tc>
        <w:tc>
          <w:tcPr>
            <w:tcW w:w="2742" w:type="dxa"/>
            <w:vMerge/>
          </w:tcPr>
          <w:p w14:paraId="20B17268" w14:textId="77777777" w:rsidR="00DA0FFD" w:rsidRDefault="00DA0FFD">
            <w:pPr>
              <w:rPr>
                <w:sz w:val="24"/>
                <w:szCs w:val="24"/>
              </w:rPr>
            </w:pPr>
          </w:p>
        </w:tc>
        <w:tc>
          <w:tcPr>
            <w:tcW w:w="2111" w:type="dxa"/>
            <w:vMerge/>
          </w:tcPr>
          <w:p w14:paraId="527EB581" w14:textId="77777777" w:rsidR="00DA0FFD" w:rsidRDefault="00DA0FFD">
            <w:pPr>
              <w:rPr>
                <w:sz w:val="24"/>
                <w:szCs w:val="24"/>
              </w:rPr>
            </w:pPr>
          </w:p>
        </w:tc>
        <w:tc>
          <w:tcPr>
            <w:tcW w:w="1550" w:type="dxa"/>
          </w:tcPr>
          <w:p w14:paraId="6205F8C4"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1A256E6B" w14:textId="77777777" w:rsidR="00DA0FFD" w:rsidRDefault="00DA0FFD">
            <w:pPr>
              <w:widowControl w:val="0"/>
              <w:autoSpaceDE w:val="0"/>
              <w:autoSpaceDN w:val="0"/>
              <w:adjustRightInd w:val="0"/>
              <w:ind w:firstLine="720"/>
              <w:rPr>
                <w:sz w:val="24"/>
                <w:szCs w:val="24"/>
              </w:rPr>
            </w:pPr>
          </w:p>
        </w:tc>
        <w:tc>
          <w:tcPr>
            <w:tcW w:w="851" w:type="dxa"/>
          </w:tcPr>
          <w:p w14:paraId="2909B1F9" w14:textId="77777777" w:rsidR="00DA0FFD" w:rsidRDefault="00DA0FFD">
            <w:pPr>
              <w:widowControl w:val="0"/>
              <w:autoSpaceDE w:val="0"/>
              <w:autoSpaceDN w:val="0"/>
              <w:adjustRightInd w:val="0"/>
              <w:ind w:firstLine="720"/>
              <w:rPr>
                <w:sz w:val="24"/>
                <w:szCs w:val="24"/>
              </w:rPr>
            </w:pPr>
          </w:p>
        </w:tc>
        <w:tc>
          <w:tcPr>
            <w:tcW w:w="992" w:type="dxa"/>
          </w:tcPr>
          <w:p w14:paraId="73FD72A6" w14:textId="77777777" w:rsidR="00DA0FFD" w:rsidRDefault="00DA0FFD">
            <w:pPr>
              <w:widowControl w:val="0"/>
              <w:autoSpaceDE w:val="0"/>
              <w:autoSpaceDN w:val="0"/>
              <w:adjustRightInd w:val="0"/>
              <w:ind w:firstLine="720"/>
              <w:rPr>
                <w:sz w:val="24"/>
                <w:szCs w:val="24"/>
              </w:rPr>
            </w:pPr>
          </w:p>
        </w:tc>
        <w:tc>
          <w:tcPr>
            <w:tcW w:w="709" w:type="dxa"/>
          </w:tcPr>
          <w:p w14:paraId="5D24384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190AE53" w14:textId="77777777" w:rsidR="00DA0FFD" w:rsidRDefault="008E6FBB">
            <w:pPr>
              <w:jc w:val="center"/>
              <w:rPr>
                <w:sz w:val="24"/>
                <w:szCs w:val="24"/>
              </w:rPr>
            </w:pPr>
            <w:r>
              <w:rPr>
                <w:sz w:val="24"/>
                <w:szCs w:val="24"/>
              </w:rPr>
              <w:t>0,0</w:t>
            </w:r>
          </w:p>
        </w:tc>
        <w:tc>
          <w:tcPr>
            <w:tcW w:w="850" w:type="dxa"/>
          </w:tcPr>
          <w:p w14:paraId="367C8384" w14:textId="77777777" w:rsidR="00DA0FFD" w:rsidRDefault="008E6FBB">
            <w:pPr>
              <w:jc w:val="center"/>
              <w:rPr>
                <w:sz w:val="24"/>
                <w:szCs w:val="24"/>
              </w:rPr>
            </w:pPr>
            <w:r>
              <w:rPr>
                <w:sz w:val="24"/>
                <w:szCs w:val="24"/>
              </w:rPr>
              <w:t>0,0</w:t>
            </w:r>
          </w:p>
        </w:tc>
        <w:tc>
          <w:tcPr>
            <w:tcW w:w="993" w:type="dxa"/>
            <w:shd w:val="clear" w:color="auto" w:fill="auto"/>
          </w:tcPr>
          <w:p w14:paraId="61CE1EDD" w14:textId="77777777" w:rsidR="00DA0FFD" w:rsidRDefault="008E6FBB">
            <w:pPr>
              <w:jc w:val="center"/>
              <w:rPr>
                <w:sz w:val="24"/>
                <w:szCs w:val="24"/>
              </w:rPr>
            </w:pPr>
            <w:r>
              <w:rPr>
                <w:sz w:val="24"/>
                <w:szCs w:val="24"/>
              </w:rPr>
              <w:t>0,0</w:t>
            </w:r>
          </w:p>
        </w:tc>
        <w:tc>
          <w:tcPr>
            <w:tcW w:w="992" w:type="dxa"/>
            <w:shd w:val="clear" w:color="auto" w:fill="auto"/>
          </w:tcPr>
          <w:p w14:paraId="3B83022A" w14:textId="77777777" w:rsidR="00DA0FFD" w:rsidRDefault="008E6FBB">
            <w:pPr>
              <w:jc w:val="center"/>
              <w:rPr>
                <w:sz w:val="24"/>
                <w:szCs w:val="24"/>
              </w:rPr>
            </w:pPr>
            <w:r>
              <w:rPr>
                <w:sz w:val="24"/>
                <w:szCs w:val="24"/>
              </w:rPr>
              <w:t>0,0</w:t>
            </w:r>
          </w:p>
        </w:tc>
        <w:tc>
          <w:tcPr>
            <w:tcW w:w="850" w:type="dxa"/>
            <w:gridSpan w:val="2"/>
          </w:tcPr>
          <w:p w14:paraId="2BF6E518" w14:textId="77777777" w:rsidR="00DA0FFD" w:rsidRDefault="008E6FBB">
            <w:pPr>
              <w:jc w:val="center"/>
              <w:rPr>
                <w:sz w:val="24"/>
                <w:szCs w:val="24"/>
              </w:rPr>
            </w:pPr>
            <w:r>
              <w:rPr>
                <w:sz w:val="24"/>
                <w:szCs w:val="24"/>
              </w:rPr>
              <w:t>0,0</w:t>
            </w:r>
          </w:p>
        </w:tc>
      </w:tr>
      <w:tr w:rsidR="00DA0FFD" w14:paraId="1BAB7CEC" w14:textId="77777777">
        <w:trPr>
          <w:gridAfter w:val="2"/>
          <w:wAfter w:w="16" w:type="dxa"/>
          <w:trHeight w:val="237"/>
        </w:trPr>
        <w:tc>
          <w:tcPr>
            <w:tcW w:w="687" w:type="dxa"/>
            <w:vMerge/>
          </w:tcPr>
          <w:p w14:paraId="040743C3" w14:textId="77777777" w:rsidR="00DA0FFD" w:rsidRDefault="00DA0FFD">
            <w:pPr>
              <w:rPr>
                <w:sz w:val="24"/>
                <w:szCs w:val="24"/>
              </w:rPr>
            </w:pPr>
          </w:p>
        </w:tc>
        <w:tc>
          <w:tcPr>
            <w:tcW w:w="2742" w:type="dxa"/>
            <w:vMerge/>
          </w:tcPr>
          <w:p w14:paraId="25BF2F50" w14:textId="77777777" w:rsidR="00DA0FFD" w:rsidRDefault="00DA0FFD">
            <w:pPr>
              <w:rPr>
                <w:sz w:val="24"/>
                <w:szCs w:val="24"/>
              </w:rPr>
            </w:pPr>
          </w:p>
        </w:tc>
        <w:tc>
          <w:tcPr>
            <w:tcW w:w="2111" w:type="dxa"/>
            <w:vMerge/>
          </w:tcPr>
          <w:p w14:paraId="3286CEA1" w14:textId="77777777" w:rsidR="00DA0FFD" w:rsidRDefault="00DA0FFD">
            <w:pPr>
              <w:rPr>
                <w:sz w:val="24"/>
                <w:szCs w:val="24"/>
              </w:rPr>
            </w:pPr>
          </w:p>
        </w:tc>
        <w:tc>
          <w:tcPr>
            <w:tcW w:w="1550" w:type="dxa"/>
          </w:tcPr>
          <w:p w14:paraId="78B1C3A9" w14:textId="77777777" w:rsidR="00DA0FFD" w:rsidRDefault="008E6FBB">
            <w:pPr>
              <w:widowControl w:val="0"/>
              <w:autoSpaceDE w:val="0"/>
              <w:autoSpaceDN w:val="0"/>
              <w:adjustRightInd w:val="0"/>
              <w:rPr>
                <w:sz w:val="24"/>
                <w:szCs w:val="24"/>
              </w:rPr>
            </w:pPr>
            <w:r>
              <w:rPr>
                <w:sz w:val="24"/>
                <w:szCs w:val="24"/>
              </w:rPr>
              <w:t>Бюджет Анучинского МО</w:t>
            </w:r>
          </w:p>
        </w:tc>
        <w:tc>
          <w:tcPr>
            <w:tcW w:w="973" w:type="dxa"/>
          </w:tcPr>
          <w:p w14:paraId="56AC2E0B" w14:textId="77777777" w:rsidR="00DA0FFD" w:rsidRDefault="00DA0FFD">
            <w:pPr>
              <w:widowControl w:val="0"/>
              <w:autoSpaceDE w:val="0"/>
              <w:autoSpaceDN w:val="0"/>
              <w:adjustRightInd w:val="0"/>
              <w:ind w:firstLine="720"/>
              <w:rPr>
                <w:sz w:val="24"/>
                <w:szCs w:val="24"/>
              </w:rPr>
            </w:pPr>
          </w:p>
        </w:tc>
        <w:tc>
          <w:tcPr>
            <w:tcW w:w="851" w:type="dxa"/>
          </w:tcPr>
          <w:p w14:paraId="266F3B62" w14:textId="77777777" w:rsidR="00DA0FFD" w:rsidRDefault="00DA0FFD">
            <w:pPr>
              <w:widowControl w:val="0"/>
              <w:autoSpaceDE w:val="0"/>
              <w:autoSpaceDN w:val="0"/>
              <w:adjustRightInd w:val="0"/>
              <w:ind w:firstLine="720"/>
              <w:rPr>
                <w:sz w:val="24"/>
                <w:szCs w:val="24"/>
              </w:rPr>
            </w:pPr>
          </w:p>
        </w:tc>
        <w:tc>
          <w:tcPr>
            <w:tcW w:w="992" w:type="dxa"/>
          </w:tcPr>
          <w:p w14:paraId="1445DAD9" w14:textId="77777777" w:rsidR="00DA0FFD" w:rsidRDefault="00DA0FFD">
            <w:pPr>
              <w:widowControl w:val="0"/>
              <w:autoSpaceDE w:val="0"/>
              <w:autoSpaceDN w:val="0"/>
              <w:adjustRightInd w:val="0"/>
              <w:ind w:firstLine="720"/>
              <w:rPr>
                <w:sz w:val="24"/>
                <w:szCs w:val="24"/>
              </w:rPr>
            </w:pPr>
          </w:p>
        </w:tc>
        <w:tc>
          <w:tcPr>
            <w:tcW w:w="709" w:type="dxa"/>
          </w:tcPr>
          <w:p w14:paraId="56E96BCE"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3D9A7C9" w14:textId="77777777" w:rsidR="00DA0FFD" w:rsidRDefault="008E6FBB">
            <w:pPr>
              <w:jc w:val="center"/>
              <w:rPr>
                <w:sz w:val="24"/>
                <w:szCs w:val="24"/>
              </w:rPr>
            </w:pPr>
            <w:r>
              <w:rPr>
                <w:sz w:val="24"/>
                <w:szCs w:val="24"/>
              </w:rPr>
              <w:t>0,0</w:t>
            </w:r>
          </w:p>
        </w:tc>
        <w:tc>
          <w:tcPr>
            <w:tcW w:w="850" w:type="dxa"/>
          </w:tcPr>
          <w:p w14:paraId="60069DB6" w14:textId="77777777" w:rsidR="00DA0FFD" w:rsidRDefault="008E6FBB">
            <w:pPr>
              <w:jc w:val="center"/>
              <w:rPr>
                <w:sz w:val="24"/>
                <w:szCs w:val="24"/>
              </w:rPr>
            </w:pPr>
            <w:r>
              <w:rPr>
                <w:sz w:val="24"/>
                <w:szCs w:val="24"/>
              </w:rPr>
              <w:t>100,0</w:t>
            </w:r>
          </w:p>
        </w:tc>
        <w:tc>
          <w:tcPr>
            <w:tcW w:w="993" w:type="dxa"/>
            <w:shd w:val="clear" w:color="auto" w:fill="auto"/>
          </w:tcPr>
          <w:p w14:paraId="78DD4B32" w14:textId="77777777" w:rsidR="00DA0FFD" w:rsidRDefault="008E6FBB">
            <w:pPr>
              <w:jc w:val="center"/>
              <w:rPr>
                <w:sz w:val="24"/>
                <w:szCs w:val="24"/>
              </w:rPr>
            </w:pPr>
            <w:r>
              <w:rPr>
                <w:sz w:val="24"/>
                <w:szCs w:val="24"/>
              </w:rPr>
              <w:t>0,0</w:t>
            </w:r>
          </w:p>
        </w:tc>
        <w:tc>
          <w:tcPr>
            <w:tcW w:w="992" w:type="dxa"/>
            <w:shd w:val="clear" w:color="auto" w:fill="auto"/>
          </w:tcPr>
          <w:p w14:paraId="5C9AB593" w14:textId="77777777" w:rsidR="00DA0FFD" w:rsidRDefault="008E6FBB">
            <w:pPr>
              <w:jc w:val="center"/>
              <w:rPr>
                <w:sz w:val="24"/>
                <w:szCs w:val="24"/>
              </w:rPr>
            </w:pPr>
            <w:r>
              <w:rPr>
                <w:sz w:val="24"/>
                <w:szCs w:val="24"/>
              </w:rPr>
              <w:t>0,0</w:t>
            </w:r>
          </w:p>
        </w:tc>
        <w:tc>
          <w:tcPr>
            <w:tcW w:w="850" w:type="dxa"/>
            <w:gridSpan w:val="2"/>
          </w:tcPr>
          <w:p w14:paraId="36349E59" w14:textId="77777777" w:rsidR="00DA0FFD" w:rsidRDefault="008E6FBB">
            <w:pPr>
              <w:jc w:val="center"/>
              <w:rPr>
                <w:sz w:val="24"/>
                <w:szCs w:val="24"/>
              </w:rPr>
            </w:pPr>
            <w:r>
              <w:rPr>
                <w:sz w:val="24"/>
                <w:szCs w:val="24"/>
              </w:rPr>
              <w:t>0,0</w:t>
            </w:r>
          </w:p>
        </w:tc>
      </w:tr>
      <w:tr w:rsidR="00DA0FFD" w14:paraId="029A1959" w14:textId="77777777">
        <w:trPr>
          <w:trHeight w:val="237"/>
        </w:trPr>
        <w:tc>
          <w:tcPr>
            <w:tcW w:w="687" w:type="dxa"/>
          </w:tcPr>
          <w:p w14:paraId="1CE4333E" w14:textId="77777777" w:rsidR="00DA0FFD" w:rsidRDefault="00DA0FFD">
            <w:pPr>
              <w:rPr>
                <w:sz w:val="24"/>
                <w:szCs w:val="24"/>
              </w:rPr>
            </w:pPr>
          </w:p>
        </w:tc>
        <w:tc>
          <w:tcPr>
            <w:tcW w:w="14622" w:type="dxa"/>
            <w:gridSpan w:val="15"/>
          </w:tcPr>
          <w:p w14:paraId="798E8C44" w14:textId="77777777" w:rsidR="00DA0FFD" w:rsidRDefault="008E6FBB">
            <w:pPr>
              <w:ind w:left="360"/>
              <w:rPr>
                <w:sz w:val="24"/>
                <w:szCs w:val="24"/>
              </w:rPr>
            </w:pPr>
            <w:r>
              <w:rPr>
                <w:b/>
                <w:sz w:val="24"/>
                <w:szCs w:val="24"/>
              </w:rPr>
              <w:t>Подпрограмма № 3</w:t>
            </w:r>
            <w:r>
              <w:rPr>
                <w:sz w:val="24"/>
                <w:szCs w:val="24"/>
              </w:rPr>
              <w:t xml:space="preserve"> «</w:t>
            </w:r>
            <w:r>
              <w:rPr>
                <w:rFonts w:eastAsia="Calibri"/>
                <w:sz w:val="24"/>
                <w:szCs w:val="24"/>
                <w:lang w:eastAsia="en-US"/>
              </w:rPr>
              <w:t xml:space="preserve">Создание и развитие инфраструктуры сельских территорий </w:t>
            </w:r>
            <w:r>
              <w:rPr>
                <w:sz w:val="24"/>
                <w:szCs w:val="24"/>
              </w:rPr>
              <w:t>Анучинского муниципального округа»</w:t>
            </w:r>
          </w:p>
          <w:p w14:paraId="6CA7F620" w14:textId="77777777" w:rsidR="00DA0FFD" w:rsidRDefault="00DA0FFD">
            <w:pPr>
              <w:jc w:val="center"/>
              <w:rPr>
                <w:sz w:val="24"/>
                <w:szCs w:val="24"/>
              </w:rPr>
            </w:pPr>
          </w:p>
        </w:tc>
      </w:tr>
      <w:tr w:rsidR="00DA0FFD" w14:paraId="564F7AF2" w14:textId="77777777">
        <w:trPr>
          <w:gridAfter w:val="2"/>
          <w:wAfter w:w="16" w:type="dxa"/>
          <w:trHeight w:val="237"/>
        </w:trPr>
        <w:tc>
          <w:tcPr>
            <w:tcW w:w="687" w:type="dxa"/>
            <w:vMerge w:val="restart"/>
          </w:tcPr>
          <w:p w14:paraId="6CCB1836" w14:textId="77777777" w:rsidR="00DA0FFD" w:rsidRDefault="00DA0FFD">
            <w:pPr>
              <w:rPr>
                <w:sz w:val="24"/>
                <w:szCs w:val="24"/>
              </w:rPr>
            </w:pPr>
          </w:p>
          <w:p w14:paraId="466CC841" w14:textId="77777777" w:rsidR="00DA0FFD" w:rsidRDefault="008E6FBB">
            <w:pPr>
              <w:rPr>
                <w:sz w:val="24"/>
                <w:szCs w:val="24"/>
              </w:rPr>
            </w:pPr>
            <w:r>
              <w:rPr>
                <w:sz w:val="24"/>
                <w:szCs w:val="24"/>
              </w:rPr>
              <w:t>4.1.</w:t>
            </w:r>
          </w:p>
        </w:tc>
        <w:tc>
          <w:tcPr>
            <w:tcW w:w="2742" w:type="dxa"/>
            <w:vMerge w:val="restart"/>
          </w:tcPr>
          <w:p w14:paraId="564B411A" w14:textId="77777777" w:rsidR="00DA0FFD" w:rsidRDefault="008E6FBB">
            <w:pPr>
              <w:rPr>
                <w:sz w:val="24"/>
                <w:szCs w:val="24"/>
              </w:rPr>
            </w:pPr>
            <w:r>
              <w:rPr>
                <w:sz w:val="24"/>
                <w:szCs w:val="24"/>
              </w:rPr>
              <w:t>Строительство сетей водоснабжения и (или) водоотведения</w:t>
            </w:r>
          </w:p>
        </w:tc>
        <w:tc>
          <w:tcPr>
            <w:tcW w:w="2111" w:type="dxa"/>
            <w:vMerge w:val="restart"/>
          </w:tcPr>
          <w:p w14:paraId="200D53F8" w14:textId="77777777" w:rsidR="00DA0FFD" w:rsidRDefault="00DA0FFD">
            <w:pPr>
              <w:rPr>
                <w:sz w:val="24"/>
                <w:szCs w:val="24"/>
              </w:rPr>
            </w:pPr>
          </w:p>
          <w:p w14:paraId="3A5B1C8C" w14:textId="77777777" w:rsidR="00DA0FFD" w:rsidRDefault="008E6FBB">
            <w:pPr>
              <w:pStyle w:val="Default"/>
              <w:jc w:val="both"/>
            </w:pPr>
            <w:r>
              <w:t>Управление градостроительства, имущественных и земельных отношений администрации Анучинского муниципального округа</w:t>
            </w:r>
          </w:p>
          <w:p w14:paraId="5462FD53" w14:textId="77777777" w:rsidR="00DA0FFD" w:rsidRDefault="00DA0FFD">
            <w:pPr>
              <w:rPr>
                <w:sz w:val="24"/>
                <w:szCs w:val="24"/>
              </w:rPr>
            </w:pPr>
          </w:p>
        </w:tc>
        <w:tc>
          <w:tcPr>
            <w:tcW w:w="1550" w:type="dxa"/>
          </w:tcPr>
          <w:p w14:paraId="749D4A84"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5140A356" w14:textId="77777777" w:rsidR="00DA0FFD" w:rsidRDefault="00DA0FFD">
            <w:pPr>
              <w:widowControl w:val="0"/>
              <w:autoSpaceDE w:val="0"/>
              <w:autoSpaceDN w:val="0"/>
              <w:adjustRightInd w:val="0"/>
              <w:ind w:firstLine="720"/>
              <w:rPr>
                <w:sz w:val="24"/>
                <w:szCs w:val="24"/>
              </w:rPr>
            </w:pPr>
          </w:p>
        </w:tc>
        <w:tc>
          <w:tcPr>
            <w:tcW w:w="851" w:type="dxa"/>
          </w:tcPr>
          <w:p w14:paraId="37C6FDF9" w14:textId="77777777" w:rsidR="00DA0FFD" w:rsidRDefault="00DA0FFD">
            <w:pPr>
              <w:widowControl w:val="0"/>
              <w:autoSpaceDE w:val="0"/>
              <w:autoSpaceDN w:val="0"/>
              <w:adjustRightInd w:val="0"/>
              <w:ind w:firstLine="720"/>
              <w:rPr>
                <w:sz w:val="24"/>
                <w:szCs w:val="24"/>
              </w:rPr>
            </w:pPr>
          </w:p>
        </w:tc>
        <w:tc>
          <w:tcPr>
            <w:tcW w:w="992" w:type="dxa"/>
          </w:tcPr>
          <w:p w14:paraId="680A0A3A" w14:textId="77777777" w:rsidR="00DA0FFD" w:rsidRDefault="00DA0FFD">
            <w:pPr>
              <w:widowControl w:val="0"/>
              <w:autoSpaceDE w:val="0"/>
              <w:autoSpaceDN w:val="0"/>
              <w:adjustRightInd w:val="0"/>
              <w:ind w:firstLine="720"/>
              <w:rPr>
                <w:sz w:val="24"/>
                <w:szCs w:val="24"/>
              </w:rPr>
            </w:pPr>
          </w:p>
        </w:tc>
        <w:tc>
          <w:tcPr>
            <w:tcW w:w="709" w:type="dxa"/>
          </w:tcPr>
          <w:p w14:paraId="64374BEE"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868C2C7" w14:textId="77777777" w:rsidR="00DA0FFD" w:rsidRDefault="008E6FBB">
            <w:pPr>
              <w:jc w:val="center"/>
              <w:rPr>
                <w:sz w:val="24"/>
                <w:szCs w:val="24"/>
              </w:rPr>
            </w:pPr>
            <w:r>
              <w:rPr>
                <w:sz w:val="24"/>
                <w:szCs w:val="24"/>
              </w:rPr>
              <w:t>0,0</w:t>
            </w:r>
          </w:p>
        </w:tc>
        <w:tc>
          <w:tcPr>
            <w:tcW w:w="850" w:type="dxa"/>
          </w:tcPr>
          <w:p w14:paraId="2605138D" w14:textId="77777777" w:rsidR="00DA0FFD" w:rsidRDefault="008E6FBB">
            <w:pPr>
              <w:jc w:val="center"/>
              <w:rPr>
                <w:sz w:val="24"/>
                <w:szCs w:val="24"/>
              </w:rPr>
            </w:pPr>
            <w:r>
              <w:rPr>
                <w:sz w:val="24"/>
                <w:szCs w:val="24"/>
              </w:rPr>
              <w:t>0,0</w:t>
            </w:r>
          </w:p>
        </w:tc>
        <w:tc>
          <w:tcPr>
            <w:tcW w:w="993" w:type="dxa"/>
            <w:shd w:val="clear" w:color="auto" w:fill="auto"/>
          </w:tcPr>
          <w:p w14:paraId="2BCBD819" w14:textId="77777777" w:rsidR="00DA0FFD" w:rsidRDefault="008E6FBB">
            <w:pPr>
              <w:jc w:val="center"/>
              <w:rPr>
                <w:sz w:val="24"/>
                <w:szCs w:val="24"/>
              </w:rPr>
            </w:pPr>
            <w:r>
              <w:rPr>
                <w:sz w:val="24"/>
                <w:szCs w:val="24"/>
              </w:rPr>
              <w:t>0,0</w:t>
            </w:r>
          </w:p>
        </w:tc>
        <w:tc>
          <w:tcPr>
            <w:tcW w:w="992" w:type="dxa"/>
            <w:shd w:val="clear" w:color="auto" w:fill="auto"/>
          </w:tcPr>
          <w:p w14:paraId="462E02AF" w14:textId="77777777" w:rsidR="00DA0FFD" w:rsidRDefault="008E6FBB">
            <w:pPr>
              <w:jc w:val="center"/>
              <w:rPr>
                <w:sz w:val="24"/>
                <w:szCs w:val="24"/>
              </w:rPr>
            </w:pPr>
            <w:r>
              <w:rPr>
                <w:sz w:val="24"/>
                <w:szCs w:val="24"/>
              </w:rPr>
              <w:t>0,0</w:t>
            </w:r>
          </w:p>
        </w:tc>
        <w:tc>
          <w:tcPr>
            <w:tcW w:w="850" w:type="dxa"/>
            <w:gridSpan w:val="2"/>
          </w:tcPr>
          <w:p w14:paraId="6E29D7FA" w14:textId="77777777" w:rsidR="00DA0FFD" w:rsidRDefault="008E6FBB">
            <w:pPr>
              <w:jc w:val="center"/>
              <w:rPr>
                <w:sz w:val="24"/>
                <w:szCs w:val="24"/>
              </w:rPr>
            </w:pPr>
            <w:r>
              <w:rPr>
                <w:sz w:val="24"/>
                <w:szCs w:val="24"/>
              </w:rPr>
              <w:t>0,0</w:t>
            </w:r>
          </w:p>
        </w:tc>
      </w:tr>
      <w:tr w:rsidR="00DA0FFD" w14:paraId="0D04BE57" w14:textId="77777777">
        <w:trPr>
          <w:gridAfter w:val="2"/>
          <w:wAfter w:w="16" w:type="dxa"/>
          <w:trHeight w:val="237"/>
        </w:trPr>
        <w:tc>
          <w:tcPr>
            <w:tcW w:w="687" w:type="dxa"/>
            <w:vMerge/>
          </w:tcPr>
          <w:p w14:paraId="422C69C2" w14:textId="77777777" w:rsidR="00DA0FFD" w:rsidRDefault="00DA0FFD">
            <w:pPr>
              <w:rPr>
                <w:sz w:val="24"/>
                <w:szCs w:val="24"/>
              </w:rPr>
            </w:pPr>
          </w:p>
        </w:tc>
        <w:tc>
          <w:tcPr>
            <w:tcW w:w="2742" w:type="dxa"/>
            <w:vMerge/>
          </w:tcPr>
          <w:p w14:paraId="3CE21B22" w14:textId="77777777" w:rsidR="00DA0FFD" w:rsidRDefault="00DA0FFD">
            <w:pPr>
              <w:rPr>
                <w:sz w:val="24"/>
                <w:szCs w:val="24"/>
              </w:rPr>
            </w:pPr>
          </w:p>
        </w:tc>
        <w:tc>
          <w:tcPr>
            <w:tcW w:w="2111" w:type="dxa"/>
            <w:vMerge/>
          </w:tcPr>
          <w:p w14:paraId="4937B128" w14:textId="77777777" w:rsidR="00DA0FFD" w:rsidRDefault="00DA0FFD">
            <w:pPr>
              <w:rPr>
                <w:sz w:val="24"/>
                <w:szCs w:val="24"/>
              </w:rPr>
            </w:pPr>
          </w:p>
        </w:tc>
        <w:tc>
          <w:tcPr>
            <w:tcW w:w="1550" w:type="dxa"/>
          </w:tcPr>
          <w:p w14:paraId="78942225"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65EEE4BE" w14:textId="77777777" w:rsidR="00DA0FFD" w:rsidRDefault="00DA0FFD">
            <w:pPr>
              <w:widowControl w:val="0"/>
              <w:autoSpaceDE w:val="0"/>
              <w:autoSpaceDN w:val="0"/>
              <w:adjustRightInd w:val="0"/>
              <w:ind w:firstLine="720"/>
              <w:rPr>
                <w:sz w:val="24"/>
                <w:szCs w:val="24"/>
              </w:rPr>
            </w:pPr>
          </w:p>
        </w:tc>
        <w:tc>
          <w:tcPr>
            <w:tcW w:w="851" w:type="dxa"/>
          </w:tcPr>
          <w:p w14:paraId="18CA3E3E" w14:textId="77777777" w:rsidR="00DA0FFD" w:rsidRDefault="00DA0FFD">
            <w:pPr>
              <w:widowControl w:val="0"/>
              <w:autoSpaceDE w:val="0"/>
              <w:autoSpaceDN w:val="0"/>
              <w:adjustRightInd w:val="0"/>
              <w:ind w:firstLine="720"/>
              <w:rPr>
                <w:sz w:val="24"/>
                <w:szCs w:val="24"/>
              </w:rPr>
            </w:pPr>
          </w:p>
        </w:tc>
        <w:tc>
          <w:tcPr>
            <w:tcW w:w="992" w:type="dxa"/>
          </w:tcPr>
          <w:p w14:paraId="21C2959C" w14:textId="77777777" w:rsidR="00DA0FFD" w:rsidRDefault="00DA0FFD">
            <w:pPr>
              <w:widowControl w:val="0"/>
              <w:autoSpaceDE w:val="0"/>
              <w:autoSpaceDN w:val="0"/>
              <w:adjustRightInd w:val="0"/>
              <w:ind w:firstLine="720"/>
              <w:rPr>
                <w:sz w:val="24"/>
                <w:szCs w:val="24"/>
              </w:rPr>
            </w:pPr>
          </w:p>
        </w:tc>
        <w:tc>
          <w:tcPr>
            <w:tcW w:w="709" w:type="dxa"/>
          </w:tcPr>
          <w:p w14:paraId="40F24748"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9A5652E" w14:textId="77777777" w:rsidR="00DA0FFD" w:rsidRDefault="008E6FBB">
            <w:pPr>
              <w:jc w:val="center"/>
              <w:rPr>
                <w:sz w:val="24"/>
                <w:szCs w:val="24"/>
              </w:rPr>
            </w:pPr>
            <w:r>
              <w:rPr>
                <w:sz w:val="24"/>
                <w:szCs w:val="24"/>
              </w:rPr>
              <w:t>0,0</w:t>
            </w:r>
          </w:p>
        </w:tc>
        <w:tc>
          <w:tcPr>
            <w:tcW w:w="850" w:type="dxa"/>
          </w:tcPr>
          <w:p w14:paraId="49276F40" w14:textId="77777777" w:rsidR="00DA0FFD" w:rsidRDefault="008E6FBB">
            <w:pPr>
              <w:jc w:val="center"/>
              <w:rPr>
                <w:sz w:val="24"/>
                <w:szCs w:val="24"/>
              </w:rPr>
            </w:pPr>
            <w:r>
              <w:rPr>
                <w:sz w:val="24"/>
                <w:szCs w:val="24"/>
              </w:rPr>
              <w:t>0,0</w:t>
            </w:r>
          </w:p>
        </w:tc>
        <w:tc>
          <w:tcPr>
            <w:tcW w:w="993" w:type="dxa"/>
            <w:shd w:val="clear" w:color="auto" w:fill="auto"/>
          </w:tcPr>
          <w:p w14:paraId="08E3C66A" w14:textId="77777777" w:rsidR="00DA0FFD" w:rsidRDefault="008E6FBB">
            <w:pPr>
              <w:jc w:val="center"/>
              <w:rPr>
                <w:sz w:val="24"/>
                <w:szCs w:val="24"/>
              </w:rPr>
            </w:pPr>
            <w:r>
              <w:rPr>
                <w:sz w:val="24"/>
                <w:szCs w:val="24"/>
              </w:rPr>
              <w:t>0,0</w:t>
            </w:r>
          </w:p>
        </w:tc>
        <w:tc>
          <w:tcPr>
            <w:tcW w:w="992" w:type="dxa"/>
            <w:shd w:val="clear" w:color="auto" w:fill="auto"/>
          </w:tcPr>
          <w:p w14:paraId="253F9405" w14:textId="77777777" w:rsidR="00DA0FFD" w:rsidRDefault="008E6FBB">
            <w:pPr>
              <w:jc w:val="center"/>
              <w:rPr>
                <w:sz w:val="24"/>
                <w:szCs w:val="24"/>
              </w:rPr>
            </w:pPr>
            <w:r>
              <w:rPr>
                <w:sz w:val="24"/>
                <w:szCs w:val="24"/>
              </w:rPr>
              <w:t>0,0</w:t>
            </w:r>
          </w:p>
        </w:tc>
        <w:tc>
          <w:tcPr>
            <w:tcW w:w="850" w:type="dxa"/>
            <w:gridSpan w:val="2"/>
          </w:tcPr>
          <w:p w14:paraId="131E508C" w14:textId="77777777" w:rsidR="00DA0FFD" w:rsidRDefault="008E6FBB">
            <w:pPr>
              <w:jc w:val="center"/>
              <w:rPr>
                <w:sz w:val="24"/>
                <w:szCs w:val="24"/>
              </w:rPr>
            </w:pPr>
            <w:r>
              <w:rPr>
                <w:sz w:val="24"/>
                <w:szCs w:val="24"/>
              </w:rPr>
              <w:t>0,0</w:t>
            </w:r>
          </w:p>
        </w:tc>
      </w:tr>
      <w:tr w:rsidR="00DA0FFD" w14:paraId="53EF9D8C" w14:textId="77777777">
        <w:trPr>
          <w:gridAfter w:val="2"/>
          <w:wAfter w:w="16" w:type="dxa"/>
          <w:trHeight w:val="237"/>
        </w:trPr>
        <w:tc>
          <w:tcPr>
            <w:tcW w:w="687" w:type="dxa"/>
            <w:vMerge/>
          </w:tcPr>
          <w:p w14:paraId="0A06BAEB" w14:textId="77777777" w:rsidR="00DA0FFD" w:rsidRDefault="00DA0FFD">
            <w:pPr>
              <w:rPr>
                <w:sz w:val="24"/>
                <w:szCs w:val="24"/>
              </w:rPr>
            </w:pPr>
          </w:p>
        </w:tc>
        <w:tc>
          <w:tcPr>
            <w:tcW w:w="2742" w:type="dxa"/>
            <w:vMerge/>
          </w:tcPr>
          <w:p w14:paraId="3F3D7C66" w14:textId="77777777" w:rsidR="00DA0FFD" w:rsidRDefault="00DA0FFD">
            <w:pPr>
              <w:rPr>
                <w:sz w:val="24"/>
                <w:szCs w:val="24"/>
              </w:rPr>
            </w:pPr>
          </w:p>
        </w:tc>
        <w:tc>
          <w:tcPr>
            <w:tcW w:w="2111" w:type="dxa"/>
            <w:vMerge/>
          </w:tcPr>
          <w:p w14:paraId="34DA2348" w14:textId="77777777" w:rsidR="00DA0FFD" w:rsidRDefault="00DA0FFD">
            <w:pPr>
              <w:rPr>
                <w:sz w:val="24"/>
                <w:szCs w:val="24"/>
              </w:rPr>
            </w:pPr>
          </w:p>
        </w:tc>
        <w:tc>
          <w:tcPr>
            <w:tcW w:w="1550" w:type="dxa"/>
          </w:tcPr>
          <w:p w14:paraId="2F884CE9"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1AFB52A0" w14:textId="77777777" w:rsidR="00DA0FFD" w:rsidRDefault="00DA0FFD">
            <w:pPr>
              <w:widowControl w:val="0"/>
              <w:autoSpaceDE w:val="0"/>
              <w:autoSpaceDN w:val="0"/>
              <w:adjustRightInd w:val="0"/>
              <w:ind w:firstLine="720"/>
              <w:rPr>
                <w:sz w:val="24"/>
                <w:szCs w:val="24"/>
              </w:rPr>
            </w:pPr>
          </w:p>
        </w:tc>
        <w:tc>
          <w:tcPr>
            <w:tcW w:w="851" w:type="dxa"/>
          </w:tcPr>
          <w:p w14:paraId="369D7EA5" w14:textId="77777777" w:rsidR="00DA0FFD" w:rsidRDefault="00DA0FFD">
            <w:pPr>
              <w:widowControl w:val="0"/>
              <w:autoSpaceDE w:val="0"/>
              <w:autoSpaceDN w:val="0"/>
              <w:adjustRightInd w:val="0"/>
              <w:ind w:firstLine="720"/>
              <w:rPr>
                <w:sz w:val="24"/>
                <w:szCs w:val="24"/>
              </w:rPr>
            </w:pPr>
          </w:p>
        </w:tc>
        <w:tc>
          <w:tcPr>
            <w:tcW w:w="992" w:type="dxa"/>
          </w:tcPr>
          <w:p w14:paraId="53105476" w14:textId="77777777" w:rsidR="00DA0FFD" w:rsidRDefault="00DA0FFD">
            <w:pPr>
              <w:widowControl w:val="0"/>
              <w:autoSpaceDE w:val="0"/>
              <w:autoSpaceDN w:val="0"/>
              <w:adjustRightInd w:val="0"/>
              <w:ind w:firstLine="720"/>
              <w:rPr>
                <w:sz w:val="24"/>
                <w:szCs w:val="24"/>
              </w:rPr>
            </w:pPr>
          </w:p>
        </w:tc>
        <w:tc>
          <w:tcPr>
            <w:tcW w:w="709" w:type="dxa"/>
          </w:tcPr>
          <w:p w14:paraId="34850883"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6EA454AA" w14:textId="77777777" w:rsidR="00DA0FFD" w:rsidRDefault="008E6FBB">
            <w:pPr>
              <w:jc w:val="center"/>
              <w:rPr>
                <w:sz w:val="24"/>
                <w:szCs w:val="24"/>
              </w:rPr>
            </w:pPr>
            <w:r>
              <w:rPr>
                <w:sz w:val="24"/>
                <w:szCs w:val="24"/>
              </w:rPr>
              <w:t>0,0</w:t>
            </w:r>
          </w:p>
        </w:tc>
        <w:tc>
          <w:tcPr>
            <w:tcW w:w="850" w:type="dxa"/>
          </w:tcPr>
          <w:p w14:paraId="3150FE1C" w14:textId="77777777" w:rsidR="00DA0FFD" w:rsidRDefault="008E6FBB">
            <w:pPr>
              <w:jc w:val="center"/>
              <w:rPr>
                <w:sz w:val="24"/>
                <w:szCs w:val="24"/>
              </w:rPr>
            </w:pPr>
            <w:r>
              <w:rPr>
                <w:sz w:val="24"/>
                <w:szCs w:val="24"/>
              </w:rPr>
              <w:t>0,0</w:t>
            </w:r>
          </w:p>
        </w:tc>
        <w:tc>
          <w:tcPr>
            <w:tcW w:w="993" w:type="dxa"/>
            <w:shd w:val="clear" w:color="auto" w:fill="auto"/>
          </w:tcPr>
          <w:p w14:paraId="0B3157DC" w14:textId="77777777" w:rsidR="00DA0FFD" w:rsidRDefault="008E6FBB">
            <w:pPr>
              <w:jc w:val="center"/>
              <w:rPr>
                <w:sz w:val="24"/>
                <w:szCs w:val="24"/>
              </w:rPr>
            </w:pPr>
            <w:r>
              <w:rPr>
                <w:sz w:val="24"/>
                <w:szCs w:val="24"/>
              </w:rPr>
              <w:t>0,0</w:t>
            </w:r>
          </w:p>
        </w:tc>
        <w:tc>
          <w:tcPr>
            <w:tcW w:w="992" w:type="dxa"/>
            <w:shd w:val="clear" w:color="auto" w:fill="auto"/>
          </w:tcPr>
          <w:p w14:paraId="7F0444AC" w14:textId="77777777" w:rsidR="00DA0FFD" w:rsidRDefault="008E6FBB">
            <w:pPr>
              <w:jc w:val="center"/>
              <w:rPr>
                <w:sz w:val="24"/>
                <w:szCs w:val="24"/>
              </w:rPr>
            </w:pPr>
            <w:r>
              <w:rPr>
                <w:sz w:val="24"/>
                <w:szCs w:val="24"/>
              </w:rPr>
              <w:t>0,0</w:t>
            </w:r>
          </w:p>
        </w:tc>
        <w:tc>
          <w:tcPr>
            <w:tcW w:w="850" w:type="dxa"/>
            <w:gridSpan w:val="2"/>
          </w:tcPr>
          <w:p w14:paraId="61CB6BB3" w14:textId="77777777" w:rsidR="00DA0FFD" w:rsidRDefault="008E6FBB">
            <w:pPr>
              <w:jc w:val="center"/>
              <w:rPr>
                <w:sz w:val="24"/>
                <w:szCs w:val="24"/>
              </w:rPr>
            </w:pPr>
            <w:r>
              <w:rPr>
                <w:sz w:val="24"/>
                <w:szCs w:val="24"/>
              </w:rPr>
              <w:t>0,0</w:t>
            </w:r>
          </w:p>
        </w:tc>
      </w:tr>
      <w:tr w:rsidR="00DA0FFD" w14:paraId="12A2E297" w14:textId="77777777">
        <w:trPr>
          <w:gridAfter w:val="2"/>
          <w:wAfter w:w="16" w:type="dxa"/>
          <w:trHeight w:val="237"/>
        </w:trPr>
        <w:tc>
          <w:tcPr>
            <w:tcW w:w="687" w:type="dxa"/>
            <w:vMerge/>
          </w:tcPr>
          <w:p w14:paraId="2A7BF6CD" w14:textId="77777777" w:rsidR="00DA0FFD" w:rsidRDefault="00DA0FFD">
            <w:pPr>
              <w:rPr>
                <w:sz w:val="24"/>
                <w:szCs w:val="24"/>
              </w:rPr>
            </w:pPr>
          </w:p>
        </w:tc>
        <w:tc>
          <w:tcPr>
            <w:tcW w:w="2742" w:type="dxa"/>
            <w:vMerge/>
          </w:tcPr>
          <w:p w14:paraId="70B7E25F" w14:textId="77777777" w:rsidR="00DA0FFD" w:rsidRDefault="00DA0FFD">
            <w:pPr>
              <w:rPr>
                <w:sz w:val="24"/>
                <w:szCs w:val="24"/>
              </w:rPr>
            </w:pPr>
          </w:p>
        </w:tc>
        <w:tc>
          <w:tcPr>
            <w:tcW w:w="2111" w:type="dxa"/>
            <w:vMerge/>
          </w:tcPr>
          <w:p w14:paraId="597456CA" w14:textId="77777777" w:rsidR="00DA0FFD" w:rsidRDefault="00DA0FFD">
            <w:pPr>
              <w:rPr>
                <w:sz w:val="24"/>
                <w:szCs w:val="24"/>
              </w:rPr>
            </w:pPr>
          </w:p>
        </w:tc>
        <w:tc>
          <w:tcPr>
            <w:tcW w:w="1550" w:type="dxa"/>
          </w:tcPr>
          <w:p w14:paraId="5F325C05" w14:textId="77777777" w:rsidR="00DA0FFD" w:rsidRDefault="008E6FBB">
            <w:pPr>
              <w:widowControl w:val="0"/>
              <w:autoSpaceDE w:val="0"/>
              <w:autoSpaceDN w:val="0"/>
              <w:adjustRightInd w:val="0"/>
              <w:rPr>
                <w:sz w:val="24"/>
                <w:szCs w:val="24"/>
              </w:rPr>
            </w:pPr>
            <w:r>
              <w:rPr>
                <w:sz w:val="24"/>
                <w:szCs w:val="24"/>
              </w:rPr>
              <w:t>Бюджет Анучинского</w:t>
            </w:r>
          </w:p>
          <w:p w14:paraId="2A012773" w14:textId="77777777" w:rsidR="00DA0FFD" w:rsidRDefault="008E6FBB">
            <w:pPr>
              <w:widowControl w:val="0"/>
              <w:autoSpaceDE w:val="0"/>
              <w:autoSpaceDN w:val="0"/>
              <w:adjustRightInd w:val="0"/>
              <w:rPr>
                <w:sz w:val="24"/>
                <w:szCs w:val="24"/>
              </w:rPr>
            </w:pPr>
            <w:r>
              <w:rPr>
                <w:sz w:val="24"/>
                <w:szCs w:val="24"/>
              </w:rPr>
              <w:t>муниципального округа</w:t>
            </w:r>
          </w:p>
        </w:tc>
        <w:tc>
          <w:tcPr>
            <w:tcW w:w="973" w:type="dxa"/>
          </w:tcPr>
          <w:p w14:paraId="09533561" w14:textId="77777777" w:rsidR="00DA0FFD" w:rsidRDefault="00DA0FFD">
            <w:pPr>
              <w:widowControl w:val="0"/>
              <w:autoSpaceDE w:val="0"/>
              <w:autoSpaceDN w:val="0"/>
              <w:adjustRightInd w:val="0"/>
              <w:ind w:firstLine="720"/>
              <w:rPr>
                <w:sz w:val="24"/>
                <w:szCs w:val="24"/>
              </w:rPr>
            </w:pPr>
          </w:p>
        </w:tc>
        <w:tc>
          <w:tcPr>
            <w:tcW w:w="851" w:type="dxa"/>
          </w:tcPr>
          <w:p w14:paraId="58339278" w14:textId="77777777" w:rsidR="00DA0FFD" w:rsidRDefault="00DA0FFD">
            <w:pPr>
              <w:widowControl w:val="0"/>
              <w:autoSpaceDE w:val="0"/>
              <w:autoSpaceDN w:val="0"/>
              <w:adjustRightInd w:val="0"/>
              <w:ind w:firstLine="720"/>
              <w:rPr>
                <w:sz w:val="24"/>
                <w:szCs w:val="24"/>
              </w:rPr>
            </w:pPr>
          </w:p>
        </w:tc>
        <w:tc>
          <w:tcPr>
            <w:tcW w:w="992" w:type="dxa"/>
          </w:tcPr>
          <w:p w14:paraId="4D86E354" w14:textId="77777777" w:rsidR="00DA0FFD" w:rsidRDefault="00DA0FFD">
            <w:pPr>
              <w:widowControl w:val="0"/>
              <w:autoSpaceDE w:val="0"/>
              <w:autoSpaceDN w:val="0"/>
              <w:adjustRightInd w:val="0"/>
              <w:ind w:firstLine="720"/>
              <w:rPr>
                <w:sz w:val="24"/>
                <w:szCs w:val="24"/>
              </w:rPr>
            </w:pPr>
          </w:p>
        </w:tc>
        <w:tc>
          <w:tcPr>
            <w:tcW w:w="709" w:type="dxa"/>
          </w:tcPr>
          <w:p w14:paraId="4ACBF045"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CCD7058" w14:textId="77777777" w:rsidR="00DA0FFD" w:rsidRDefault="008E6FBB">
            <w:pPr>
              <w:jc w:val="center"/>
              <w:rPr>
                <w:sz w:val="24"/>
                <w:szCs w:val="24"/>
              </w:rPr>
            </w:pPr>
            <w:r>
              <w:rPr>
                <w:sz w:val="24"/>
                <w:szCs w:val="24"/>
              </w:rPr>
              <w:t>0,0</w:t>
            </w:r>
          </w:p>
        </w:tc>
        <w:tc>
          <w:tcPr>
            <w:tcW w:w="850" w:type="dxa"/>
          </w:tcPr>
          <w:p w14:paraId="405B9B50" w14:textId="77777777" w:rsidR="00DA0FFD" w:rsidRDefault="008E6FBB">
            <w:pPr>
              <w:ind w:left="-200" w:firstLine="200"/>
              <w:jc w:val="center"/>
              <w:rPr>
                <w:sz w:val="24"/>
                <w:szCs w:val="24"/>
              </w:rPr>
            </w:pPr>
            <w:r>
              <w:rPr>
                <w:sz w:val="24"/>
                <w:szCs w:val="24"/>
              </w:rPr>
              <w:t>0,0</w:t>
            </w:r>
          </w:p>
        </w:tc>
        <w:tc>
          <w:tcPr>
            <w:tcW w:w="993" w:type="dxa"/>
            <w:shd w:val="clear" w:color="auto" w:fill="auto"/>
          </w:tcPr>
          <w:p w14:paraId="15622082" w14:textId="77777777" w:rsidR="00DA0FFD" w:rsidRDefault="008E6FBB">
            <w:pPr>
              <w:jc w:val="center"/>
              <w:rPr>
                <w:sz w:val="24"/>
                <w:szCs w:val="24"/>
              </w:rPr>
            </w:pPr>
            <w:r>
              <w:rPr>
                <w:sz w:val="24"/>
                <w:szCs w:val="24"/>
              </w:rPr>
              <w:t>0,0</w:t>
            </w:r>
          </w:p>
        </w:tc>
        <w:tc>
          <w:tcPr>
            <w:tcW w:w="992" w:type="dxa"/>
            <w:shd w:val="clear" w:color="auto" w:fill="auto"/>
          </w:tcPr>
          <w:p w14:paraId="7085E9E6" w14:textId="77777777" w:rsidR="00DA0FFD" w:rsidRDefault="008E6FBB">
            <w:pPr>
              <w:jc w:val="center"/>
              <w:rPr>
                <w:sz w:val="24"/>
                <w:szCs w:val="24"/>
              </w:rPr>
            </w:pPr>
            <w:r>
              <w:rPr>
                <w:sz w:val="24"/>
                <w:szCs w:val="24"/>
              </w:rPr>
              <w:t>0,0</w:t>
            </w:r>
          </w:p>
        </w:tc>
        <w:tc>
          <w:tcPr>
            <w:tcW w:w="850" w:type="dxa"/>
            <w:gridSpan w:val="2"/>
          </w:tcPr>
          <w:p w14:paraId="5C6B121E" w14:textId="77777777" w:rsidR="00DA0FFD" w:rsidRDefault="008E6FBB">
            <w:pPr>
              <w:jc w:val="center"/>
              <w:rPr>
                <w:sz w:val="24"/>
                <w:szCs w:val="24"/>
              </w:rPr>
            </w:pPr>
            <w:r>
              <w:rPr>
                <w:sz w:val="24"/>
                <w:szCs w:val="24"/>
              </w:rPr>
              <w:t>0,0</w:t>
            </w:r>
          </w:p>
        </w:tc>
      </w:tr>
      <w:tr w:rsidR="00DA0FFD" w14:paraId="4FF4BD5C" w14:textId="77777777">
        <w:trPr>
          <w:gridAfter w:val="2"/>
          <w:wAfter w:w="16" w:type="dxa"/>
          <w:trHeight w:val="237"/>
        </w:trPr>
        <w:tc>
          <w:tcPr>
            <w:tcW w:w="687" w:type="dxa"/>
            <w:vMerge w:val="restart"/>
          </w:tcPr>
          <w:p w14:paraId="0DDB7E98" w14:textId="77777777" w:rsidR="00DA0FFD" w:rsidRDefault="008E6FBB">
            <w:pPr>
              <w:rPr>
                <w:sz w:val="24"/>
                <w:szCs w:val="24"/>
              </w:rPr>
            </w:pPr>
            <w:r>
              <w:rPr>
                <w:sz w:val="24"/>
                <w:szCs w:val="24"/>
              </w:rPr>
              <w:lastRenderedPageBreak/>
              <w:t>4.2.</w:t>
            </w:r>
          </w:p>
        </w:tc>
        <w:tc>
          <w:tcPr>
            <w:tcW w:w="2742" w:type="dxa"/>
            <w:vMerge w:val="restart"/>
          </w:tcPr>
          <w:p w14:paraId="3894487D" w14:textId="77777777" w:rsidR="00DA0FFD" w:rsidRDefault="008E6FBB">
            <w:pPr>
              <w:rPr>
                <w:sz w:val="24"/>
                <w:szCs w:val="24"/>
                <w:u w:val="single"/>
              </w:rPr>
            </w:pPr>
            <w:r>
              <w:rPr>
                <w:sz w:val="24"/>
                <w:szCs w:val="24"/>
              </w:rPr>
              <w:t>Капитальный ремонт сетей водоснабжения и (или) водоотведения</w:t>
            </w:r>
            <w:r>
              <w:rPr>
                <w:sz w:val="24"/>
                <w:szCs w:val="24"/>
                <w:u w:val="single"/>
              </w:rPr>
              <w:t>:</w:t>
            </w:r>
          </w:p>
          <w:p w14:paraId="2BADB0E3" w14:textId="77777777" w:rsidR="00DA0FFD" w:rsidRDefault="00DA0FFD">
            <w:pPr>
              <w:rPr>
                <w:sz w:val="24"/>
                <w:szCs w:val="24"/>
                <w:u w:val="single"/>
              </w:rPr>
            </w:pPr>
          </w:p>
        </w:tc>
        <w:tc>
          <w:tcPr>
            <w:tcW w:w="2111" w:type="dxa"/>
            <w:vMerge w:val="restart"/>
          </w:tcPr>
          <w:p w14:paraId="4167C743" w14:textId="77777777" w:rsidR="00DA0FFD" w:rsidRDefault="008E6FBB">
            <w:pPr>
              <w:pStyle w:val="Default"/>
              <w:jc w:val="both"/>
            </w:pPr>
            <w:r>
              <w:t>Управление жизнеобеспечения администрации Анучинского муниципального округа</w:t>
            </w:r>
          </w:p>
          <w:p w14:paraId="4554242A" w14:textId="77777777" w:rsidR="00DA0FFD" w:rsidRDefault="00DA0FFD">
            <w:pPr>
              <w:rPr>
                <w:sz w:val="24"/>
                <w:szCs w:val="24"/>
              </w:rPr>
            </w:pPr>
          </w:p>
        </w:tc>
        <w:tc>
          <w:tcPr>
            <w:tcW w:w="1550" w:type="dxa"/>
          </w:tcPr>
          <w:p w14:paraId="47FC3C65"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32A5C011" w14:textId="77777777" w:rsidR="00DA0FFD" w:rsidRDefault="00DA0FFD">
            <w:pPr>
              <w:widowControl w:val="0"/>
              <w:autoSpaceDE w:val="0"/>
              <w:autoSpaceDN w:val="0"/>
              <w:adjustRightInd w:val="0"/>
              <w:ind w:firstLine="720"/>
              <w:rPr>
                <w:sz w:val="24"/>
                <w:szCs w:val="24"/>
              </w:rPr>
            </w:pPr>
          </w:p>
        </w:tc>
        <w:tc>
          <w:tcPr>
            <w:tcW w:w="851" w:type="dxa"/>
          </w:tcPr>
          <w:p w14:paraId="1BC609B2" w14:textId="77777777" w:rsidR="00DA0FFD" w:rsidRDefault="00DA0FFD">
            <w:pPr>
              <w:widowControl w:val="0"/>
              <w:autoSpaceDE w:val="0"/>
              <w:autoSpaceDN w:val="0"/>
              <w:adjustRightInd w:val="0"/>
              <w:ind w:firstLine="720"/>
              <w:rPr>
                <w:sz w:val="24"/>
                <w:szCs w:val="24"/>
              </w:rPr>
            </w:pPr>
          </w:p>
        </w:tc>
        <w:tc>
          <w:tcPr>
            <w:tcW w:w="992" w:type="dxa"/>
          </w:tcPr>
          <w:p w14:paraId="176EAA03" w14:textId="77777777" w:rsidR="00DA0FFD" w:rsidRDefault="00DA0FFD">
            <w:pPr>
              <w:widowControl w:val="0"/>
              <w:autoSpaceDE w:val="0"/>
              <w:autoSpaceDN w:val="0"/>
              <w:adjustRightInd w:val="0"/>
              <w:ind w:firstLine="720"/>
              <w:rPr>
                <w:sz w:val="24"/>
                <w:szCs w:val="24"/>
              </w:rPr>
            </w:pPr>
          </w:p>
        </w:tc>
        <w:tc>
          <w:tcPr>
            <w:tcW w:w="709" w:type="dxa"/>
          </w:tcPr>
          <w:p w14:paraId="0B7CFF59"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55CAD08" w14:textId="77777777" w:rsidR="00DA0FFD" w:rsidRDefault="008E6FBB">
            <w:pPr>
              <w:jc w:val="center"/>
              <w:rPr>
                <w:sz w:val="24"/>
                <w:szCs w:val="24"/>
              </w:rPr>
            </w:pPr>
            <w:r>
              <w:rPr>
                <w:sz w:val="24"/>
                <w:szCs w:val="24"/>
              </w:rPr>
              <w:t>118,6</w:t>
            </w:r>
          </w:p>
        </w:tc>
        <w:tc>
          <w:tcPr>
            <w:tcW w:w="850" w:type="dxa"/>
          </w:tcPr>
          <w:p w14:paraId="5F66F27B" w14:textId="77777777" w:rsidR="00DA0FFD" w:rsidRDefault="008E6FBB">
            <w:pPr>
              <w:jc w:val="center"/>
              <w:rPr>
                <w:sz w:val="24"/>
                <w:szCs w:val="24"/>
              </w:rPr>
            </w:pPr>
            <w:r>
              <w:rPr>
                <w:sz w:val="24"/>
                <w:szCs w:val="24"/>
              </w:rPr>
              <w:t>0,0</w:t>
            </w:r>
          </w:p>
        </w:tc>
        <w:tc>
          <w:tcPr>
            <w:tcW w:w="993" w:type="dxa"/>
            <w:shd w:val="clear" w:color="auto" w:fill="auto"/>
          </w:tcPr>
          <w:p w14:paraId="0B714C14" w14:textId="77777777" w:rsidR="00DA0FFD" w:rsidRDefault="008E6FBB">
            <w:pPr>
              <w:jc w:val="center"/>
              <w:rPr>
                <w:sz w:val="24"/>
                <w:szCs w:val="24"/>
              </w:rPr>
            </w:pPr>
            <w:r>
              <w:rPr>
                <w:sz w:val="24"/>
                <w:szCs w:val="24"/>
              </w:rPr>
              <w:t>0,0</w:t>
            </w:r>
          </w:p>
        </w:tc>
        <w:tc>
          <w:tcPr>
            <w:tcW w:w="992" w:type="dxa"/>
            <w:shd w:val="clear" w:color="auto" w:fill="auto"/>
          </w:tcPr>
          <w:p w14:paraId="14804441" w14:textId="77777777" w:rsidR="00DA0FFD" w:rsidRDefault="008E6FBB">
            <w:pPr>
              <w:jc w:val="center"/>
              <w:rPr>
                <w:sz w:val="24"/>
                <w:szCs w:val="24"/>
              </w:rPr>
            </w:pPr>
            <w:r>
              <w:rPr>
                <w:sz w:val="24"/>
                <w:szCs w:val="24"/>
              </w:rPr>
              <w:t>0,0</w:t>
            </w:r>
          </w:p>
        </w:tc>
        <w:tc>
          <w:tcPr>
            <w:tcW w:w="850" w:type="dxa"/>
            <w:gridSpan w:val="2"/>
          </w:tcPr>
          <w:p w14:paraId="17C732CE" w14:textId="77777777" w:rsidR="00DA0FFD" w:rsidRDefault="008E6FBB">
            <w:pPr>
              <w:jc w:val="center"/>
              <w:rPr>
                <w:sz w:val="24"/>
                <w:szCs w:val="24"/>
              </w:rPr>
            </w:pPr>
            <w:r>
              <w:rPr>
                <w:sz w:val="24"/>
                <w:szCs w:val="24"/>
              </w:rPr>
              <w:t>0,0</w:t>
            </w:r>
          </w:p>
        </w:tc>
      </w:tr>
      <w:tr w:rsidR="00DA0FFD" w14:paraId="26928F3B" w14:textId="77777777">
        <w:trPr>
          <w:gridAfter w:val="2"/>
          <w:wAfter w:w="16" w:type="dxa"/>
          <w:trHeight w:val="237"/>
        </w:trPr>
        <w:tc>
          <w:tcPr>
            <w:tcW w:w="687" w:type="dxa"/>
            <w:vMerge/>
          </w:tcPr>
          <w:p w14:paraId="7B1158EC" w14:textId="77777777" w:rsidR="00DA0FFD" w:rsidRDefault="00DA0FFD">
            <w:pPr>
              <w:rPr>
                <w:sz w:val="24"/>
                <w:szCs w:val="24"/>
              </w:rPr>
            </w:pPr>
          </w:p>
        </w:tc>
        <w:tc>
          <w:tcPr>
            <w:tcW w:w="2742" w:type="dxa"/>
            <w:vMerge/>
          </w:tcPr>
          <w:p w14:paraId="638D4227" w14:textId="77777777" w:rsidR="00DA0FFD" w:rsidRDefault="00DA0FFD">
            <w:pPr>
              <w:rPr>
                <w:sz w:val="24"/>
                <w:szCs w:val="24"/>
              </w:rPr>
            </w:pPr>
          </w:p>
        </w:tc>
        <w:tc>
          <w:tcPr>
            <w:tcW w:w="2111" w:type="dxa"/>
            <w:vMerge/>
          </w:tcPr>
          <w:p w14:paraId="3D2FCC14" w14:textId="77777777" w:rsidR="00DA0FFD" w:rsidRDefault="00DA0FFD">
            <w:pPr>
              <w:rPr>
                <w:sz w:val="24"/>
                <w:szCs w:val="24"/>
              </w:rPr>
            </w:pPr>
          </w:p>
        </w:tc>
        <w:tc>
          <w:tcPr>
            <w:tcW w:w="1550" w:type="dxa"/>
          </w:tcPr>
          <w:p w14:paraId="6DB4E30B"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4F771DA6" w14:textId="77777777" w:rsidR="00DA0FFD" w:rsidRDefault="00DA0FFD">
            <w:pPr>
              <w:widowControl w:val="0"/>
              <w:autoSpaceDE w:val="0"/>
              <w:autoSpaceDN w:val="0"/>
              <w:adjustRightInd w:val="0"/>
              <w:ind w:firstLine="720"/>
              <w:rPr>
                <w:sz w:val="24"/>
                <w:szCs w:val="24"/>
              </w:rPr>
            </w:pPr>
          </w:p>
        </w:tc>
        <w:tc>
          <w:tcPr>
            <w:tcW w:w="851" w:type="dxa"/>
          </w:tcPr>
          <w:p w14:paraId="27B93E80" w14:textId="77777777" w:rsidR="00DA0FFD" w:rsidRDefault="00DA0FFD">
            <w:pPr>
              <w:widowControl w:val="0"/>
              <w:autoSpaceDE w:val="0"/>
              <w:autoSpaceDN w:val="0"/>
              <w:adjustRightInd w:val="0"/>
              <w:ind w:firstLine="720"/>
              <w:rPr>
                <w:sz w:val="24"/>
                <w:szCs w:val="24"/>
              </w:rPr>
            </w:pPr>
          </w:p>
        </w:tc>
        <w:tc>
          <w:tcPr>
            <w:tcW w:w="992" w:type="dxa"/>
          </w:tcPr>
          <w:p w14:paraId="089F7C23" w14:textId="77777777" w:rsidR="00DA0FFD" w:rsidRDefault="00DA0FFD">
            <w:pPr>
              <w:widowControl w:val="0"/>
              <w:autoSpaceDE w:val="0"/>
              <w:autoSpaceDN w:val="0"/>
              <w:adjustRightInd w:val="0"/>
              <w:ind w:firstLine="720"/>
              <w:rPr>
                <w:sz w:val="24"/>
                <w:szCs w:val="24"/>
              </w:rPr>
            </w:pPr>
          </w:p>
        </w:tc>
        <w:tc>
          <w:tcPr>
            <w:tcW w:w="709" w:type="dxa"/>
          </w:tcPr>
          <w:p w14:paraId="6969F0B4"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04406C1" w14:textId="77777777" w:rsidR="00DA0FFD" w:rsidRDefault="008E6FBB">
            <w:pPr>
              <w:jc w:val="center"/>
              <w:rPr>
                <w:sz w:val="24"/>
                <w:szCs w:val="24"/>
              </w:rPr>
            </w:pPr>
            <w:r>
              <w:rPr>
                <w:sz w:val="24"/>
                <w:szCs w:val="24"/>
              </w:rPr>
              <w:t>0,0</w:t>
            </w:r>
          </w:p>
        </w:tc>
        <w:tc>
          <w:tcPr>
            <w:tcW w:w="850" w:type="dxa"/>
          </w:tcPr>
          <w:p w14:paraId="6CC3DA06" w14:textId="77777777" w:rsidR="00DA0FFD" w:rsidRDefault="008E6FBB">
            <w:pPr>
              <w:jc w:val="center"/>
              <w:rPr>
                <w:sz w:val="24"/>
                <w:szCs w:val="24"/>
              </w:rPr>
            </w:pPr>
            <w:r>
              <w:rPr>
                <w:sz w:val="24"/>
                <w:szCs w:val="24"/>
              </w:rPr>
              <w:t>0,0</w:t>
            </w:r>
          </w:p>
        </w:tc>
        <w:tc>
          <w:tcPr>
            <w:tcW w:w="993" w:type="dxa"/>
            <w:shd w:val="clear" w:color="auto" w:fill="auto"/>
          </w:tcPr>
          <w:p w14:paraId="3090160F" w14:textId="77777777" w:rsidR="00DA0FFD" w:rsidRDefault="008E6FBB">
            <w:pPr>
              <w:jc w:val="center"/>
              <w:rPr>
                <w:sz w:val="24"/>
                <w:szCs w:val="24"/>
              </w:rPr>
            </w:pPr>
            <w:r>
              <w:rPr>
                <w:sz w:val="24"/>
                <w:szCs w:val="24"/>
              </w:rPr>
              <w:t>0,0</w:t>
            </w:r>
          </w:p>
        </w:tc>
        <w:tc>
          <w:tcPr>
            <w:tcW w:w="992" w:type="dxa"/>
            <w:shd w:val="clear" w:color="auto" w:fill="auto"/>
          </w:tcPr>
          <w:p w14:paraId="22AB1D49" w14:textId="77777777" w:rsidR="00DA0FFD" w:rsidRDefault="008E6FBB">
            <w:pPr>
              <w:jc w:val="center"/>
              <w:rPr>
                <w:sz w:val="24"/>
                <w:szCs w:val="24"/>
              </w:rPr>
            </w:pPr>
            <w:r>
              <w:rPr>
                <w:sz w:val="24"/>
                <w:szCs w:val="24"/>
              </w:rPr>
              <w:t>0,0</w:t>
            </w:r>
          </w:p>
        </w:tc>
        <w:tc>
          <w:tcPr>
            <w:tcW w:w="850" w:type="dxa"/>
            <w:gridSpan w:val="2"/>
          </w:tcPr>
          <w:p w14:paraId="198F3936" w14:textId="77777777" w:rsidR="00DA0FFD" w:rsidRDefault="008E6FBB">
            <w:pPr>
              <w:jc w:val="center"/>
              <w:rPr>
                <w:sz w:val="24"/>
                <w:szCs w:val="24"/>
              </w:rPr>
            </w:pPr>
            <w:r>
              <w:rPr>
                <w:sz w:val="24"/>
                <w:szCs w:val="24"/>
              </w:rPr>
              <w:t>0,0</w:t>
            </w:r>
          </w:p>
        </w:tc>
      </w:tr>
      <w:tr w:rsidR="00DA0FFD" w14:paraId="0A72CAC3" w14:textId="77777777">
        <w:trPr>
          <w:gridAfter w:val="2"/>
          <w:wAfter w:w="16" w:type="dxa"/>
          <w:trHeight w:val="237"/>
        </w:trPr>
        <w:tc>
          <w:tcPr>
            <w:tcW w:w="687" w:type="dxa"/>
            <w:vMerge/>
          </w:tcPr>
          <w:p w14:paraId="5F8D9044" w14:textId="77777777" w:rsidR="00DA0FFD" w:rsidRDefault="00DA0FFD">
            <w:pPr>
              <w:rPr>
                <w:sz w:val="24"/>
                <w:szCs w:val="24"/>
              </w:rPr>
            </w:pPr>
          </w:p>
        </w:tc>
        <w:tc>
          <w:tcPr>
            <w:tcW w:w="2742" w:type="dxa"/>
            <w:vMerge/>
          </w:tcPr>
          <w:p w14:paraId="54E465A1" w14:textId="77777777" w:rsidR="00DA0FFD" w:rsidRDefault="00DA0FFD">
            <w:pPr>
              <w:rPr>
                <w:sz w:val="24"/>
                <w:szCs w:val="24"/>
              </w:rPr>
            </w:pPr>
          </w:p>
        </w:tc>
        <w:tc>
          <w:tcPr>
            <w:tcW w:w="2111" w:type="dxa"/>
            <w:vMerge/>
          </w:tcPr>
          <w:p w14:paraId="591BC507" w14:textId="77777777" w:rsidR="00DA0FFD" w:rsidRDefault="00DA0FFD">
            <w:pPr>
              <w:rPr>
                <w:sz w:val="24"/>
                <w:szCs w:val="24"/>
              </w:rPr>
            </w:pPr>
          </w:p>
        </w:tc>
        <w:tc>
          <w:tcPr>
            <w:tcW w:w="1550" w:type="dxa"/>
          </w:tcPr>
          <w:p w14:paraId="19627AD5"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720EF652" w14:textId="77777777" w:rsidR="00DA0FFD" w:rsidRDefault="00DA0FFD">
            <w:pPr>
              <w:widowControl w:val="0"/>
              <w:autoSpaceDE w:val="0"/>
              <w:autoSpaceDN w:val="0"/>
              <w:adjustRightInd w:val="0"/>
              <w:ind w:firstLine="720"/>
              <w:rPr>
                <w:sz w:val="24"/>
                <w:szCs w:val="24"/>
              </w:rPr>
            </w:pPr>
          </w:p>
        </w:tc>
        <w:tc>
          <w:tcPr>
            <w:tcW w:w="851" w:type="dxa"/>
          </w:tcPr>
          <w:p w14:paraId="430CA9CA" w14:textId="77777777" w:rsidR="00DA0FFD" w:rsidRDefault="00DA0FFD">
            <w:pPr>
              <w:widowControl w:val="0"/>
              <w:autoSpaceDE w:val="0"/>
              <w:autoSpaceDN w:val="0"/>
              <w:adjustRightInd w:val="0"/>
              <w:ind w:firstLine="720"/>
              <w:rPr>
                <w:sz w:val="24"/>
                <w:szCs w:val="24"/>
              </w:rPr>
            </w:pPr>
          </w:p>
        </w:tc>
        <w:tc>
          <w:tcPr>
            <w:tcW w:w="992" w:type="dxa"/>
          </w:tcPr>
          <w:p w14:paraId="57DA89EA" w14:textId="77777777" w:rsidR="00DA0FFD" w:rsidRDefault="00DA0FFD">
            <w:pPr>
              <w:widowControl w:val="0"/>
              <w:autoSpaceDE w:val="0"/>
              <w:autoSpaceDN w:val="0"/>
              <w:adjustRightInd w:val="0"/>
              <w:ind w:firstLine="720"/>
              <w:rPr>
                <w:sz w:val="24"/>
                <w:szCs w:val="24"/>
              </w:rPr>
            </w:pPr>
          </w:p>
        </w:tc>
        <w:tc>
          <w:tcPr>
            <w:tcW w:w="709" w:type="dxa"/>
          </w:tcPr>
          <w:p w14:paraId="75E9C68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472E252" w14:textId="77777777" w:rsidR="00DA0FFD" w:rsidRDefault="008E6FBB">
            <w:pPr>
              <w:jc w:val="center"/>
              <w:rPr>
                <w:sz w:val="24"/>
                <w:szCs w:val="24"/>
              </w:rPr>
            </w:pPr>
            <w:r>
              <w:rPr>
                <w:sz w:val="24"/>
                <w:szCs w:val="24"/>
              </w:rPr>
              <w:t>0,0</w:t>
            </w:r>
          </w:p>
        </w:tc>
        <w:tc>
          <w:tcPr>
            <w:tcW w:w="850" w:type="dxa"/>
          </w:tcPr>
          <w:p w14:paraId="66612832" w14:textId="77777777" w:rsidR="00DA0FFD" w:rsidRDefault="008E6FBB">
            <w:pPr>
              <w:jc w:val="center"/>
              <w:rPr>
                <w:sz w:val="24"/>
                <w:szCs w:val="24"/>
              </w:rPr>
            </w:pPr>
            <w:r>
              <w:rPr>
                <w:sz w:val="24"/>
                <w:szCs w:val="24"/>
              </w:rPr>
              <w:t>0,0</w:t>
            </w:r>
          </w:p>
        </w:tc>
        <w:tc>
          <w:tcPr>
            <w:tcW w:w="993" w:type="dxa"/>
            <w:shd w:val="clear" w:color="auto" w:fill="auto"/>
          </w:tcPr>
          <w:p w14:paraId="38500026" w14:textId="77777777" w:rsidR="00DA0FFD" w:rsidRDefault="008E6FBB">
            <w:pPr>
              <w:jc w:val="center"/>
              <w:rPr>
                <w:sz w:val="24"/>
                <w:szCs w:val="24"/>
              </w:rPr>
            </w:pPr>
            <w:r>
              <w:rPr>
                <w:sz w:val="24"/>
                <w:szCs w:val="24"/>
              </w:rPr>
              <w:t>0,0</w:t>
            </w:r>
          </w:p>
        </w:tc>
        <w:tc>
          <w:tcPr>
            <w:tcW w:w="992" w:type="dxa"/>
            <w:shd w:val="clear" w:color="auto" w:fill="auto"/>
          </w:tcPr>
          <w:p w14:paraId="7022808D" w14:textId="77777777" w:rsidR="00DA0FFD" w:rsidRDefault="008E6FBB">
            <w:pPr>
              <w:jc w:val="center"/>
              <w:rPr>
                <w:sz w:val="24"/>
                <w:szCs w:val="24"/>
              </w:rPr>
            </w:pPr>
            <w:r>
              <w:rPr>
                <w:sz w:val="24"/>
                <w:szCs w:val="24"/>
              </w:rPr>
              <w:t>0,0</w:t>
            </w:r>
          </w:p>
        </w:tc>
        <w:tc>
          <w:tcPr>
            <w:tcW w:w="850" w:type="dxa"/>
            <w:gridSpan w:val="2"/>
          </w:tcPr>
          <w:p w14:paraId="76AA9DC0" w14:textId="77777777" w:rsidR="00DA0FFD" w:rsidRDefault="008E6FBB">
            <w:pPr>
              <w:jc w:val="center"/>
              <w:rPr>
                <w:sz w:val="24"/>
                <w:szCs w:val="24"/>
              </w:rPr>
            </w:pPr>
            <w:r>
              <w:rPr>
                <w:sz w:val="24"/>
                <w:szCs w:val="24"/>
              </w:rPr>
              <w:t>0,0</w:t>
            </w:r>
          </w:p>
        </w:tc>
      </w:tr>
      <w:tr w:rsidR="00DA0FFD" w14:paraId="734BFAC4" w14:textId="77777777">
        <w:trPr>
          <w:gridAfter w:val="2"/>
          <w:wAfter w:w="16" w:type="dxa"/>
          <w:trHeight w:val="237"/>
        </w:trPr>
        <w:tc>
          <w:tcPr>
            <w:tcW w:w="687" w:type="dxa"/>
            <w:vMerge/>
          </w:tcPr>
          <w:p w14:paraId="70D93FA1" w14:textId="77777777" w:rsidR="00DA0FFD" w:rsidRDefault="00DA0FFD">
            <w:pPr>
              <w:rPr>
                <w:sz w:val="24"/>
                <w:szCs w:val="24"/>
              </w:rPr>
            </w:pPr>
          </w:p>
        </w:tc>
        <w:tc>
          <w:tcPr>
            <w:tcW w:w="2742" w:type="dxa"/>
            <w:vMerge/>
          </w:tcPr>
          <w:p w14:paraId="596AE472" w14:textId="77777777" w:rsidR="00DA0FFD" w:rsidRDefault="00DA0FFD">
            <w:pPr>
              <w:rPr>
                <w:sz w:val="24"/>
                <w:szCs w:val="24"/>
              </w:rPr>
            </w:pPr>
          </w:p>
        </w:tc>
        <w:tc>
          <w:tcPr>
            <w:tcW w:w="2111" w:type="dxa"/>
            <w:vMerge/>
          </w:tcPr>
          <w:p w14:paraId="74CAC50C" w14:textId="77777777" w:rsidR="00DA0FFD" w:rsidRDefault="00DA0FFD">
            <w:pPr>
              <w:rPr>
                <w:sz w:val="24"/>
                <w:szCs w:val="24"/>
              </w:rPr>
            </w:pPr>
          </w:p>
        </w:tc>
        <w:tc>
          <w:tcPr>
            <w:tcW w:w="1550" w:type="dxa"/>
          </w:tcPr>
          <w:p w14:paraId="21F6632F" w14:textId="77777777" w:rsidR="00DA0FFD" w:rsidRDefault="008E6FBB">
            <w:pPr>
              <w:widowControl w:val="0"/>
              <w:autoSpaceDE w:val="0"/>
              <w:autoSpaceDN w:val="0"/>
              <w:adjustRightInd w:val="0"/>
              <w:rPr>
                <w:sz w:val="24"/>
                <w:szCs w:val="24"/>
              </w:rPr>
            </w:pPr>
            <w:r>
              <w:rPr>
                <w:sz w:val="24"/>
                <w:szCs w:val="24"/>
              </w:rPr>
              <w:t>Бюджет Анучинского</w:t>
            </w:r>
          </w:p>
          <w:p w14:paraId="0447C570" w14:textId="77777777" w:rsidR="00DA0FFD" w:rsidRDefault="008E6FBB">
            <w:pPr>
              <w:widowControl w:val="0"/>
              <w:autoSpaceDE w:val="0"/>
              <w:autoSpaceDN w:val="0"/>
              <w:adjustRightInd w:val="0"/>
              <w:rPr>
                <w:sz w:val="24"/>
                <w:szCs w:val="24"/>
              </w:rPr>
            </w:pPr>
            <w:r>
              <w:rPr>
                <w:sz w:val="24"/>
                <w:szCs w:val="24"/>
              </w:rPr>
              <w:t>муниципального округа</w:t>
            </w:r>
          </w:p>
        </w:tc>
        <w:tc>
          <w:tcPr>
            <w:tcW w:w="973" w:type="dxa"/>
          </w:tcPr>
          <w:p w14:paraId="506E187A" w14:textId="77777777" w:rsidR="00DA0FFD" w:rsidRDefault="00DA0FFD">
            <w:pPr>
              <w:widowControl w:val="0"/>
              <w:autoSpaceDE w:val="0"/>
              <w:autoSpaceDN w:val="0"/>
              <w:adjustRightInd w:val="0"/>
              <w:ind w:firstLine="720"/>
              <w:rPr>
                <w:sz w:val="24"/>
                <w:szCs w:val="24"/>
              </w:rPr>
            </w:pPr>
          </w:p>
        </w:tc>
        <w:tc>
          <w:tcPr>
            <w:tcW w:w="851" w:type="dxa"/>
          </w:tcPr>
          <w:p w14:paraId="2AADE267" w14:textId="77777777" w:rsidR="00DA0FFD" w:rsidRDefault="00DA0FFD">
            <w:pPr>
              <w:widowControl w:val="0"/>
              <w:autoSpaceDE w:val="0"/>
              <w:autoSpaceDN w:val="0"/>
              <w:adjustRightInd w:val="0"/>
              <w:ind w:firstLine="720"/>
              <w:rPr>
                <w:sz w:val="24"/>
                <w:szCs w:val="24"/>
              </w:rPr>
            </w:pPr>
          </w:p>
        </w:tc>
        <w:tc>
          <w:tcPr>
            <w:tcW w:w="992" w:type="dxa"/>
          </w:tcPr>
          <w:p w14:paraId="6BD35A57" w14:textId="77777777" w:rsidR="00DA0FFD" w:rsidRDefault="00DA0FFD">
            <w:pPr>
              <w:widowControl w:val="0"/>
              <w:autoSpaceDE w:val="0"/>
              <w:autoSpaceDN w:val="0"/>
              <w:adjustRightInd w:val="0"/>
              <w:ind w:firstLine="720"/>
              <w:rPr>
                <w:sz w:val="24"/>
                <w:szCs w:val="24"/>
              </w:rPr>
            </w:pPr>
          </w:p>
        </w:tc>
        <w:tc>
          <w:tcPr>
            <w:tcW w:w="709" w:type="dxa"/>
          </w:tcPr>
          <w:p w14:paraId="263D9C0A"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497FCC8" w14:textId="77777777" w:rsidR="00DA0FFD" w:rsidRDefault="008E6FBB">
            <w:pPr>
              <w:jc w:val="center"/>
              <w:rPr>
                <w:sz w:val="24"/>
                <w:szCs w:val="24"/>
              </w:rPr>
            </w:pPr>
            <w:r>
              <w:rPr>
                <w:sz w:val="24"/>
                <w:szCs w:val="24"/>
              </w:rPr>
              <w:t>118,6</w:t>
            </w:r>
          </w:p>
        </w:tc>
        <w:tc>
          <w:tcPr>
            <w:tcW w:w="850" w:type="dxa"/>
          </w:tcPr>
          <w:p w14:paraId="75C953A1" w14:textId="77777777" w:rsidR="00DA0FFD" w:rsidRDefault="008E6FBB">
            <w:pPr>
              <w:jc w:val="center"/>
              <w:rPr>
                <w:sz w:val="24"/>
                <w:szCs w:val="24"/>
              </w:rPr>
            </w:pPr>
            <w:r>
              <w:rPr>
                <w:sz w:val="24"/>
                <w:szCs w:val="24"/>
              </w:rPr>
              <w:t>0,0</w:t>
            </w:r>
          </w:p>
        </w:tc>
        <w:tc>
          <w:tcPr>
            <w:tcW w:w="993" w:type="dxa"/>
            <w:shd w:val="clear" w:color="auto" w:fill="auto"/>
          </w:tcPr>
          <w:p w14:paraId="479A3290" w14:textId="77777777" w:rsidR="00DA0FFD" w:rsidRDefault="008E6FBB">
            <w:pPr>
              <w:jc w:val="center"/>
              <w:rPr>
                <w:sz w:val="24"/>
                <w:szCs w:val="24"/>
              </w:rPr>
            </w:pPr>
            <w:r>
              <w:rPr>
                <w:sz w:val="24"/>
                <w:szCs w:val="24"/>
              </w:rPr>
              <w:t>0,0</w:t>
            </w:r>
          </w:p>
        </w:tc>
        <w:tc>
          <w:tcPr>
            <w:tcW w:w="992" w:type="dxa"/>
            <w:shd w:val="clear" w:color="auto" w:fill="auto"/>
          </w:tcPr>
          <w:p w14:paraId="01928786" w14:textId="77777777" w:rsidR="00DA0FFD" w:rsidRDefault="008E6FBB">
            <w:pPr>
              <w:jc w:val="center"/>
              <w:rPr>
                <w:sz w:val="24"/>
                <w:szCs w:val="24"/>
              </w:rPr>
            </w:pPr>
            <w:r>
              <w:rPr>
                <w:sz w:val="24"/>
                <w:szCs w:val="24"/>
              </w:rPr>
              <w:t>0,0</w:t>
            </w:r>
          </w:p>
        </w:tc>
        <w:tc>
          <w:tcPr>
            <w:tcW w:w="850" w:type="dxa"/>
            <w:gridSpan w:val="2"/>
          </w:tcPr>
          <w:p w14:paraId="6D65BE8C" w14:textId="77777777" w:rsidR="00DA0FFD" w:rsidRDefault="008E6FBB">
            <w:pPr>
              <w:jc w:val="center"/>
              <w:rPr>
                <w:sz w:val="24"/>
                <w:szCs w:val="24"/>
              </w:rPr>
            </w:pPr>
            <w:r>
              <w:rPr>
                <w:sz w:val="24"/>
                <w:szCs w:val="24"/>
              </w:rPr>
              <w:t>0,0</w:t>
            </w:r>
          </w:p>
        </w:tc>
      </w:tr>
      <w:tr w:rsidR="00DA0FFD" w14:paraId="3EC9C916" w14:textId="77777777">
        <w:trPr>
          <w:gridAfter w:val="2"/>
          <w:wAfter w:w="16" w:type="dxa"/>
          <w:trHeight w:val="237"/>
        </w:trPr>
        <w:tc>
          <w:tcPr>
            <w:tcW w:w="687" w:type="dxa"/>
          </w:tcPr>
          <w:p w14:paraId="44E02AF6" w14:textId="77777777" w:rsidR="00DA0FFD" w:rsidRDefault="008E6FBB">
            <w:pPr>
              <w:rPr>
                <w:sz w:val="24"/>
                <w:szCs w:val="24"/>
              </w:rPr>
            </w:pPr>
            <w:r>
              <w:rPr>
                <w:sz w:val="24"/>
                <w:szCs w:val="24"/>
              </w:rPr>
              <w:t>4.3.</w:t>
            </w:r>
          </w:p>
        </w:tc>
        <w:tc>
          <w:tcPr>
            <w:tcW w:w="2742" w:type="dxa"/>
          </w:tcPr>
          <w:p w14:paraId="66DCFFA6" w14:textId="77777777" w:rsidR="00DA0FFD" w:rsidRDefault="008E6FBB">
            <w:pPr>
              <w:rPr>
                <w:sz w:val="24"/>
                <w:szCs w:val="24"/>
              </w:rPr>
            </w:pPr>
            <w:r>
              <w:rPr>
                <w:rFonts w:eastAsia="Calibri"/>
                <w:sz w:val="24"/>
                <w:szCs w:val="24"/>
                <w:u w:val="single"/>
              </w:rPr>
              <w:t>Капитальный ремонт учреждений образования:</w:t>
            </w:r>
          </w:p>
        </w:tc>
        <w:tc>
          <w:tcPr>
            <w:tcW w:w="2111" w:type="dxa"/>
          </w:tcPr>
          <w:p w14:paraId="47486CCE" w14:textId="77777777" w:rsidR="00DA0FFD" w:rsidRDefault="00DA0FFD">
            <w:pPr>
              <w:rPr>
                <w:sz w:val="24"/>
                <w:szCs w:val="24"/>
              </w:rPr>
            </w:pPr>
          </w:p>
        </w:tc>
        <w:tc>
          <w:tcPr>
            <w:tcW w:w="1550" w:type="dxa"/>
          </w:tcPr>
          <w:p w14:paraId="4082EB16" w14:textId="77777777" w:rsidR="00DA0FFD" w:rsidRDefault="00DA0FFD">
            <w:pPr>
              <w:widowControl w:val="0"/>
              <w:autoSpaceDE w:val="0"/>
              <w:autoSpaceDN w:val="0"/>
              <w:adjustRightInd w:val="0"/>
              <w:rPr>
                <w:sz w:val="24"/>
                <w:szCs w:val="24"/>
              </w:rPr>
            </w:pPr>
          </w:p>
        </w:tc>
        <w:tc>
          <w:tcPr>
            <w:tcW w:w="973" w:type="dxa"/>
          </w:tcPr>
          <w:p w14:paraId="79817312" w14:textId="77777777" w:rsidR="00DA0FFD" w:rsidRDefault="00DA0FFD">
            <w:pPr>
              <w:widowControl w:val="0"/>
              <w:autoSpaceDE w:val="0"/>
              <w:autoSpaceDN w:val="0"/>
              <w:adjustRightInd w:val="0"/>
              <w:ind w:firstLine="720"/>
              <w:rPr>
                <w:sz w:val="24"/>
                <w:szCs w:val="24"/>
              </w:rPr>
            </w:pPr>
          </w:p>
        </w:tc>
        <w:tc>
          <w:tcPr>
            <w:tcW w:w="851" w:type="dxa"/>
          </w:tcPr>
          <w:p w14:paraId="76286FB3" w14:textId="77777777" w:rsidR="00DA0FFD" w:rsidRDefault="00DA0FFD">
            <w:pPr>
              <w:widowControl w:val="0"/>
              <w:autoSpaceDE w:val="0"/>
              <w:autoSpaceDN w:val="0"/>
              <w:adjustRightInd w:val="0"/>
              <w:ind w:firstLine="720"/>
              <w:rPr>
                <w:sz w:val="24"/>
                <w:szCs w:val="24"/>
              </w:rPr>
            </w:pPr>
          </w:p>
        </w:tc>
        <w:tc>
          <w:tcPr>
            <w:tcW w:w="992" w:type="dxa"/>
          </w:tcPr>
          <w:p w14:paraId="0852111B" w14:textId="77777777" w:rsidR="00DA0FFD" w:rsidRDefault="00DA0FFD">
            <w:pPr>
              <w:widowControl w:val="0"/>
              <w:autoSpaceDE w:val="0"/>
              <w:autoSpaceDN w:val="0"/>
              <w:adjustRightInd w:val="0"/>
              <w:ind w:firstLine="720"/>
              <w:rPr>
                <w:sz w:val="24"/>
                <w:szCs w:val="24"/>
              </w:rPr>
            </w:pPr>
          </w:p>
        </w:tc>
        <w:tc>
          <w:tcPr>
            <w:tcW w:w="709" w:type="dxa"/>
          </w:tcPr>
          <w:p w14:paraId="4F66DBA6"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8055AE7" w14:textId="77777777" w:rsidR="00DA0FFD" w:rsidRDefault="00DA0FFD">
            <w:pPr>
              <w:jc w:val="center"/>
              <w:rPr>
                <w:sz w:val="24"/>
                <w:szCs w:val="24"/>
              </w:rPr>
            </w:pPr>
          </w:p>
        </w:tc>
        <w:tc>
          <w:tcPr>
            <w:tcW w:w="850" w:type="dxa"/>
          </w:tcPr>
          <w:p w14:paraId="407D2377" w14:textId="77777777" w:rsidR="00DA0FFD" w:rsidRDefault="00DA0FFD">
            <w:pPr>
              <w:jc w:val="center"/>
              <w:rPr>
                <w:sz w:val="24"/>
                <w:szCs w:val="24"/>
              </w:rPr>
            </w:pPr>
          </w:p>
        </w:tc>
        <w:tc>
          <w:tcPr>
            <w:tcW w:w="993" w:type="dxa"/>
            <w:shd w:val="clear" w:color="auto" w:fill="auto"/>
          </w:tcPr>
          <w:p w14:paraId="1BC65404" w14:textId="77777777" w:rsidR="00DA0FFD" w:rsidRDefault="00DA0FFD">
            <w:pPr>
              <w:jc w:val="center"/>
              <w:rPr>
                <w:sz w:val="24"/>
                <w:szCs w:val="24"/>
              </w:rPr>
            </w:pPr>
          </w:p>
        </w:tc>
        <w:tc>
          <w:tcPr>
            <w:tcW w:w="992" w:type="dxa"/>
            <w:shd w:val="clear" w:color="auto" w:fill="auto"/>
          </w:tcPr>
          <w:p w14:paraId="2291D161" w14:textId="77777777" w:rsidR="00DA0FFD" w:rsidRDefault="00DA0FFD">
            <w:pPr>
              <w:jc w:val="center"/>
              <w:rPr>
                <w:sz w:val="24"/>
                <w:szCs w:val="24"/>
              </w:rPr>
            </w:pPr>
          </w:p>
        </w:tc>
        <w:tc>
          <w:tcPr>
            <w:tcW w:w="850" w:type="dxa"/>
            <w:gridSpan w:val="2"/>
          </w:tcPr>
          <w:p w14:paraId="4F1A4B5B" w14:textId="77777777" w:rsidR="00DA0FFD" w:rsidRDefault="00DA0FFD">
            <w:pPr>
              <w:jc w:val="center"/>
              <w:rPr>
                <w:sz w:val="24"/>
                <w:szCs w:val="24"/>
              </w:rPr>
            </w:pPr>
          </w:p>
        </w:tc>
      </w:tr>
      <w:tr w:rsidR="00DA0FFD" w14:paraId="3D38327C" w14:textId="77777777">
        <w:trPr>
          <w:gridAfter w:val="2"/>
          <w:wAfter w:w="16" w:type="dxa"/>
          <w:trHeight w:val="237"/>
        </w:trPr>
        <w:tc>
          <w:tcPr>
            <w:tcW w:w="687" w:type="dxa"/>
            <w:vMerge w:val="restart"/>
          </w:tcPr>
          <w:p w14:paraId="5E342177" w14:textId="77777777" w:rsidR="00DA0FFD" w:rsidRDefault="008E6FBB">
            <w:pPr>
              <w:rPr>
                <w:sz w:val="24"/>
                <w:szCs w:val="24"/>
              </w:rPr>
            </w:pPr>
            <w:r>
              <w:rPr>
                <w:sz w:val="24"/>
                <w:szCs w:val="24"/>
              </w:rPr>
              <w:t>4.3.1</w:t>
            </w:r>
          </w:p>
        </w:tc>
        <w:tc>
          <w:tcPr>
            <w:tcW w:w="2742" w:type="dxa"/>
            <w:vMerge w:val="restart"/>
          </w:tcPr>
          <w:p w14:paraId="10F4AF38" w14:textId="77777777" w:rsidR="00DA0FFD" w:rsidRDefault="008E6FBB">
            <w:pPr>
              <w:rPr>
                <w:sz w:val="24"/>
                <w:szCs w:val="24"/>
              </w:rPr>
            </w:pPr>
            <w:r>
              <w:rPr>
                <w:sz w:val="24"/>
                <w:szCs w:val="24"/>
              </w:rPr>
              <w:t xml:space="preserve">Капитальный ремонт кровли в здании МБДОУ Детский сад №1 с. Анучино,  расположенного по адресу: с.Анучино, ул. Банивур, 17 </w:t>
            </w:r>
          </w:p>
        </w:tc>
        <w:tc>
          <w:tcPr>
            <w:tcW w:w="2111" w:type="dxa"/>
            <w:vMerge w:val="restart"/>
          </w:tcPr>
          <w:p w14:paraId="15F2BAC8" w14:textId="77777777" w:rsidR="00DA0FFD" w:rsidRDefault="008E6FBB">
            <w:pPr>
              <w:rPr>
                <w:sz w:val="24"/>
                <w:szCs w:val="24"/>
              </w:rPr>
            </w:pPr>
            <w:r>
              <w:rPr>
                <w:sz w:val="24"/>
                <w:szCs w:val="24"/>
              </w:rPr>
              <w:t>КУ МОУО</w:t>
            </w:r>
          </w:p>
        </w:tc>
        <w:tc>
          <w:tcPr>
            <w:tcW w:w="1550" w:type="dxa"/>
          </w:tcPr>
          <w:p w14:paraId="1BF4506B"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06BDD079" w14:textId="77777777" w:rsidR="00DA0FFD" w:rsidRDefault="00DA0FFD">
            <w:pPr>
              <w:widowControl w:val="0"/>
              <w:autoSpaceDE w:val="0"/>
              <w:autoSpaceDN w:val="0"/>
              <w:adjustRightInd w:val="0"/>
              <w:ind w:firstLine="720"/>
              <w:rPr>
                <w:sz w:val="24"/>
                <w:szCs w:val="24"/>
              </w:rPr>
            </w:pPr>
          </w:p>
        </w:tc>
        <w:tc>
          <w:tcPr>
            <w:tcW w:w="851" w:type="dxa"/>
          </w:tcPr>
          <w:p w14:paraId="3AF35CE4" w14:textId="77777777" w:rsidR="00DA0FFD" w:rsidRDefault="00DA0FFD">
            <w:pPr>
              <w:widowControl w:val="0"/>
              <w:autoSpaceDE w:val="0"/>
              <w:autoSpaceDN w:val="0"/>
              <w:adjustRightInd w:val="0"/>
              <w:ind w:firstLine="720"/>
              <w:rPr>
                <w:sz w:val="24"/>
                <w:szCs w:val="24"/>
              </w:rPr>
            </w:pPr>
          </w:p>
        </w:tc>
        <w:tc>
          <w:tcPr>
            <w:tcW w:w="992" w:type="dxa"/>
          </w:tcPr>
          <w:p w14:paraId="253F73BE" w14:textId="77777777" w:rsidR="00DA0FFD" w:rsidRDefault="00DA0FFD">
            <w:pPr>
              <w:widowControl w:val="0"/>
              <w:autoSpaceDE w:val="0"/>
              <w:autoSpaceDN w:val="0"/>
              <w:adjustRightInd w:val="0"/>
              <w:ind w:firstLine="720"/>
              <w:rPr>
                <w:sz w:val="24"/>
                <w:szCs w:val="24"/>
              </w:rPr>
            </w:pPr>
          </w:p>
        </w:tc>
        <w:tc>
          <w:tcPr>
            <w:tcW w:w="709" w:type="dxa"/>
          </w:tcPr>
          <w:p w14:paraId="0E47FC7E"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AAE37A6" w14:textId="77777777" w:rsidR="00DA0FFD" w:rsidRDefault="008E6FBB">
            <w:pPr>
              <w:jc w:val="center"/>
              <w:rPr>
                <w:sz w:val="24"/>
                <w:szCs w:val="24"/>
              </w:rPr>
            </w:pPr>
            <w:r>
              <w:rPr>
                <w:sz w:val="24"/>
                <w:szCs w:val="24"/>
              </w:rPr>
              <w:t>45,5</w:t>
            </w:r>
          </w:p>
        </w:tc>
        <w:tc>
          <w:tcPr>
            <w:tcW w:w="850" w:type="dxa"/>
          </w:tcPr>
          <w:p w14:paraId="0899DF42" w14:textId="77777777" w:rsidR="00DA0FFD" w:rsidRDefault="008E6FBB">
            <w:pPr>
              <w:jc w:val="center"/>
              <w:rPr>
                <w:sz w:val="24"/>
                <w:szCs w:val="24"/>
              </w:rPr>
            </w:pPr>
            <w:r>
              <w:rPr>
                <w:sz w:val="24"/>
                <w:szCs w:val="24"/>
              </w:rPr>
              <w:t>0,0</w:t>
            </w:r>
          </w:p>
        </w:tc>
        <w:tc>
          <w:tcPr>
            <w:tcW w:w="993" w:type="dxa"/>
            <w:shd w:val="clear" w:color="auto" w:fill="auto"/>
          </w:tcPr>
          <w:p w14:paraId="12169583" w14:textId="77777777" w:rsidR="00DA0FFD" w:rsidRDefault="008E6FBB">
            <w:pPr>
              <w:jc w:val="center"/>
              <w:rPr>
                <w:sz w:val="24"/>
                <w:szCs w:val="24"/>
              </w:rPr>
            </w:pPr>
            <w:r>
              <w:rPr>
                <w:sz w:val="24"/>
                <w:szCs w:val="24"/>
              </w:rPr>
              <w:t>0,0</w:t>
            </w:r>
          </w:p>
        </w:tc>
        <w:tc>
          <w:tcPr>
            <w:tcW w:w="992" w:type="dxa"/>
            <w:shd w:val="clear" w:color="auto" w:fill="auto"/>
          </w:tcPr>
          <w:p w14:paraId="07726E5A" w14:textId="77777777" w:rsidR="00DA0FFD" w:rsidRDefault="008E6FBB">
            <w:pPr>
              <w:jc w:val="center"/>
              <w:rPr>
                <w:sz w:val="24"/>
                <w:szCs w:val="24"/>
              </w:rPr>
            </w:pPr>
            <w:r>
              <w:rPr>
                <w:sz w:val="24"/>
                <w:szCs w:val="24"/>
              </w:rPr>
              <w:t>0,0</w:t>
            </w:r>
          </w:p>
        </w:tc>
        <w:tc>
          <w:tcPr>
            <w:tcW w:w="850" w:type="dxa"/>
            <w:gridSpan w:val="2"/>
          </w:tcPr>
          <w:p w14:paraId="4C00292B" w14:textId="77777777" w:rsidR="00DA0FFD" w:rsidRDefault="008E6FBB">
            <w:pPr>
              <w:jc w:val="center"/>
              <w:rPr>
                <w:sz w:val="24"/>
                <w:szCs w:val="24"/>
              </w:rPr>
            </w:pPr>
            <w:r>
              <w:rPr>
                <w:sz w:val="24"/>
                <w:szCs w:val="24"/>
              </w:rPr>
              <w:t>0,0</w:t>
            </w:r>
          </w:p>
        </w:tc>
      </w:tr>
      <w:tr w:rsidR="00DA0FFD" w14:paraId="329E3988" w14:textId="77777777">
        <w:trPr>
          <w:gridAfter w:val="2"/>
          <w:wAfter w:w="16" w:type="dxa"/>
          <w:trHeight w:val="237"/>
        </w:trPr>
        <w:tc>
          <w:tcPr>
            <w:tcW w:w="687" w:type="dxa"/>
            <w:vMerge/>
          </w:tcPr>
          <w:p w14:paraId="2FF58D0C" w14:textId="77777777" w:rsidR="00DA0FFD" w:rsidRDefault="00DA0FFD">
            <w:pPr>
              <w:rPr>
                <w:sz w:val="24"/>
                <w:szCs w:val="24"/>
              </w:rPr>
            </w:pPr>
          </w:p>
        </w:tc>
        <w:tc>
          <w:tcPr>
            <w:tcW w:w="2742" w:type="dxa"/>
            <w:vMerge/>
          </w:tcPr>
          <w:p w14:paraId="7A30E291" w14:textId="77777777" w:rsidR="00DA0FFD" w:rsidRDefault="00DA0FFD">
            <w:pPr>
              <w:rPr>
                <w:sz w:val="24"/>
                <w:szCs w:val="24"/>
              </w:rPr>
            </w:pPr>
          </w:p>
        </w:tc>
        <w:tc>
          <w:tcPr>
            <w:tcW w:w="2111" w:type="dxa"/>
            <w:vMerge/>
          </w:tcPr>
          <w:p w14:paraId="4070D361" w14:textId="77777777" w:rsidR="00DA0FFD" w:rsidRDefault="00DA0FFD">
            <w:pPr>
              <w:rPr>
                <w:sz w:val="24"/>
                <w:szCs w:val="24"/>
              </w:rPr>
            </w:pPr>
          </w:p>
        </w:tc>
        <w:tc>
          <w:tcPr>
            <w:tcW w:w="1550" w:type="dxa"/>
          </w:tcPr>
          <w:p w14:paraId="436A1012"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56F76897" w14:textId="77777777" w:rsidR="00DA0FFD" w:rsidRDefault="00DA0FFD">
            <w:pPr>
              <w:widowControl w:val="0"/>
              <w:autoSpaceDE w:val="0"/>
              <w:autoSpaceDN w:val="0"/>
              <w:adjustRightInd w:val="0"/>
              <w:ind w:firstLine="720"/>
              <w:rPr>
                <w:sz w:val="24"/>
                <w:szCs w:val="24"/>
              </w:rPr>
            </w:pPr>
          </w:p>
        </w:tc>
        <w:tc>
          <w:tcPr>
            <w:tcW w:w="851" w:type="dxa"/>
          </w:tcPr>
          <w:p w14:paraId="6C7451D4" w14:textId="77777777" w:rsidR="00DA0FFD" w:rsidRDefault="00DA0FFD">
            <w:pPr>
              <w:widowControl w:val="0"/>
              <w:autoSpaceDE w:val="0"/>
              <w:autoSpaceDN w:val="0"/>
              <w:adjustRightInd w:val="0"/>
              <w:ind w:firstLine="720"/>
              <w:rPr>
                <w:sz w:val="24"/>
                <w:szCs w:val="24"/>
              </w:rPr>
            </w:pPr>
          </w:p>
        </w:tc>
        <w:tc>
          <w:tcPr>
            <w:tcW w:w="992" w:type="dxa"/>
          </w:tcPr>
          <w:p w14:paraId="45741E36" w14:textId="77777777" w:rsidR="00DA0FFD" w:rsidRDefault="00DA0FFD">
            <w:pPr>
              <w:widowControl w:val="0"/>
              <w:autoSpaceDE w:val="0"/>
              <w:autoSpaceDN w:val="0"/>
              <w:adjustRightInd w:val="0"/>
              <w:ind w:firstLine="720"/>
              <w:rPr>
                <w:sz w:val="24"/>
                <w:szCs w:val="24"/>
              </w:rPr>
            </w:pPr>
          </w:p>
        </w:tc>
        <w:tc>
          <w:tcPr>
            <w:tcW w:w="709" w:type="dxa"/>
          </w:tcPr>
          <w:p w14:paraId="12B7E28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37AE209" w14:textId="77777777" w:rsidR="00DA0FFD" w:rsidRDefault="008E6FBB">
            <w:pPr>
              <w:jc w:val="center"/>
              <w:rPr>
                <w:sz w:val="24"/>
                <w:szCs w:val="24"/>
              </w:rPr>
            </w:pPr>
            <w:r>
              <w:rPr>
                <w:sz w:val="24"/>
                <w:szCs w:val="24"/>
              </w:rPr>
              <w:t>0,0</w:t>
            </w:r>
          </w:p>
        </w:tc>
        <w:tc>
          <w:tcPr>
            <w:tcW w:w="850" w:type="dxa"/>
          </w:tcPr>
          <w:p w14:paraId="0C3E508F" w14:textId="77777777" w:rsidR="00DA0FFD" w:rsidRDefault="008E6FBB">
            <w:pPr>
              <w:jc w:val="center"/>
              <w:rPr>
                <w:sz w:val="24"/>
                <w:szCs w:val="24"/>
              </w:rPr>
            </w:pPr>
            <w:r>
              <w:rPr>
                <w:sz w:val="24"/>
                <w:szCs w:val="24"/>
              </w:rPr>
              <w:t>0,0</w:t>
            </w:r>
          </w:p>
        </w:tc>
        <w:tc>
          <w:tcPr>
            <w:tcW w:w="993" w:type="dxa"/>
            <w:shd w:val="clear" w:color="auto" w:fill="auto"/>
          </w:tcPr>
          <w:p w14:paraId="4DA536E5" w14:textId="77777777" w:rsidR="00DA0FFD" w:rsidRDefault="008E6FBB">
            <w:pPr>
              <w:jc w:val="center"/>
              <w:rPr>
                <w:sz w:val="24"/>
                <w:szCs w:val="24"/>
              </w:rPr>
            </w:pPr>
            <w:r>
              <w:rPr>
                <w:sz w:val="24"/>
                <w:szCs w:val="24"/>
              </w:rPr>
              <w:t>0,0</w:t>
            </w:r>
          </w:p>
        </w:tc>
        <w:tc>
          <w:tcPr>
            <w:tcW w:w="992" w:type="dxa"/>
            <w:shd w:val="clear" w:color="auto" w:fill="auto"/>
          </w:tcPr>
          <w:p w14:paraId="5637CAD4" w14:textId="77777777" w:rsidR="00DA0FFD" w:rsidRDefault="008E6FBB">
            <w:pPr>
              <w:jc w:val="center"/>
              <w:rPr>
                <w:sz w:val="24"/>
                <w:szCs w:val="24"/>
              </w:rPr>
            </w:pPr>
            <w:r>
              <w:rPr>
                <w:sz w:val="24"/>
                <w:szCs w:val="24"/>
              </w:rPr>
              <w:t>0,0</w:t>
            </w:r>
          </w:p>
        </w:tc>
        <w:tc>
          <w:tcPr>
            <w:tcW w:w="850" w:type="dxa"/>
            <w:gridSpan w:val="2"/>
          </w:tcPr>
          <w:p w14:paraId="356D067A" w14:textId="77777777" w:rsidR="00DA0FFD" w:rsidRDefault="008E6FBB">
            <w:pPr>
              <w:jc w:val="center"/>
              <w:rPr>
                <w:sz w:val="24"/>
                <w:szCs w:val="24"/>
              </w:rPr>
            </w:pPr>
            <w:r>
              <w:rPr>
                <w:sz w:val="24"/>
                <w:szCs w:val="24"/>
              </w:rPr>
              <w:t>0,0</w:t>
            </w:r>
          </w:p>
        </w:tc>
      </w:tr>
      <w:tr w:rsidR="00DA0FFD" w14:paraId="6D9EBB70" w14:textId="77777777">
        <w:trPr>
          <w:gridAfter w:val="2"/>
          <w:wAfter w:w="16" w:type="dxa"/>
          <w:trHeight w:val="237"/>
        </w:trPr>
        <w:tc>
          <w:tcPr>
            <w:tcW w:w="687" w:type="dxa"/>
            <w:vMerge/>
          </w:tcPr>
          <w:p w14:paraId="7B11ED9F" w14:textId="77777777" w:rsidR="00DA0FFD" w:rsidRDefault="00DA0FFD">
            <w:pPr>
              <w:rPr>
                <w:sz w:val="24"/>
                <w:szCs w:val="24"/>
              </w:rPr>
            </w:pPr>
          </w:p>
        </w:tc>
        <w:tc>
          <w:tcPr>
            <w:tcW w:w="2742" w:type="dxa"/>
            <w:vMerge/>
          </w:tcPr>
          <w:p w14:paraId="79D5D715" w14:textId="77777777" w:rsidR="00DA0FFD" w:rsidRDefault="00DA0FFD">
            <w:pPr>
              <w:rPr>
                <w:sz w:val="24"/>
                <w:szCs w:val="24"/>
              </w:rPr>
            </w:pPr>
          </w:p>
        </w:tc>
        <w:tc>
          <w:tcPr>
            <w:tcW w:w="2111" w:type="dxa"/>
            <w:vMerge/>
          </w:tcPr>
          <w:p w14:paraId="1BA9373E" w14:textId="77777777" w:rsidR="00DA0FFD" w:rsidRDefault="00DA0FFD">
            <w:pPr>
              <w:rPr>
                <w:sz w:val="24"/>
                <w:szCs w:val="24"/>
              </w:rPr>
            </w:pPr>
          </w:p>
        </w:tc>
        <w:tc>
          <w:tcPr>
            <w:tcW w:w="1550" w:type="dxa"/>
          </w:tcPr>
          <w:p w14:paraId="45B90DAE"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674EA2FA" w14:textId="77777777" w:rsidR="00DA0FFD" w:rsidRDefault="00DA0FFD">
            <w:pPr>
              <w:widowControl w:val="0"/>
              <w:autoSpaceDE w:val="0"/>
              <w:autoSpaceDN w:val="0"/>
              <w:adjustRightInd w:val="0"/>
              <w:ind w:firstLine="720"/>
              <w:rPr>
                <w:sz w:val="24"/>
                <w:szCs w:val="24"/>
              </w:rPr>
            </w:pPr>
          </w:p>
        </w:tc>
        <w:tc>
          <w:tcPr>
            <w:tcW w:w="851" w:type="dxa"/>
          </w:tcPr>
          <w:p w14:paraId="4ECF37B2" w14:textId="77777777" w:rsidR="00DA0FFD" w:rsidRDefault="00DA0FFD">
            <w:pPr>
              <w:widowControl w:val="0"/>
              <w:autoSpaceDE w:val="0"/>
              <w:autoSpaceDN w:val="0"/>
              <w:adjustRightInd w:val="0"/>
              <w:ind w:firstLine="720"/>
              <w:rPr>
                <w:sz w:val="24"/>
                <w:szCs w:val="24"/>
              </w:rPr>
            </w:pPr>
          </w:p>
        </w:tc>
        <w:tc>
          <w:tcPr>
            <w:tcW w:w="992" w:type="dxa"/>
          </w:tcPr>
          <w:p w14:paraId="7E98908F" w14:textId="77777777" w:rsidR="00DA0FFD" w:rsidRDefault="00DA0FFD">
            <w:pPr>
              <w:widowControl w:val="0"/>
              <w:autoSpaceDE w:val="0"/>
              <w:autoSpaceDN w:val="0"/>
              <w:adjustRightInd w:val="0"/>
              <w:ind w:firstLine="720"/>
              <w:rPr>
                <w:sz w:val="24"/>
                <w:szCs w:val="24"/>
              </w:rPr>
            </w:pPr>
          </w:p>
        </w:tc>
        <w:tc>
          <w:tcPr>
            <w:tcW w:w="709" w:type="dxa"/>
          </w:tcPr>
          <w:p w14:paraId="3DEEC98B"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CB69C43" w14:textId="77777777" w:rsidR="00DA0FFD" w:rsidRDefault="00DA0FFD">
            <w:pPr>
              <w:jc w:val="center"/>
              <w:rPr>
                <w:sz w:val="24"/>
                <w:szCs w:val="24"/>
              </w:rPr>
            </w:pPr>
          </w:p>
        </w:tc>
        <w:tc>
          <w:tcPr>
            <w:tcW w:w="850" w:type="dxa"/>
          </w:tcPr>
          <w:p w14:paraId="549563BF" w14:textId="77777777" w:rsidR="00DA0FFD" w:rsidRDefault="008E6FBB">
            <w:pPr>
              <w:jc w:val="center"/>
              <w:rPr>
                <w:sz w:val="24"/>
                <w:szCs w:val="24"/>
              </w:rPr>
            </w:pPr>
            <w:r>
              <w:rPr>
                <w:sz w:val="24"/>
                <w:szCs w:val="24"/>
              </w:rPr>
              <w:t>0,0</w:t>
            </w:r>
          </w:p>
        </w:tc>
        <w:tc>
          <w:tcPr>
            <w:tcW w:w="993" w:type="dxa"/>
            <w:shd w:val="clear" w:color="auto" w:fill="auto"/>
          </w:tcPr>
          <w:p w14:paraId="02207314" w14:textId="77777777" w:rsidR="00DA0FFD" w:rsidRDefault="008E6FBB">
            <w:pPr>
              <w:jc w:val="center"/>
              <w:rPr>
                <w:sz w:val="24"/>
                <w:szCs w:val="24"/>
              </w:rPr>
            </w:pPr>
            <w:r>
              <w:rPr>
                <w:sz w:val="24"/>
                <w:szCs w:val="24"/>
              </w:rPr>
              <w:t>0,0</w:t>
            </w:r>
          </w:p>
        </w:tc>
        <w:tc>
          <w:tcPr>
            <w:tcW w:w="992" w:type="dxa"/>
            <w:shd w:val="clear" w:color="auto" w:fill="auto"/>
          </w:tcPr>
          <w:p w14:paraId="31EB6DD4" w14:textId="77777777" w:rsidR="00DA0FFD" w:rsidRDefault="008E6FBB">
            <w:pPr>
              <w:jc w:val="center"/>
              <w:rPr>
                <w:sz w:val="24"/>
                <w:szCs w:val="24"/>
              </w:rPr>
            </w:pPr>
            <w:r>
              <w:rPr>
                <w:sz w:val="24"/>
                <w:szCs w:val="24"/>
              </w:rPr>
              <w:t>0,0</w:t>
            </w:r>
          </w:p>
        </w:tc>
        <w:tc>
          <w:tcPr>
            <w:tcW w:w="850" w:type="dxa"/>
            <w:gridSpan w:val="2"/>
          </w:tcPr>
          <w:p w14:paraId="2FE13443" w14:textId="77777777" w:rsidR="00DA0FFD" w:rsidRDefault="008E6FBB">
            <w:pPr>
              <w:jc w:val="center"/>
              <w:rPr>
                <w:sz w:val="24"/>
                <w:szCs w:val="24"/>
              </w:rPr>
            </w:pPr>
            <w:r>
              <w:rPr>
                <w:sz w:val="24"/>
                <w:szCs w:val="24"/>
              </w:rPr>
              <w:t>0,0</w:t>
            </w:r>
          </w:p>
        </w:tc>
      </w:tr>
      <w:tr w:rsidR="00DA0FFD" w14:paraId="4699C320" w14:textId="77777777">
        <w:trPr>
          <w:gridAfter w:val="2"/>
          <w:wAfter w:w="16" w:type="dxa"/>
          <w:trHeight w:val="237"/>
        </w:trPr>
        <w:tc>
          <w:tcPr>
            <w:tcW w:w="687" w:type="dxa"/>
            <w:vMerge/>
          </w:tcPr>
          <w:p w14:paraId="7D89B45D" w14:textId="77777777" w:rsidR="00DA0FFD" w:rsidRDefault="00DA0FFD">
            <w:pPr>
              <w:rPr>
                <w:sz w:val="24"/>
                <w:szCs w:val="24"/>
              </w:rPr>
            </w:pPr>
          </w:p>
        </w:tc>
        <w:tc>
          <w:tcPr>
            <w:tcW w:w="2742" w:type="dxa"/>
            <w:vMerge/>
          </w:tcPr>
          <w:p w14:paraId="26D95D95" w14:textId="77777777" w:rsidR="00DA0FFD" w:rsidRDefault="00DA0FFD">
            <w:pPr>
              <w:rPr>
                <w:sz w:val="24"/>
                <w:szCs w:val="24"/>
              </w:rPr>
            </w:pPr>
          </w:p>
        </w:tc>
        <w:tc>
          <w:tcPr>
            <w:tcW w:w="2111" w:type="dxa"/>
            <w:vMerge/>
          </w:tcPr>
          <w:p w14:paraId="7BE7D21A" w14:textId="77777777" w:rsidR="00DA0FFD" w:rsidRDefault="00DA0FFD">
            <w:pPr>
              <w:rPr>
                <w:sz w:val="24"/>
                <w:szCs w:val="24"/>
              </w:rPr>
            </w:pPr>
          </w:p>
        </w:tc>
        <w:tc>
          <w:tcPr>
            <w:tcW w:w="1550" w:type="dxa"/>
          </w:tcPr>
          <w:p w14:paraId="07741966" w14:textId="77777777" w:rsidR="00DA0FFD" w:rsidRDefault="008E6FBB">
            <w:pPr>
              <w:widowControl w:val="0"/>
              <w:autoSpaceDE w:val="0"/>
              <w:autoSpaceDN w:val="0"/>
              <w:adjustRightInd w:val="0"/>
              <w:rPr>
                <w:sz w:val="24"/>
                <w:szCs w:val="24"/>
              </w:rPr>
            </w:pPr>
            <w:r>
              <w:rPr>
                <w:sz w:val="24"/>
                <w:szCs w:val="24"/>
              </w:rPr>
              <w:t>Бюджет Анучинского</w:t>
            </w:r>
          </w:p>
          <w:p w14:paraId="0BFF0B8A" w14:textId="77777777" w:rsidR="00DA0FFD" w:rsidRDefault="008E6FBB">
            <w:pPr>
              <w:widowControl w:val="0"/>
              <w:autoSpaceDE w:val="0"/>
              <w:autoSpaceDN w:val="0"/>
              <w:adjustRightInd w:val="0"/>
              <w:rPr>
                <w:sz w:val="24"/>
                <w:szCs w:val="24"/>
              </w:rPr>
            </w:pPr>
            <w:r>
              <w:rPr>
                <w:sz w:val="24"/>
                <w:szCs w:val="24"/>
              </w:rPr>
              <w:t>муниципального округа</w:t>
            </w:r>
          </w:p>
        </w:tc>
        <w:tc>
          <w:tcPr>
            <w:tcW w:w="973" w:type="dxa"/>
          </w:tcPr>
          <w:p w14:paraId="526A6A6C" w14:textId="77777777" w:rsidR="00DA0FFD" w:rsidRDefault="00DA0FFD">
            <w:pPr>
              <w:widowControl w:val="0"/>
              <w:autoSpaceDE w:val="0"/>
              <w:autoSpaceDN w:val="0"/>
              <w:adjustRightInd w:val="0"/>
              <w:ind w:firstLine="720"/>
              <w:rPr>
                <w:sz w:val="24"/>
                <w:szCs w:val="24"/>
              </w:rPr>
            </w:pPr>
          </w:p>
        </w:tc>
        <w:tc>
          <w:tcPr>
            <w:tcW w:w="851" w:type="dxa"/>
          </w:tcPr>
          <w:p w14:paraId="5781A167" w14:textId="77777777" w:rsidR="00DA0FFD" w:rsidRDefault="00DA0FFD">
            <w:pPr>
              <w:widowControl w:val="0"/>
              <w:autoSpaceDE w:val="0"/>
              <w:autoSpaceDN w:val="0"/>
              <w:adjustRightInd w:val="0"/>
              <w:ind w:firstLine="720"/>
              <w:rPr>
                <w:sz w:val="24"/>
                <w:szCs w:val="24"/>
              </w:rPr>
            </w:pPr>
          </w:p>
        </w:tc>
        <w:tc>
          <w:tcPr>
            <w:tcW w:w="992" w:type="dxa"/>
          </w:tcPr>
          <w:p w14:paraId="2319C30A" w14:textId="77777777" w:rsidR="00DA0FFD" w:rsidRDefault="00DA0FFD">
            <w:pPr>
              <w:widowControl w:val="0"/>
              <w:autoSpaceDE w:val="0"/>
              <w:autoSpaceDN w:val="0"/>
              <w:adjustRightInd w:val="0"/>
              <w:ind w:firstLine="720"/>
              <w:rPr>
                <w:sz w:val="24"/>
                <w:szCs w:val="24"/>
              </w:rPr>
            </w:pPr>
          </w:p>
        </w:tc>
        <w:tc>
          <w:tcPr>
            <w:tcW w:w="709" w:type="dxa"/>
          </w:tcPr>
          <w:p w14:paraId="2E5C0936"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BDA2766" w14:textId="77777777" w:rsidR="00DA0FFD" w:rsidRDefault="008E6FBB">
            <w:pPr>
              <w:jc w:val="center"/>
              <w:rPr>
                <w:sz w:val="24"/>
                <w:szCs w:val="24"/>
              </w:rPr>
            </w:pPr>
            <w:r>
              <w:rPr>
                <w:sz w:val="24"/>
                <w:szCs w:val="24"/>
              </w:rPr>
              <w:t>45,5</w:t>
            </w:r>
          </w:p>
        </w:tc>
        <w:tc>
          <w:tcPr>
            <w:tcW w:w="850" w:type="dxa"/>
          </w:tcPr>
          <w:p w14:paraId="1B26322C" w14:textId="77777777" w:rsidR="00DA0FFD" w:rsidRDefault="008E6FBB">
            <w:pPr>
              <w:jc w:val="center"/>
              <w:rPr>
                <w:sz w:val="24"/>
                <w:szCs w:val="24"/>
              </w:rPr>
            </w:pPr>
            <w:r>
              <w:rPr>
                <w:sz w:val="24"/>
                <w:szCs w:val="24"/>
              </w:rPr>
              <w:t>0,0</w:t>
            </w:r>
          </w:p>
        </w:tc>
        <w:tc>
          <w:tcPr>
            <w:tcW w:w="993" w:type="dxa"/>
            <w:shd w:val="clear" w:color="auto" w:fill="auto"/>
          </w:tcPr>
          <w:p w14:paraId="235F8BB7" w14:textId="77777777" w:rsidR="00DA0FFD" w:rsidRDefault="008E6FBB">
            <w:pPr>
              <w:jc w:val="center"/>
              <w:rPr>
                <w:sz w:val="24"/>
                <w:szCs w:val="24"/>
              </w:rPr>
            </w:pPr>
            <w:r>
              <w:rPr>
                <w:sz w:val="24"/>
                <w:szCs w:val="24"/>
              </w:rPr>
              <w:t>0,0</w:t>
            </w:r>
          </w:p>
        </w:tc>
        <w:tc>
          <w:tcPr>
            <w:tcW w:w="992" w:type="dxa"/>
            <w:shd w:val="clear" w:color="auto" w:fill="auto"/>
          </w:tcPr>
          <w:p w14:paraId="237FBB22" w14:textId="77777777" w:rsidR="00DA0FFD" w:rsidRDefault="008E6FBB">
            <w:pPr>
              <w:jc w:val="center"/>
              <w:rPr>
                <w:sz w:val="24"/>
                <w:szCs w:val="24"/>
              </w:rPr>
            </w:pPr>
            <w:r>
              <w:rPr>
                <w:sz w:val="24"/>
                <w:szCs w:val="24"/>
              </w:rPr>
              <w:t>0,0</w:t>
            </w:r>
          </w:p>
        </w:tc>
        <w:tc>
          <w:tcPr>
            <w:tcW w:w="850" w:type="dxa"/>
            <w:gridSpan w:val="2"/>
          </w:tcPr>
          <w:p w14:paraId="763ABE0C" w14:textId="77777777" w:rsidR="00DA0FFD" w:rsidRDefault="008E6FBB">
            <w:pPr>
              <w:jc w:val="center"/>
              <w:rPr>
                <w:sz w:val="24"/>
                <w:szCs w:val="24"/>
              </w:rPr>
            </w:pPr>
            <w:r>
              <w:rPr>
                <w:sz w:val="24"/>
                <w:szCs w:val="24"/>
              </w:rPr>
              <w:t>0,0</w:t>
            </w:r>
          </w:p>
        </w:tc>
      </w:tr>
      <w:tr w:rsidR="00DA0FFD" w14:paraId="336A49A4" w14:textId="77777777">
        <w:trPr>
          <w:gridAfter w:val="2"/>
          <w:wAfter w:w="16" w:type="dxa"/>
          <w:trHeight w:val="237"/>
        </w:trPr>
        <w:tc>
          <w:tcPr>
            <w:tcW w:w="687" w:type="dxa"/>
            <w:vMerge w:val="restart"/>
          </w:tcPr>
          <w:p w14:paraId="13DF8AB4" w14:textId="77777777" w:rsidR="00DA0FFD" w:rsidRDefault="008E6FBB">
            <w:pPr>
              <w:rPr>
                <w:sz w:val="24"/>
                <w:szCs w:val="24"/>
              </w:rPr>
            </w:pPr>
            <w:r>
              <w:rPr>
                <w:sz w:val="24"/>
                <w:szCs w:val="24"/>
                <w:lang w:val="en-US"/>
              </w:rPr>
              <w:t>4</w:t>
            </w:r>
            <w:r>
              <w:rPr>
                <w:sz w:val="24"/>
                <w:szCs w:val="24"/>
              </w:rPr>
              <w:t>.3.2.</w:t>
            </w:r>
          </w:p>
        </w:tc>
        <w:tc>
          <w:tcPr>
            <w:tcW w:w="2742" w:type="dxa"/>
            <w:vMerge w:val="restart"/>
          </w:tcPr>
          <w:p w14:paraId="01D8DA56" w14:textId="77777777" w:rsidR="00DA0FFD" w:rsidRDefault="008E6FBB">
            <w:pPr>
              <w:rPr>
                <w:sz w:val="24"/>
                <w:szCs w:val="24"/>
              </w:rPr>
            </w:pPr>
            <w:r>
              <w:rPr>
                <w:sz w:val="24"/>
                <w:szCs w:val="24"/>
              </w:rPr>
              <w:t>Капитальный ремонт спорткомплекса при МБОУ школы с. Анучино по адресу: с.Анучино, ул. Лазо, 4 Анучинского муниципального округа Приморского края</w:t>
            </w:r>
          </w:p>
        </w:tc>
        <w:tc>
          <w:tcPr>
            <w:tcW w:w="2111" w:type="dxa"/>
            <w:vMerge w:val="restart"/>
          </w:tcPr>
          <w:p w14:paraId="773CB888" w14:textId="77777777" w:rsidR="00DA0FFD" w:rsidRDefault="008E6FBB">
            <w:pPr>
              <w:rPr>
                <w:sz w:val="24"/>
                <w:szCs w:val="24"/>
              </w:rPr>
            </w:pPr>
            <w:r>
              <w:rPr>
                <w:sz w:val="24"/>
                <w:szCs w:val="24"/>
              </w:rPr>
              <w:t>КУ МОУО</w:t>
            </w:r>
          </w:p>
        </w:tc>
        <w:tc>
          <w:tcPr>
            <w:tcW w:w="1550" w:type="dxa"/>
          </w:tcPr>
          <w:p w14:paraId="6F802873"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229CBC0A" w14:textId="77777777" w:rsidR="00DA0FFD" w:rsidRDefault="00DA0FFD">
            <w:pPr>
              <w:widowControl w:val="0"/>
              <w:autoSpaceDE w:val="0"/>
              <w:autoSpaceDN w:val="0"/>
              <w:adjustRightInd w:val="0"/>
              <w:ind w:firstLine="720"/>
              <w:rPr>
                <w:sz w:val="24"/>
                <w:szCs w:val="24"/>
              </w:rPr>
            </w:pPr>
          </w:p>
        </w:tc>
        <w:tc>
          <w:tcPr>
            <w:tcW w:w="851" w:type="dxa"/>
          </w:tcPr>
          <w:p w14:paraId="71E693A3" w14:textId="77777777" w:rsidR="00DA0FFD" w:rsidRDefault="00DA0FFD">
            <w:pPr>
              <w:widowControl w:val="0"/>
              <w:autoSpaceDE w:val="0"/>
              <w:autoSpaceDN w:val="0"/>
              <w:adjustRightInd w:val="0"/>
              <w:ind w:firstLine="720"/>
              <w:rPr>
                <w:sz w:val="24"/>
                <w:szCs w:val="24"/>
              </w:rPr>
            </w:pPr>
          </w:p>
        </w:tc>
        <w:tc>
          <w:tcPr>
            <w:tcW w:w="992" w:type="dxa"/>
          </w:tcPr>
          <w:p w14:paraId="35BAC369" w14:textId="77777777" w:rsidR="00DA0FFD" w:rsidRDefault="00DA0FFD">
            <w:pPr>
              <w:widowControl w:val="0"/>
              <w:autoSpaceDE w:val="0"/>
              <w:autoSpaceDN w:val="0"/>
              <w:adjustRightInd w:val="0"/>
              <w:ind w:firstLine="720"/>
              <w:rPr>
                <w:sz w:val="24"/>
                <w:szCs w:val="24"/>
              </w:rPr>
            </w:pPr>
          </w:p>
        </w:tc>
        <w:tc>
          <w:tcPr>
            <w:tcW w:w="709" w:type="dxa"/>
          </w:tcPr>
          <w:p w14:paraId="58E75BE6"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EBD6EB5" w14:textId="77777777" w:rsidR="00DA0FFD" w:rsidRDefault="008E6FBB">
            <w:pPr>
              <w:jc w:val="center"/>
              <w:rPr>
                <w:sz w:val="24"/>
                <w:szCs w:val="24"/>
              </w:rPr>
            </w:pPr>
            <w:r>
              <w:rPr>
                <w:sz w:val="24"/>
                <w:szCs w:val="24"/>
              </w:rPr>
              <w:t>100,0</w:t>
            </w:r>
          </w:p>
        </w:tc>
        <w:tc>
          <w:tcPr>
            <w:tcW w:w="850" w:type="dxa"/>
          </w:tcPr>
          <w:p w14:paraId="044CDBAA" w14:textId="77777777" w:rsidR="00DA0FFD" w:rsidRDefault="008E6FBB">
            <w:pPr>
              <w:jc w:val="center"/>
              <w:rPr>
                <w:sz w:val="24"/>
                <w:szCs w:val="24"/>
              </w:rPr>
            </w:pPr>
            <w:r>
              <w:rPr>
                <w:sz w:val="24"/>
                <w:szCs w:val="24"/>
              </w:rPr>
              <w:t>0,0</w:t>
            </w:r>
          </w:p>
        </w:tc>
        <w:tc>
          <w:tcPr>
            <w:tcW w:w="993" w:type="dxa"/>
            <w:shd w:val="clear" w:color="auto" w:fill="auto"/>
          </w:tcPr>
          <w:p w14:paraId="1393CE4B" w14:textId="77777777" w:rsidR="00DA0FFD" w:rsidRDefault="008E6FBB">
            <w:pPr>
              <w:jc w:val="center"/>
              <w:rPr>
                <w:sz w:val="24"/>
                <w:szCs w:val="24"/>
              </w:rPr>
            </w:pPr>
            <w:r>
              <w:rPr>
                <w:sz w:val="24"/>
                <w:szCs w:val="24"/>
              </w:rPr>
              <w:t>0,0</w:t>
            </w:r>
          </w:p>
        </w:tc>
        <w:tc>
          <w:tcPr>
            <w:tcW w:w="992" w:type="dxa"/>
            <w:shd w:val="clear" w:color="auto" w:fill="auto"/>
          </w:tcPr>
          <w:p w14:paraId="285DDC4E" w14:textId="77777777" w:rsidR="00DA0FFD" w:rsidRDefault="008E6FBB">
            <w:pPr>
              <w:jc w:val="center"/>
              <w:rPr>
                <w:sz w:val="24"/>
                <w:szCs w:val="24"/>
              </w:rPr>
            </w:pPr>
            <w:r>
              <w:rPr>
                <w:sz w:val="24"/>
                <w:szCs w:val="24"/>
              </w:rPr>
              <w:t>0,0</w:t>
            </w:r>
          </w:p>
        </w:tc>
        <w:tc>
          <w:tcPr>
            <w:tcW w:w="850" w:type="dxa"/>
            <w:gridSpan w:val="2"/>
          </w:tcPr>
          <w:p w14:paraId="33D953A2" w14:textId="77777777" w:rsidR="00DA0FFD" w:rsidRDefault="008E6FBB">
            <w:pPr>
              <w:jc w:val="center"/>
              <w:rPr>
                <w:sz w:val="24"/>
                <w:szCs w:val="24"/>
              </w:rPr>
            </w:pPr>
            <w:r>
              <w:rPr>
                <w:sz w:val="24"/>
                <w:szCs w:val="24"/>
              </w:rPr>
              <w:t>0,0</w:t>
            </w:r>
          </w:p>
        </w:tc>
      </w:tr>
      <w:tr w:rsidR="00DA0FFD" w14:paraId="42769ACE" w14:textId="77777777">
        <w:trPr>
          <w:gridAfter w:val="2"/>
          <w:wAfter w:w="16" w:type="dxa"/>
          <w:trHeight w:val="237"/>
        </w:trPr>
        <w:tc>
          <w:tcPr>
            <w:tcW w:w="687" w:type="dxa"/>
            <w:vMerge/>
          </w:tcPr>
          <w:p w14:paraId="0F97DF9D" w14:textId="77777777" w:rsidR="00DA0FFD" w:rsidRDefault="00DA0FFD">
            <w:pPr>
              <w:rPr>
                <w:sz w:val="24"/>
                <w:szCs w:val="24"/>
              </w:rPr>
            </w:pPr>
          </w:p>
        </w:tc>
        <w:tc>
          <w:tcPr>
            <w:tcW w:w="2742" w:type="dxa"/>
            <w:vMerge/>
          </w:tcPr>
          <w:p w14:paraId="506A4501" w14:textId="77777777" w:rsidR="00DA0FFD" w:rsidRDefault="00DA0FFD">
            <w:pPr>
              <w:rPr>
                <w:sz w:val="24"/>
                <w:szCs w:val="24"/>
              </w:rPr>
            </w:pPr>
          </w:p>
        </w:tc>
        <w:tc>
          <w:tcPr>
            <w:tcW w:w="2111" w:type="dxa"/>
            <w:vMerge/>
          </w:tcPr>
          <w:p w14:paraId="17E60F55" w14:textId="77777777" w:rsidR="00DA0FFD" w:rsidRDefault="00DA0FFD">
            <w:pPr>
              <w:rPr>
                <w:sz w:val="24"/>
                <w:szCs w:val="24"/>
              </w:rPr>
            </w:pPr>
          </w:p>
        </w:tc>
        <w:tc>
          <w:tcPr>
            <w:tcW w:w="1550" w:type="dxa"/>
          </w:tcPr>
          <w:p w14:paraId="6FE6ECCB"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09171B70" w14:textId="77777777" w:rsidR="00DA0FFD" w:rsidRDefault="00DA0FFD">
            <w:pPr>
              <w:widowControl w:val="0"/>
              <w:autoSpaceDE w:val="0"/>
              <w:autoSpaceDN w:val="0"/>
              <w:adjustRightInd w:val="0"/>
              <w:ind w:firstLine="720"/>
              <w:rPr>
                <w:sz w:val="24"/>
                <w:szCs w:val="24"/>
              </w:rPr>
            </w:pPr>
          </w:p>
        </w:tc>
        <w:tc>
          <w:tcPr>
            <w:tcW w:w="851" w:type="dxa"/>
          </w:tcPr>
          <w:p w14:paraId="56845C8C" w14:textId="77777777" w:rsidR="00DA0FFD" w:rsidRDefault="00DA0FFD">
            <w:pPr>
              <w:widowControl w:val="0"/>
              <w:autoSpaceDE w:val="0"/>
              <w:autoSpaceDN w:val="0"/>
              <w:adjustRightInd w:val="0"/>
              <w:ind w:firstLine="720"/>
              <w:rPr>
                <w:sz w:val="24"/>
                <w:szCs w:val="24"/>
              </w:rPr>
            </w:pPr>
          </w:p>
        </w:tc>
        <w:tc>
          <w:tcPr>
            <w:tcW w:w="992" w:type="dxa"/>
          </w:tcPr>
          <w:p w14:paraId="2EDF3DED" w14:textId="77777777" w:rsidR="00DA0FFD" w:rsidRDefault="00DA0FFD">
            <w:pPr>
              <w:widowControl w:val="0"/>
              <w:autoSpaceDE w:val="0"/>
              <w:autoSpaceDN w:val="0"/>
              <w:adjustRightInd w:val="0"/>
              <w:ind w:firstLine="720"/>
              <w:rPr>
                <w:sz w:val="24"/>
                <w:szCs w:val="24"/>
              </w:rPr>
            </w:pPr>
          </w:p>
        </w:tc>
        <w:tc>
          <w:tcPr>
            <w:tcW w:w="709" w:type="dxa"/>
          </w:tcPr>
          <w:p w14:paraId="4557897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4A423276" w14:textId="77777777" w:rsidR="00DA0FFD" w:rsidRDefault="008E6FBB">
            <w:pPr>
              <w:jc w:val="center"/>
              <w:rPr>
                <w:sz w:val="24"/>
                <w:szCs w:val="24"/>
              </w:rPr>
            </w:pPr>
            <w:r>
              <w:rPr>
                <w:sz w:val="24"/>
                <w:szCs w:val="24"/>
              </w:rPr>
              <w:t>0,0</w:t>
            </w:r>
          </w:p>
        </w:tc>
        <w:tc>
          <w:tcPr>
            <w:tcW w:w="850" w:type="dxa"/>
          </w:tcPr>
          <w:p w14:paraId="6896BF97" w14:textId="77777777" w:rsidR="00DA0FFD" w:rsidRDefault="008E6FBB">
            <w:pPr>
              <w:jc w:val="center"/>
              <w:rPr>
                <w:sz w:val="24"/>
                <w:szCs w:val="24"/>
              </w:rPr>
            </w:pPr>
            <w:r>
              <w:rPr>
                <w:sz w:val="24"/>
                <w:szCs w:val="24"/>
              </w:rPr>
              <w:t>0,0</w:t>
            </w:r>
          </w:p>
        </w:tc>
        <w:tc>
          <w:tcPr>
            <w:tcW w:w="993" w:type="dxa"/>
            <w:shd w:val="clear" w:color="auto" w:fill="auto"/>
          </w:tcPr>
          <w:p w14:paraId="7A41052E" w14:textId="77777777" w:rsidR="00DA0FFD" w:rsidRDefault="008E6FBB">
            <w:pPr>
              <w:jc w:val="center"/>
              <w:rPr>
                <w:sz w:val="24"/>
                <w:szCs w:val="24"/>
              </w:rPr>
            </w:pPr>
            <w:r>
              <w:rPr>
                <w:sz w:val="24"/>
                <w:szCs w:val="24"/>
              </w:rPr>
              <w:t>0,0</w:t>
            </w:r>
          </w:p>
        </w:tc>
        <w:tc>
          <w:tcPr>
            <w:tcW w:w="992" w:type="dxa"/>
            <w:shd w:val="clear" w:color="auto" w:fill="auto"/>
          </w:tcPr>
          <w:p w14:paraId="2B70A32F" w14:textId="77777777" w:rsidR="00DA0FFD" w:rsidRDefault="008E6FBB">
            <w:pPr>
              <w:jc w:val="center"/>
              <w:rPr>
                <w:sz w:val="24"/>
                <w:szCs w:val="24"/>
              </w:rPr>
            </w:pPr>
            <w:r>
              <w:rPr>
                <w:sz w:val="24"/>
                <w:szCs w:val="24"/>
              </w:rPr>
              <w:t>0,0</w:t>
            </w:r>
          </w:p>
        </w:tc>
        <w:tc>
          <w:tcPr>
            <w:tcW w:w="850" w:type="dxa"/>
            <w:gridSpan w:val="2"/>
          </w:tcPr>
          <w:p w14:paraId="1B310417" w14:textId="77777777" w:rsidR="00DA0FFD" w:rsidRDefault="008E6FBB">
            <w:pPr>
              <w:jc w:val="center"/>
              <w:rPr>
                <w:sz w:val="24"/>
                <w:szCs w:val="24"/>
              </w:rPr>
            </w:pPr>
            <w:r>
              <w:rPr>
                <w:sz w:val="24"/>
                <w:szCs w:val="24"/>
              </w:rPr>
              <w:t>0,0</w:t>
            </w:r>
          </w:p>
        </w:tc>
      </w:tr>
      <w:tr w:rsidR="00DA0FFD" w14:paraId="64EF6427" w14:textId="77777777">
        <w:trPr>
          <w:gridAfter w:val="2"/>
          <w:wAfter w:w="16" w:type="dxa"/>
          <w:trHeight w:val="237"/>
        </w:trPr>
        <w:tc>
          <w:tcPr>
            <w:tcW w:w="687" w:type="dxa"/>
            <w:vMerge/>
          </w:tcPr>
          <w:p w14:paraId="5B1DB05E" w14:textId="77777777" w:rsidR="00DA0FFD" w:rsidRDefault="00DA0FFD">
            <w:pPr>
              <w:rPr>
                <w:sz w:val="24"/>
                <w:szCs w:val="24"/>
              </w:rPr>
            </w:pPr>
          </w:p>
        </w:tc>
        <w:tc>
          <w:tcPr>
            <w:tcW w:w="2742" w:type="dxa"/>
            <w:vMerge/>
          </w:tcPr>
          <w:p w14:paraId="1D03F6B1" w14:textId="77777777" w:rsidR="00DA0FFD" w:rsidRDefault="00DA0FFD">
            <w:pPr>
              <w:rPr>
                <w:sz w:val="24"/>
                <w:szCs w:val="24"/>
              </w:rPr>
            </w:pPr>
          </w:p>
        </w:tc>
        <w:tc>
          <w:tcPr>
            <w:tcW w:w="2111" w:type="dxa"/>
            <w:vMerge/>
          </w:tcPr>
          <w:p w14:paraId="3C1BB766" w14:textId="77777777" w:rsidR="00DA0FFD" w:rsidRDefault="00DA0FFD">
            <w:pPr>
              <w:rPr>
                <w:sz w:val="24"/>
                <w:szCs w:val="24"/>
              </w:rPr>
            </w:pPr>
          </w:p>
        </w:tc>
        <w:tc>
          <w:tcPr>
            <w:tcW w:w="1550" w:type="dxa"/>
          </w:tcPr>
          <w:p w14:paraId="0E578865"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4F1830FB" w14:textId="77777777" w:rsidR="00DA0FFD" w:rsidRDefault="00DA0FFD">
            <w:pPr>
              <w:widowControl w:val="0"/>
              <w:autoSpaceDE w:val="0"/>
              <w:autoSpaceDN w:val="0"/>
              <w:adjustRightInd w:val="0"/>
              <w:ind w:firstLine="720"/>
              <w:rPr>
                <w:sz w:val="24"/>
                <w:szCs w:val="24"/>
              </w:rPr>
            </w:pPr>
          </w:p>
        </w:tc>
        <w:tc>
          <w:tcPr>
            <w:tcW w:w="851" w:type="dxa"/>
          </w:tcPr>
          <w:p w14:paraId="6E1BE00D" w14:textId="77777777" w:rsidR="00DA0FFD" w:rsidRDefault="00DA0FFD">
            <w:pPr>
              <w:widowControl w:val="0"/>
              <w:autoSpaceDE w:val="0"/>
              <w:autoSpaceDN w:val="0"/>
              <w:adjustRightInd w:val="0"/>
              <w:ind w:firstLine="720"/>
              <w:rPr>
                <w:sz w:val="24"/>
                <w:szCs w:val="24"/>
              </w:rPr>
            </w:pPr>
          </w:p>
        </w:tc>
        <w:tc>
          <w:tcPr>
            <w:tcW w:w="992" w:type="dxa"/>
          </w:tcPr>
          <w:p w14:paraId="3E6F4EE1" w14:textId="77777777" w:rsidR="00DA0FFD" w:rsidRDefault="00DA0FFD">
            <w:pPr>
              <w:widowControl w:val="0"/>
              <w:autoSpaceDE w:val="0"/>
              <w:autoSpaceDN w:val="0"/>
              <w:adjustRightInd w:val="0"/>
              <w:ind w:firstLine="720"/>
              <w:rPr>
                <w:sz w:val="24"/>
                <w:szCs w:val="24"/>
              </w:rPr>
            </w:pPr>
          </w:p>
        </w:tc>
        <w:tc>
          <w:tcPr>
            <w:tcW w:w="709" w:type="dxa"/>
          </w:tcPr>
          <w:p w14:paraId="4F31E6D4"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48712BBB" w14:textId="77777777" w:rsidR="00DA0FFD" w:rsidRDefault="008E6FBB">
            <w:pPr>
              <w:jc w:val="center"/>
              <w:rPr>
                <w:sz w:val="24"/>
                <w:szCs w:val="24"/>
              </w:rPr>
            </w:pPr>
            <w:r>
              <w:rPr>
                <w:sz w:val="24"/>
                <w:szCs w:val="24"/>
              </w:rPr>
              <w:t>0,0</w:t>
            </w:r>
          </w:p>
        </w:tc>
        <w:tc>
          <w:tcPr>
            <w:tcW w:w="850" w:type="dxa"/>
          </w:tcPr>
          <w:p w14:paraId="38A7812C" w14:textId="77777777" w:rsidR="00DA0FFD" w:rsidRDefault="008E6FBB">
            <w:pPr>
              <w:jc w:val="center"/>
              <w:rPr>
                <w:sz w:val="24"/>
                <w:szCs w:val="24"/>
              </w:rPr>
            </w:pPr>
            <w:r>
              <w:rPr>
                <w:sz w:val="24"/>
                <w:szCs w:val="24"/>
              </w:rPr>
              <w:t>0,0</w:t>
            </w:r>
          </w:p>
        </w:tc>
        <w:tc>
          <w:tcPr>
            <w:tcW w:w="993" w:type="dxa"/>
            <w:shd w:val="clear" w:color="auto" w:fill="auto"/>
          </w:tcPr>
          <w:p w14:paraId="0D133F77" w14:textId="77777777" w:rsidR="00DA0FFD" w:rsidRDefault="008E6FBB">
            <w:pPr>
              <w:jc w:val="center"/>
              <w:rPr>
                <w:sz w:val="24"/>
                <w:szCs w:val="24"/>
              </w:rPr>
            </w:pPr>
            <w:r>
              <w:rPr>
                <w:sz w:val="24"/>
                <w:szCs w:val="24"/>
              </w:rPr>
              <w:t>0,0</w:t>
            </w:r>
          </w:p>
        </w:tc>
        <w:tc>
          <w:tcPr>
            <w:tcW w:w="992" w:type="dxa"/>
            <w:shd w:val="clear" w:color="auto" w:fill="auto"/>
          </w:tcPr>
          <w:p w14:paraId="367680D6" w14:textId="77777777" w:rsidR="00DA0FFD" w:rsidRDefault="008E6FBB">
            <w:pPr>
              <w:jc w:val="center"/>
              <w:rPr>
                <w:sz w:val="24"/>
                <w:szCs w:val="24"/>
              </w:rPr>
            </w:pPr>
            <w:r>
              <w:rPr>
                <w:sz w:val="24"/>
                <w:szCs w:val="24"/>
              </w:rPr>
              <w:t>0,0</w:t>
            </w:r>
          </w:p>
        </w:tc>
        <w:tc>
          <w:tcPr>
            <w:tcW w:w="850" w:type="dxa"/>
            <w:gridSpan w:val="2"/>
          </w:tcPr>
          <w:p w14:paraId="7B396BF4" w14:textId="77777777" w:rsidR="00DA0FFD" w:rsidRDefault="008E6FBB">
            <w:pPr>
              <w:jc w:val="center"/>
              <w:rPr>
                <w:sz w:val="24"/>
                <w:szCs w:val="24"/>
              </w:rPr>
            </w:pPr>
            <w:r>
              <w:rPr>
                <w:sz w:val="24"/>
                <w:szCs w:val="24"/>
              </w:rPr>
              <w:t>0,0</w:t>
            </w:r>
          </w:p>
        </w:tc>
      </w:tr>
      <w:tr w:rsidR="00DA0FFD" w14:paraId="782E6B97" w14:textId="77777777">
        <w:trPr>
          <w:gridAfter w:val="2"/>
          <w:wAfter w:w="16" w:type="dxa"/>
          <w:trHeight w:val="237"/>
        </w:trPr>
        <w:tc>
          <w:tcPr>
            <w:tcW w:w="687" w:type="dxa"/>
            <w:vMerge/>
          </w:tcPr>
          <w:p w14:paraId="4EE21764" w14:textId="77777777" w:rsidR="00DA0FFD" w:rsidRDefault="00DA0FFD">
            <w:pPr>
              <w:rPr>
                <w:sz w:val="24"/>
                <w:szCs w:val="24"/>
              </w:rPr>
            </w:pPr>
          </w:p>
        </w:tc>
        <w:tc>
          <w:tcPr>
            <w:tcW w:w="2742" w:type="dxa"/>
            <w:vMerge/>
          </w:tcPr>
          <w:p w14:paraId="52A82E65" w14:textId="77777777" w:rsidR="00DA0FFD" w:rsidRDefault="00DA0FFD">
            <w:pPr>
              <w:rPr>
                <w:sz w:val="24"/>
                <w:szCs w:val="24"/>
              </w:rPr>
            </w:pPr>
          </w:p>
        </w:tc>
        <w:tc>
          <w:tcPr>
            <w:tcW w:w="2111" w:type="dxa"/>
            <w:vMerge/>
          </w:tcPr>
          <w:p w14:paraId="1908B515" w14:textId="77777777" w:rsidR="00DA0FFD" w:rsidRDefault="00DA0FFD">
            <w:pPr>
              <w:rPr>
                <w:sz w:val="24"/>
                <w:szCs w:val="24"/>
              </w:rPr>
            </w:pPr>
          </w:p>
        </w:tc>
        <w:tc>
          <w:tcPr>
            <w:tcW w:w="1550" w:type="dxa"/>
          </w:tcPr>
          <w:p w14:paraId="7E1798AD" w14:textId="77777777" w:rsidR="00DA0FFD" w:rsidRDefault="008E6FBB">
            <w:pPr>
              <w:widowControl w:val="0"/>
              <w:autoSpaceDE w:val="0"/>
              <w:autoSpaceDN w:val="0"/>
              <w:adjustRightInd w:val="0"/>
              <w:rPr>
                <w:sz w:val="24"/>
                <w:szCs w:val="24"/>
              </w:rPr>
            </w:pPr>
            <w:r>
              <w:rPr>
                <w:sz w:val="24"/>
                <w:szCs w:val="24"/>
              </w:rPr>
              <w:t>Бюджет Анучинского МО</w:t>
            </w:r>
          </w:p>
        </w:tc>
        <w:tc>
          <w:tcPr>
            <w:tcW w:w="973" w:type="dxa"/>
          </w:tcPr>
          <w:p w14:paraId="6A4931EF" w14:textId="77777777" w:rsidR="00DA0FFD" w:rsidRDefault="00DA0FFD">
            <w:pPr>
              <w:widowControl w:val="0"/>
              <w:autoSpaceDE w:val="0"/>
              <w:autoSpaceDN w:val="0"/>
              <w:adjustRightInd w:val="0"/>
              <w:ind w:firstLine="720"/>
              <w:rPr>
                <w:sz w:val="24"/>
                <w:szCs w:val="24"/>
              </w:rPr>
            </w:pPr>
          </w:p>
        </w:tc>
        <w:tc>
          <w:tcPr>
            <w:tcW w:w="851" w:type="dxa"/>
          </w:tcPr>
          <w:p w14:paraId="150D9F3A" w14:textId="77777777" w:rsidR="00DA0FFD" w:rsidRDefault="00DA0FFD">
            <w:pPr>
              <w:widowControl w:val="0"/>
              <w:autoSpaceDE w:val="0"/>
              <w:autoSpaceDN w:val="0"/>
              <w:adjustRightInd w:val="0"/>
              <w:ind w:firstLine="720"/>
              <w:rPr>
                <w:sz w:val="24"/>
                <w:szCs w:val="24"/>
              </w:rPr>
            </w:pPr>
          </w:p>
        </w:tc>
        <w:tc>
          <w:tcPr>
            <w:tcW w:w="992" w:type="dxa"/>
          </w:tcPr>
          <w:p w14:paraId="46A24225" w14:textId="77777777" w:rsidR="00DA0FFD" w:rsidRDefault="00DA0FFD">
            <w:pPr>
              <w:widowControl w:val="0"/>
              <w:autoSpaceDE w:val="0"/>
              <w:autoSpaceDN w:val="0"/>
              <w:adjustRightInd w:val="0"/>
              <w:ind w:firstLine="720"/>
              <w:rPr>
                <w:sz w:val="24"/>
                <w:szCs w:val="24"/>
              </w:rPr>
            </w:pPr>
          </w:p>
        </w:tc>
        <w:tc>
          <w:tcPr>
            <w:tcW w:w="709" w:type="dxa"/>
          </w:tcPr>
          <w:p w14:paraId="59D0699F"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B70CCFC" w14:textId="77777777" w:rsidR="00DA0FFD" w:rsidRDefault="008E6FBB">
            <w:pPr>
              <w:jc w:val="center"/>
              <w:rPr>
                <w:sz w:val="24"/>
                <w:szCs w:val="24"/>
              </w:rPr>
            </w:pPr>
            <w:r>
              <w:rPr>
                <w:sz w:val="24"/>
                <w:szCs w:val="24"/>
              </w:rPr>
              <w:t>100,0</w:t>
            </w:r>
          </w:p>
        </w:tc>
        <w:tc>
          <w:tcPr>
            <w:tcW w:w="850" w:type="dxa"/>
          </w:tcPr>
          <w:p w14:paraId="21749952" w14:textId="77777777" w:rsidR="00DA0FFD" w:rsidRDefault="008E6FBB">
            <w:pPr>
              <w:jc w:val="center"/>
              <w:rPr>
                <w:sz w:val="24"/>
                <w:szCs w:val="24"/>
              </w:rPr>
            </w:pPr>
            <w:r>
              <w:rPr>
                <w:sz w:val="24"/>
                <w:szCs w:val="24"/>
              </w:rPr>
              <w:t>0,0</w:t>
            </w:r>
          </w:p>
        </w:tc>
        <w:tc>
          <w:tcPr>
            <w:tcW w:w="993" w:type="dxa"/>
            <w:shd w:val="clear" w:color="auto" w:fill="auto"/>
          </w:tcPr>
          <w:p w14:paraId="112A93FE" w14:textId="77777777" w:rsidR="00DA0FFD" w:rsidRDefault="008E6FBB">
            <w:pPr>
              <w:jc w:val="center"/>
              <w:rPr>
                <w:sz w:val="24"/>
                <w:szCs w:val="24"/>
              </w:rPr>
            </w:pPr>
            <w:r>
              <w:rPr>
                <w:sz w:val="24"/>
                <w:szCs w:val="24"/>
              </w:rPr>
              <w:t>0,0</w:t>
            </w:r>
          </w:p>
        </w:tc>
        <w:tc>
          <w:tcPr>
            <w:tcW w:w="992" w:type="dxa"/>
            <w:shd w:val="clear" w:color="auto" w:fill="auto"/>
          </w:tcPr>
          <w:p w14:paraId="297C2967" w14:textId="77777777" w:rsidR="00DA0FFD" w:rsidRDefault="008E6FBB">
            <w:pPr>
              <w:jc w:val="center"/>
              <w:rPr>
                <w:sz w:val="24"/>
                <w:szCs w:val="24"/>
              </w:rPr>
            </w:pPr>
            <w:r>
              <w:rPr>
                <w:sz w:val="24"/>
                <w:szCs w:val="24"/>
              </w:rPr>
              <w:t>0,0</w:t>
            </w:r>
          </w:p>
        </w:tc>
        <w:tc>
          <w:tcPr>
            <w:tcW w:w="850" w:type="dxa"/>
            <w:gridSpan w:val="2"/>
          </w:tcPr>
          <w:p w14:paraId="1B4D1BC1" w14:textId="77777777" w:rsidR="00DA0FFD" w:rsidRDefault="008E6FBB">
            <w:pPr>
              <w:jc w:val="center"/>
              <w:rPr>
                <w:sz w:val="24"/>
                <w:szCs w:val="24"/>
              </w:rPr>
            </w:pPr>
            <w:r>
              <w:rPr>
                <w:sz w:val="24"/>
                <w:szCs w:val="24"/>
              </w:rPr>
              <w:t>0,0</w:t>
            </w:r>
          </w:p>
        </w:tc>
      </w:tr>
      <w:tr w:rsidR="00DA0FFD" w14:paraId="5CBC58DF" w14:textId="77777777">
        <w:trPr>
          <w:gridAfter w:val="2"/>
          <w:wAfter w:w="16" w:type="dxa"/>
          <w:trHeight w:val="237"/>
        </w:trPr>
        <w:tc>
          <w:tcPr>
            <w:tcW w:w="687" w:type="dxa"/>
            <w:vMerge w:val="restart"/>
          </w:tcPr>
          <w:p w14:paraId="27E26DB4" w14:textId="77777777" w:rsidR="00DA0FFD" w:rsidRDefault="008E6FBB">
            <w:pPr>
              <w:rPr>
                <w:sz w:val="24"/>
                <w:szCs w:val="24"/>
              </w:rPr>
            </w:pPr>
            <w:r>
              <w:rPr>
                <w:sz w:val="24"/>
                <w:szCs w:val="24"/>
              </w:rPr>
              <w:t>4.3.3</w:t>
            </w:r>
          </w:p>
        </w:tc>
        <w:tc>
          <w:tcPr>
            <w:tcW w:w="2742" w:type="dxa"/>
            <w:vMerge w:val="restart"/>
          </w:tcPr>
          <w:p w14:paraId="349750F5" w14:textId="77777777" w:rsidR="00DA0FFD" w:rsidRDefault="008E6FBB">
            <w:pPr>
              <w:rPr>
                <w:sz w:val="24"/>
                <w:szCs w:val="24"/>
              </w:rPr>
            </w:pPr>
            <w:r>
              <w:rPr>
                <w:sz w:val="24"/>
                <w:szCs w:val="24"/>
              </w:rPr>
              <w:t>Капитальный ремонт помещений МБОУ школы с. Анучино</w:t>
            </w:r>
          </w:p>
        </w:tc>
        <w:tc>
          <w:tcPr>
            <w:tcW w:w="2111" w:type="dxa"/>
            <w:vMerge w:val="restart"/>
          </w:tcPr>
          <w:p w14:paraId="2C09942E" w14:textId="77777777" w:rsidR="00DA0FFD" w:rsidRDefault="008E6FBB">
            <w:pPr>
              <w:rPr>
                <w:sz w:val="24"/>
                <w:szCs w:val="24"/>
              </w:rPr>
            </w:pPr>
            <w:r>
              <w:rPr>
                <w:sz w:val="24"/>
                <w:szCs w:val="24"/>
              </w:rPr>
              <w:t>КУ МОУО</w:t>
            </w:r>
          </w:p>
        </w:tc>
        <w:tc>
          <w:tcPr>
            <w:tcW w:w="1550" w:type="dxa"/>
          </w:tcPr>
          <w:p w14:paraId="06868600"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71CF66F1" w14:textId="77777777" w:rsidR="00DA0FFD" w:rsidRDefault="00DA0FFD">
            <w:pPr>
              <w:widowControl w:val="0"/>
              <w:autoSpaceDE w:val="0"/>
              <w:autoSpaceDN w:val="0"/>
              <w:adjustRightInd w:val="0"/>
              <w:ind w:firstLine="720"/>
              <w:rPr>
                <w:sz w:val="24"/>
                <w:szCs w:val="24"/>
              </w:rPr>
            </w:pPr>
          </w:p>
        </w:tc>
        <w:tc>
          <w:tcPr>
            <w:tcW w:w="851" w:type="dxa"/>
          </w:tcPr>
          <w:p w14:paraId="3CAD2D8D" w14:textId="77777777" w:rsidR="00DA0FFD" w:rsidRDefault="00DA0FFD">
            <w:pPr>
              <w:widowControl w:val="0"/>
              <w:autoSpaceDE w:val="0"/>
              <w:autoSpaceDN w:val="0"/>
              <w:adjustRightInd w:val="0"/>
              <w:ind w:firstLine="720"/>
              <w:rPr>
                <w:sz w:val="24"/>
                <w:szCs w:val="24"/>
              </w:rPr>
            </w:pPr>
          </w:p>
        </w:tc>
        <w:tc>
          <w:tcPr>
            <w:tcW w:w="992" w:type="dxa"/>
          </w:tcPr>
          <w:p w14:paraId="5AB959C1" w14:textId="77777777" w:rsidR="00DA0FFD" w:rsidRDefault="00DA0FFD">
            <w:pPr>
              <w:widowControl w:val="0"/>
              <w:autoSpaceDE w:val="0"/>
              <w:autoSpaceDN w:val="0"/>
              <w:adjustRightInd w:val="0"/>
              <w:ind w:firstLine="720"/>
              <w:rPr>
                <w:sz w:val="24"/>
                <w:szCs w:val="24"/>
              </w:rPr>
            </w:pPr>
          </w:p>
        </w:tc>
        <w:tc>
          <w:tcPr>
            <w:tcW w:w="709" w:type="dxa"/>
          </w:tcPr>
          <w:p w14:paraId="13B531A9"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93ECD21" w14:textId="77777777" w:rsidR="00DA0FFD" w:rsidRDefault="008E6FBB">
            <w:pPr>
              <w:jc w:val="center"/>
              <w:rPr>
                <w:sz w:val="24"/>
                <w:szCs w:val="24"/>
              </w:rPr>
            </w:pPr>
            <w:r>
              <w:rPr>
                <w:sz w:val="24"/>
                <w:szCs w:val="24"/>
              </w:rPr>
              <w:t>0,0</w:t>
            </w:r>
          </w:p>
        </w:tc>
        <w:tc>
          <w:tcPr>
            <w:tcW w:w="850" w:type="dxa"/>
          </w:tcPr>
          <w:p w14:paraId="69502F52" w14:textId="77777777" w:rsidR="00DA0FFD" w:rsidRDefault="008E6FBB">
            <w:pPr>
              <w:jc w:val="center"/>
              <w:rPr>
                <w:sz w:val="24"/>
                <w:szCs w:val="24"/>
              </w:rPr>
            </w:pPr>
            <w:r>
              <w:rPr>
                <w:sz w:val="24"/>
                <w:szCs w:val="24"/>
              </w:rPr>
              <w:t>100,0</w:t>
            </w:r>
          </w:p>
        </w:tc>
        <w:tc>
          <w:tcPr>
            <w:tcW w:w="993" w:type="dxa"/>
            <w:shd w:val="clear" w:color="auto" w:fill="auto"/>
          </w:tcPr>
          <w:p w14:paraId="44344FCE" w14:textId="77777777" w:rsidR="00DA0FFD" w:rsidRDefault="008E6FBB">
            <w:pPr>
              <w:jc w:val="center"/>
              <w:rPr>
                <w:sz w:val="24"/>
                <w:szCs w:val="24"/>
              </w:rPr>
            </w:pPr>
            <w:r>
              <w:rPr>
                <w:sz w:val="24"/>
                <w:szCs w:val="24"/>
              </w:rPr>
              <w:t>0,0</w:t>
            </w:r>
          </w:p>
        </w:tc>
        <w:tc>
          <w:tcPr>
            <w:tcW w:w="992" w:type="dxa"/>
            <w:shd w:val="clear" w:color="auto" w:fill="auto"/>
          </w:tcPr>
          <w:p w14:paraId="25E664B5" w14:textId="77777777" w:rsidR="00DA0FFD" w:rsidRDefault="008E6FBB">
            <w:pPr>
              <w:jc w:val="center"/>
              <w:rPr>
                <w:sz w:val="24"/>
                <w:szCs w:val="24"/>
              </w:rPr>
            </w:pPr>
            <w:r>
              <w:rPr>
                <w:sz w:val="24"/>
                <w:szCs w:val="24"/>
              </w:rPr>
              <w:t>0,0</w:t>
            </w:r>
          </w:p>
        </w:tc>
        <w:tc>
          <w:tcPr>
            <w:tcW w:w="850" w:type="dxa"/>
            <w:gridSpan w:val="2"/>
          </w:tcPr>
          <w:p w14:paraId="12B2498D" w14:textId="77777777" w:rsidR="00DA0FFD" w:rsidRDefault="008E6FBB">
            <w:pPr>
              <w:jc w:val="center"/>
              <w:rPr>
                <w:sz w:val="24"/>
                <w:szCs w:val="24"/>
              </w:rPr>
            </w:pPr>
            <w:r>
              <w:rPr>
                <w:sz w:val="24"/>
                <w:szCs w:val="24"/>
              </w:rPr>
              <w:t>0,0</w:t>
            </w:r>
          </w:p>
        </w:tc>
      </w:tr>
      <w:tr w:rsidR="00DA0FFD" w14:paraId="6BC3AF59" w14:textId="77777777">
        <w:trPr>
          <w:gridAfter w:val="2"/>
          <w:wAfter w:w="16" w:type="dxa"/>
          <w:trHeight w:val="237"/>
        </w:trPr>
        <w:tc>
          <w:tcPr>
            <w:tcW w:w="687" w:type="dxa"/>
            <w:vMerge/>
          </w:tcPr>
          <w:p w14:paraId="40AA5B1F" w14:textId="77777777" w:rsidR="00DA0FFD" w:rsidRDefault="00DA0FFD">
            <w:pPr>
              <w:rPr>
                <w:sz w:val="24"/>
                <w:szCs w:val="24"/>
              </w:rPr>
            </w:pPr>
          </w:p>
        </w:tc>
        <w:tc>
          <w:tcPr>
            <w:tcW w:w="2742" w:type="dxa"/>
            <w:vMerge/>
          </w:tcPr>
          <w:p w14:paraId="6276949E" w14:textId="77777777" w:rsidR="00DA0FFD" w:rsidRDefault="00DA0FFD">
            <w:pPr>
              <w:rPr>
                <w:sz w:val="24"/>
                <w:szCs w:val="24"/>
              </w:rPr>
            </w:pPr>
          </w:p>
        </w:tc>
        <w:tc>
          <w:tcPr>
            <w:tcW w:w="2111" w:type="dxa"/>
            <w:vMerge/>
          </w:tcPr>
          <w:p w14:paraId="7A3061DD" w14:textId="77777777" w:rsidR="00DA0FFD" w:rsidRDefault="00DA0FFD">
            <w:pPr>
              <w:rPr>
                <w:sz w:val="24"/>
                <w:szCs w:val="24"/>
              </w:rPr>
            </w:pPr>
          </w:p>
        </w:tc>
        <w:tc>
          <w:tcPr>
            <w:tcW w:w="1550" w:type="dxa"/>
          </w:tcPr>
          <w:p w14:paraId="2D274DC7"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57DF93BF" w14:textId="77777777" w:rsidR="00DA0FFD" w:rsidRDefault="00DA0FFD">
            <w:pPr>
              <w:widowControl w:val="0"/>
              <w:autoSpaceDE w:val="0"/>
              <w:autoSpaceDN w:val="0"/>
              <w:adjustRightInd w:val="0"/>
              <w:ind w:firstLine="720"/>
              <w:rPr>
                <w:sz w:val="24"/>
                <w:szCs w:val="24"/>
              </w:rPr>
            </w:pPr>
          </w:p>
        </w:tc>
        <w:tc>
          <w:tcPr>
            <w:tcW w:w="851" w:type="dxa"/>
          </w:tcPr>
          <w:p w14:paraId="3733F907" w14:textId="77777777" w:rsidR="00DA0FFD" w:rsidRDefault="00DA0FFD">
            <w:pPr>
              <w:widowControl w:val="0"/>
              <w:autoSpaceDE w:val="0"/>
              <w:autoSpaceDN w:val="0"/>
              <w:adjustRightInd w:val="0"/>
              <w:ind w:firstLine="720"/>
              <w:rPr>
                <w:sz w:val="24"/>
                <w:szCs w:val="24"/>
              </w:rPr>
            </w:pPr>
          </w:p>
        </w:tc>
        <w:tc>
          <w:tcPr>
            <w:tcW w:w="992" w:type="dxa"/>
          </w:tcPr>
          <w:p w14:paraId="5FE557EF" w14:textId="77777777" w:rsidR="00DA0FFD" w:rsidRDefault="00DA0FFD">
            <w:pPr>
              <w:widowControl w:val="0"/>
              <w:autoSpaceDE w:val="0"/>
              <w:autoSpaceDN w:val="0"/>
              <w:adjustRightInd w:val="0"/>
              <w:ind w:firstLine="720"/>
              <w:rPr>
                <w:sz w:val="24"/>
                <w:szCs w:val="24"/>
              </w:rPr>
            </w:pPr>
          </w:p>
        </w:tc>
        <w:tc>
          <w:tcPr>
            <w:tcW w:w="709" w:type="dxa"/>
          </w:tcPr>
          <w:p w14:paraId="7C6B5638"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CD79FD9" w14:textId="77777777" w:rsidR="00DA0FFD" w:rsidRDefault="008E6FBB">
            <w:pPr>
              <w:jc w:val="center"/>
              <w:rPr>
                <w:sz w:val="24"/>
                <w:szCs w:val="24"/>
              </w:rPr>
            </w:pPr>
            <w:r>
              <w:rPr>
                <w:sz w:val="24"/>
                <w:szCs w:val="24"/>
              </w:rPr>
              <w:t>0,0</w:t>
            </w:r>
          </w:p>
        </w:tc>
        <w:tc>
          <w:tcPr>
            <w:tcW w:w="850" w:type="dxa"/>
          </w:tcPr>
          <w:p w14:paraId="371C2B43" w14:textId="77777777" w:rsidR="00DA0FFD" w:rsidRDefault="008E6FBB">
            <w:pPr>
              <w:jc w:val="center"/>
              <w:rPr>
                <w:sz w:val="24"/>
                <w:szCs w:val="24"/>
              </w:rPr>
            </w:pPr>
            <w:r>
              <w:rPr>
                <w:sz w:val="24"/>
                <w:szCs w:val="24"/>
              </w:rPr>
              <w:t>0,0</w:t>
            </w:r>
          </w:p>
        </w:tc>
        <w:tc>
          <w:tcPr>
            <w:tcW w:w="993" w:type="dxa"/>
            <w:shd w:val="clear" w:color="auto" w:fill="auto"/>
          </w:tcPr>
          <w:p w14:paraId="4EB4849A" w14:textId="77777777" w:rsidR="00DA0FFD" w:rsidRDefault="008E6FBB">
            <w:pPr>
              <w:jc w:val="center"/>
              <w:rPr>
                <w:sz w:val="24"/>
                <w:szCs w:val="24"/>
              </w:rPr>
            </w:pPr>
            <w:r>
              <w:rPr>
                <w:sz w:val="24"/>
                <w:szCs w:val="24"/>
              </w:rPr>
              <w:t>0,0</w:t>
            </w:r>
          </w:p>
        </w:tc>
        <w:tc>
          <w:tcPr>
            <w:tcW w:w="992" w:type="dxa"/>
            <w:shd w:val="clear" w:color="auto" w:fill="auto"/>
          </w:tcPr>
          <w:p w14:paraId="7E4FEAEC" w14:textId="77777777" w:rsidR="00DA0FFD" w:rsidRDefault="008E6FBB">
            <w:pPr>
              <w:jc w:val="center"/>
              <w:rPr>
                <w:sz w:val="24"/>
                <w:szCs w:val="24"/>
              </w:rPr>
            </w:pPr>
            <w:r>
              <w:rPr>
                <w:sz w:val="24"/>
                <w:szCs w:val="24"/>
              </w:rPr>
              <w:t>0,0</w:t>
            </w:r>
          </w:p>
        </w:tc>
        <w:tc>
          <w:tcPr>
            <w:tcW w:w="850" w:type="dxa"/>
            <w:gridSpan w:val="2"/>
          </w:tcPr>
          <w:p w14:paraId="5AF45DEA" w14:textId="77777777" w:rsidR="00DA0FFD" w:rsidRDefault="008E6FBB">
            <w:pPr>
              <w:jc w:val="center"/>
              <w:rPr>
                <w:sz w:val="24"/>
                <w:szCs w:val="24"/>
              </w:rPr>
            </w:pPr>
            <w:r>
              <w:rPr>
                <w:sz w:val="24"/>
                <w:szCs w:val="24"/>
              </w:rPr>
              <w:t>0,0</w:t>
            </w:r>
          </w:p>
        </w:tc>
      </w:tr>
      <w:tr w:rsidR="00DA0FFD" w14:paraId="27B79720" w14:textId="77777777">
        <w:trPr>
          <w:gridAfter w:val="2"/>
          <w:wAfter w:w="16" w:type="dxa"/>
          <w:trHeight w:val="237"/>
        </w:trPr>
        <w:tc>
          <w:tcPr>
            <w:tcW w:w="687" w:type="dxa"/>
            <w:vMerge/>
          </w:tcPr>
          <w:p w14:paraId="4D2AE543" w14:textId="77777777" w:rsidR="00DA0FFD" w:rsidRDefault="00DA0FFD">
            <w:pPr>
              <w:rPr>
                <w:sz w:val="24"/>
                <w:szCs w:val="24"/>
              </w:rPr>
            </w:pPr>
          </w:p>
        </w:tc>
        <w:tc>
          <w:tcPr>
            <w:tcW w:w="2742" w:type="dxa"/>
            <w:vMerge/>
          </w:tcPr>
          <w:p w14:paraId="01AA25F8" w14:textId="77777777" w:rsidR="00DA0FFD" w:rsidRDefault="00DA0FFD">
            <w:pPr>
              <w:rPr>
                <w:sz w:val="24"/>
                <w:szCs w:val="24"/>
              </w:rPr>
            </w:pPr>
          </w:p>
        </w:tc>
        <w:tc>
          <w:tcPr>
            <w:tcW w:w="2111" w:type="dxa"/>
            <w:vMerge/>
          </w:tcPr>
          <w:p w14:paraId="777F3A69" w14:textId="77777777" w:rsidR="00DA0FFD" w:rsidRDefault="00DA0FFD">
            <w:pPr>
              <w:rPr>
                <w:sz w:val="24"/>
                <w:szCs w:val="24"/>
              </w:rPr>
            </w:pPr>
          </w:p>
        </w:tc>
        <w:tc>
          <w:tcPr>
            <w:tcW w:w="1550" w:type="dxa"/>
          </w:tcPr>
          <w:p w14:paraId="66F0CB80"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3EBBCE88" w14:textId="77777777" w:rsidR="00DA0FFD" w:rsidRDefault="00DA0FFD">
            <w:pPr>
              <w:widowControl w:val="0"/>
              <w:autoSpaceDE w:val="0"/>
              <w:autoSpaceDN w:val="0"/>
              <w:adjustRightInd w:val="0"/>
              <w:ind w:firstLine="720"/>
              <w:rPr>
                <w:sz w:val="24"/>
                <w:szCs w:val="24"/>
              </w:rPr>
            </w:pPr>
          </w:p>
        </w:tc>
        <w:tc>
          <w:tcPr>
            <w:tcW w:w="851" w:type="dxa"/>
          </w:tcPr>
          <w:p w14:paraId="45EF19DD" w14:textId="77777777" w:rsidR="00DA0FFD" w:rsidRDefault="00DA0FFD">
            <w:pPr>
              <w:widowControl w:val="0"/>
              <w:autoSpaceDE w:val="0"/>
              <w:autoSpaceDN w:val="0"/>
              <w:adjustRightInd w:val="0"/>
              <w:ind w:firstLine="720"/>
              <w:rPr>
                <w:sz w:val="24"/>
                <w:szCs w:val="24"/>
              </w:rPr>
            </w:pPr>
          </w:p>
        </w:tc>
        <w:tc>
          <w:tcPr>
            <w:tcW w:w="992" w:type="dxa"/>
          </w:tcPr>
          <w:p w14:paraId="00C000B1" w14:textId="77777777" w:rsidR="00DA0FFD" w:rsidRDefault="00DA0FFD">
            <w:pPr>
              <w:widowControl w:val="0"/>
              <w:autoSpaceDE w:val="0"/>
              <w:autoSpaceDN w:val="0"/>
              <w:adjustRightInd w:val="0"/>
              <w:ind w:firstLine="720"/>
              <w:rPr>
                <w:sz w:val="24"/>
                <w:szCs w:val="24"/>
              </w:rPr>
            </w:pPr>
          </w:p>
        </w:tc>
        <w:tc>
          <w:tcPr>
            <w:tcW w:w="709" w:type="dxa"/>
          </w:tcPr>
          <w:p w14:paraId="60E72BC3"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F86D127" w14:textId="77777777" w:rsidR="00DA0FFD" w:rsidRDefault="008E6FBB">
            <w:pPr>
              <w:jc w:val="center"/>
              <w:rPr>
                <w:sz w:val="24"/>
                <w:szCs w:val="24"/>
              </w:rPr>
            </w:pPr>
            <w:r>
              <w:rPr>
                <w:sz w:val="24"/>
                <w:szCs w:val="24"/>
              </w:rPr>
              <w:t>0,0</w:t>
            </w:r>
          </w:p>
        </w:tc>
        <w:tc>
          <w:tcPr>
            <w:tcW w:w="850" w:type="dxa"/>
          </w:tcPr>
          <w:p w14:paraId="12128708" w14:textId="77777777" w:rsidR="00DA0FFD" w:rsidRDefault="008E6FBB">
            <w:pPr>
              <w:jc w:val="center"/>
              <w:rPr>
                <w:sz w:val="24"/>
                <w:szCs w:val="24"/>
              </w:rPr>
            </w:pPr>
            <w:r>
              <w:rPr>
                <w:sz w:val="24"/>
                <w:szCs w:val="24"/>
              </w:rPr>
              <w:t>0,0</w:t>
            </w:r>
          </w:p>
        </w:tc>
        <w:tc>
          <w:tcPr>
            <w:tcW w:w="993" w:type="dxa"/>
            <w:shd w:val="clear" w:color="auto" w:fill="auto"/>
          </w:tcPr>
          <w:p w14:paraId="6BD30AC8" w14:textId="77777777" w:rsidR="00DA0FFD" w:rsidRDefault="008E6FBB">
            <w:pPr>
              <w:jc w:val="center"/>
              <w:rPr>
                <w:sz w:val="24"/>
                <w:szCs w:val="24"/>
              </w:rPr>
            </w:pPr>
            <w:r>
              <w:rPr>
                <w:sz w:val="24"/>
                <w:szCs w:val="24"/>
              </w:rPr>
              <w:t>0,0</w:t>
            </w:r>
          </w:p>
        </w:tc>
        <w:tc>
          <w:tcPr>
            <w:tcW w:w="992" w:type="dxa"/>
            <w:shd w:val="clear" w:color="auto" w:fill="auto"/>
          </w:tcPr>
          <w:p w14:paraId="1A51826F" w14:textId="77777777" w:rsidR="00DA0FFD" w:rsidRDefault="008E6FBB">
            <w:pPr>
              <w:jc w:val="center"/>
              <w:rPr>
                <w:sz w:val="24"/>
                <w:szCs w:val="24"/>
              </w:rPr>
            </w:pPr>
            <w:r>
              <w:rPr>
                <w:sz w:val="24"/>
                <w:szCs w:val="24"/>
              </w:rPr>
              <w:t>0,0</w:t>
            </w:r>
          </w:p>
        </w:tc>
        <w:tc>
          <w:tcPr>
            <w:tcW w:w="850" w:type="dxa"/>
            <w:gridSpan w:val="2"/>
          </w:tcPr>
          <w:p w14:paraId="4405A5D4" w14:textId="77777777" w:rsidR="00DA0FFD" w:rsidRDefault="008E6FBB">
            <w:pPr>
              <w:jc w:val="center"/>
              <w:rPr>
                <w:sz w:val="24"/>
                <w:szCs w:val="24"/>
              </w:rPr>
            </w:pPr>
            <w:r>
              <w:rPr>
                <w:sz w:val="24"/>
                <w:szCs w:val="24"/>
              </w:rPr>
              <w:t>0,0</w:t>
            </w:r>
          </w:p>
        </w:tc>
      </w:tr>
      <w:tr w:rsidR="00DA0FFD" w14:paraId="6F9DD468" w14:textId="77777777">
        <w:trPr>
          <w:gridAfter w:val="2"/>
          <w:wAfter w:w="16" w:type="dxa"/>
          <w:trHeight w:val="237"/>
        </w:trPr>
        <w:tc>
          <w:tcPr>
            <w:tcW w:w="687" w:type="dxa"/>
            <w:vMerge/>
          </w:tcPr>
          <w:p w14:paraId="492D69B0" w14:textId="77777777" w:rsidR="00DA0FFD" w:rsidRDefault="00DA0FFD">
            <w:pPr>
              <w:rPr>
                <w:sz w:val="24"/>
                <w:szCs w:val="24"/>
              </w:rPr>
            </w:pPr>
          </w:p>
        </w:tc>
        <w:tc>
          <w:tcPr>
            <w:tcW w:w="2742" w:type="dxa"/>
            <w:vMerge/>
          </w:tcPr>
          <w:p w14:paraId="6E3C4E37" w14:textId="77777777" w:rsidR="00DA0FFD" w:rsidRDefault="00DA0FFD">
            <w:pPr>
              <w:rPr>
                <w:sz w:val="24"/>
                <w:szCs w:val="24"/>
              </w:rPr>
            </w:pPr>
          </w:p>
        </w:tc>
        <w:tc>
          <w:tcPr>
            <w:tcW w:w="2111" w:type="dxa"/>
            <w:vMerge/>
          </w:tcPr>
          <w:p w14:paraId="1A91868C" w14:textId="77777777" w:rsidR="00DA0FFD" w:rsidRDefault="00DA0FFD">
            <w:pPr>
              <w:rPr>
                <w:sz w:val="24"/>
                <w:szCs w:val="24"/>
              </w:rPr>
            </w:pPr>
          </w:p>
        </w:tc>
        <w:tc>
          <w:tcPr>
            <w:tcW w:w="1550" w:type="dxa"/>
          </w:tcPr>
          <w:p w14:paraId="5BE3785B" w14:textId="77777777" w:rsidR="00DA0FFD" w:rsidRDefault="008E6FBB">
            <w:pPr>
              <w:widowControl w:val="0"/>
              <w:autoSpaceDE w:val="0"/>
              <w:autoSpaceDN w:val="0"/>
              <w:adjustRightInd w:val="0"/>
              <w:rPr>
                <w:sz w:val="24"/>
                <w:szCs w:val="24"/>
                <w:lang w:val="en-US"/>
              </w:rPr>
            </w:pPr>
            <w:r>
              <w:rPr>
                <w:sz w:val="24"/>
                <w:szCs w:val="24"/>
              </w:rPr>
              <w:t>Бюджет</w:t>
            </w:r>
            <w:r>
              <w:rPr>
                <w:sz w:val="24"/>
                <w:szCs w:val="24"/>
                <w:lang w:val="en-US"/>
              </w:rPr>
              <w:t xml:space="preserve"> Анучинского МО</w:t>
            </w:r>
          </w:p>
        </w:tc>
        <w:tc>
          <w:tcPr>
            <w:tcW w:w="973" w:type="dxa"/>
          </w:tcPr>
          <w:p w14:paraId="408D308C" w14:textId="77777777" w:rsidR="00DA0FFD" w:rsidRDefault="00DA0FFD">
            <w:pPr>
              <w:widowControl w:val="0"/>
              <w:autoSpaceDE w:val="0"/>
              <w:autoSpaceDN w:val="0"/>
              <w:adjustRightInd w:val="0"/>
              <w:ind w:firstLine="720"/>
              <w:rPr>
                <w:sz w:val="24"/>
                <w:szCs w:val="24"/>
              </w:rPr>
            </w:pPr>
          </w:p>
        </w:tc>
        <w:tc>
          <w:tcPr>
            <w:tcW w:w="851" w:type="dxa"/>
          </w:tcPr>
          <w:p w14:paraId="038C3D82" w14:textId="77777777" w:rsidR="00DA0FFD" w:rsidRDefault="00DA0FFD">
            <w:pPr>
              <w:widowControl w:val="0"/>
              <w:autoSpaceDE w:val="0"/>
              <w:autoSpaceDN w:val="0"/>
              <w:adjustRightInd w:val="0"/>
              <w:ind w:firstLine="720"/>
              <w:rPr>
                <w:sz w:val="24"/>
                <w:szCs w:val="24"/>
              </w:rPr>
            </w:pPr>
          </w:p>
        </w:tc>
        <w:tc>
          <w:tcPr>
            <w:tcW w:w="992" w:type="dxa"/>
          </w:tcPr>
          <w:p w14:paraId="3620651E" w14:textId="77777777" w:rsidR="00DA0FFD" w:rsidRDefault="00DA0FFD">
            <w:pPr>
              <w:widowControl w:val="0"/>
              <w:autoSpaceDE w:val="0"/>
              <w:autoSpaceDN w:val="0"/>
              <w:adjustRightInd w:val="0"/>
              <w:ind w:firstLine="720"/>
              <w:rPr>
                <w:sz w:val="24"/>
                <w:szCs w:val="24"/>
              </w:rPr>
            </w:pPr>
          </w:p>
        </w:tc>
        <w:tc>
          <w:tcPr>
            <w:tcW w:w="709" w:type="dxa"/>
          </w:tcPr>
          <w:p w14:paraId="13D3EEEB"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448157A1" w14:textId="77777777" w:rsidR="00DA0FFD" w:rsidRDefault="008E6FBB">
            <w:pPr>
              <w:jc w:val="center"/>
              <w:rPr>
                <w:sz w:val="24"/>
                <w:szCs w:val="24"/>
              </w:rPr>
            </w:pPr>
            <w:r>
              <w:rPr>
                <w:sz w:val="24"/>
                <w:szCs w:val="24"/>
              </w:rPr>
              <w:t>0,0</w:t>
            </w:r>
          </w:p>
        </w:tc>
        <w:tc>
          <w:tcPr>
            <w:tcW w:w="850" w:type="dxa"/>
          </w:tcPr>
          <w:p w14:paraId="310BA66A" w14:textId="77777777" w:rsidR="00DA0FFD" w:rsidRDefault="008E6FBB">
            <w:pPr>
              <w:jc w:val="center"/>
              <w:rPr>
                <w:sz w:val="24"/>
                <w:szCs w:val="24"/>
              </w:rPr>
            </w:pPr>
            <w:r>
              <w:rPr>
                <w:sz w:val="24"/>
                <w:szCs w:val="24"/>
              </w:rPr>
              <w:t>100,0</w:t>
            </w:r>
          </w:p>
        </w:tc>
        <w:tc>
          <w:tcPr>
            <w:tcW w:w="993" w:type="dxa"/>
            <w:shd w:val="clear" w:color="auto" w:fill="auto"/>
          </w:tcPr>
          <w:p w14:paraId="26FBEBB4" w14:textId="77777777" w:rsidR="00DA0FFD" w:rsidRDefault="008E6FBB">
            <w:pPr>
              <w:jc w:val="center"/>
              <w:rPr>
                <w:sz w:val="24"/>
                <w:szCs w:val="24"/>
              </w:rPr>
            </w:pPr>
            <w:r>
              <w:rPr>
                <w:sz w:val="24"/>
                <w:szCs w:val="24"/>
              </w:rPr>
              <w:t>0,0</w:t>
            </w:r>
          </w:p>
        </w:tc>
        <w:tc>
          <w:tcPr>
            <w:tcW w:w="992" w:type="dxa"/>
            <w:shd w:val="clear" w:color="auto" w:fill="auto"/>
          </w:tcPr>
          <w:p w14:paraId="298E1EE6" w14:textId="77777777" w:rsidR="00DA0FFD" w:rsidRDefault="008E6FBB">
            <w:pPr>
              <w:jc w:val="center"/>
              <w:rPr>
                <w:sz w:val="24"/>
                <w:szCs w:val="24"/>
              </w:rPr>
            </w:pPr>
            <w:r>
              <w:rPr>
                <w:sz w:val="24"/>
                <w:szCs w:val="24"/>
              </w:rPr>
              <w:t>0,0</w:t>
            </w:r>
          </w:p>
        </w:tc>
        <w:tc>
          <w:tcPr>
            <w:tcW w:w="850" w:type="dxa"/>
            <w:gridSpan w:val="2"/>
          </w:tcPr>
          <w:p w14:paraId="4C443479" w14:textId="77777777" w:rsidR="00DA0FFD" w:rsidRDefault="008E6FBB">
            <w:pPr>
              <w:jc w:val="center"/>
              <w:rPr>
                <w:sz w:val="24"/>
                <w:szCs w:val="24"/>
              </w:rPr>
            </w:pPr>
            <w:r>
              <w:rPr>
                <w:sz w:val="24"/>
                <w:szCs w:val="24"/>
              </w:rPr>
              <w:t>0,0</w:t>
            </w:r>
          </w:p>
        </w:tc>
      </w:tr>
      <w:tr w:rsidR="00DA0FFD" w14:paraId="0E9CE4AD" w14:textId="77777777">
        <w:trPr>
          <w:gridAfter w:val="2"/>
          <w:wAfter w:w="16" w:type="dxa"/>
          <w:trHeight w:val="237"/>
        </w:trPr>
        <w:tc>
          <w:tcPr>
            <w:tcW w:w="687" w:type="dxa"/>
            <w:vMerge w:val="restart"/>
          </w:tcPr>
          <w:p w14:paraId="14EA7A71" w14:textId="77777777" w:rsidR="00DA0FFD" w:rsidRDefault="008E6FBB">
            <w:pPr>
              <w:rPr>
                <w:sz w:val="24"/>
                <w:szCs w:val="24"/>
              </w:rPr>
            </w:pPr>
            <w:r>
              <w:rPr>
                <w:sz w:val="24"/>
                <w:szCs w:val="24"/>
              </w:rPr>
              <w:t>4.3.4.</w:t>
            </w:r>
          </w:p>
        </w:tc>
        <w:tc>
          <w:tcPr>
            <w:tcW w:w="2742" w:type="dxa"/>
            <w:vMerge w:val="restart"/>
          </w:tcPr>
          <w:p w14:paraId="026800D2" w14:textId="77777777" w:rsidR="00DA0FFD" w:rsidRDefault="008E6FBB">
            <w:pPr>
              <w:rPr>
                <w:sz w:val="24"/>
                <w:szCs w:val="24"/>
              </w:rPr>
            </w:pPr>
            <w:r>
              <w:rPr>
                <w:sz w:val="24"/>
                <w:szCs w:val="24"/>
              </w:rPr>
              <w:t>Капитальный ремонт помещений МБДОУ детский сад № 1 с.Анучино</w:t>
            </w:r>
          </w:p>
        </w:tc>
        <w:tc>
          <w:tcPr>
            <w:tcW w:w="2111" w:type="dxa"/>
            <w:vMerge w:val="restart"/>
          </w:tcPr>
          <w:p w14:paraId="6AF41B81" w14:textId="77777777" w:rsidR="00DA0FFD" w:rsidRDefault="008E6FBB">
            <w:pPr>
              <w:rPr>
                <w:sz w:val="24"/>
                <w:szCs w:val="24"/>
              </w:rPr>
            </w:pPr>
            <w:r>
              <w:rPr>
                <w:sz w:val="24"/>
                <w:szCs w:val="24"/>
              </w:rPr>
              <w:t>КУ МОУО</w:t>
            </w:r>
          </w:p>
        </w:tc>
        <w:tc>
          <w:tcPr>
            <w:tcW w:w="1550" w:type="dxa"/>
          </w:tcPr>
          <w:p w14:paraId="31D00BF1"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1566F27F" w14:textId="77777777" w:rsidR="00DA0FFD" w:rsidRDefault="00DA0FFD">
            <w:pPr>
              <w:widowControl w:val="0"/>
              <w:autoSpaceDE w:val="0"/>
              <w:autoSpaceDN w:val="0"/>
              <w:adjustRightInd w:val="0"/>
              <w:ind w:firstLine="720"/>
              <w:rPr>
                <w:sz w:val="24"/>
                <w:szCs w:val="24"/>
              </w:rPr>
            </w:pPr>
          </w:p>
        </w:tc>
        <w:tc>
          <w:tcPr>
            <w:tcW w:w="851" w:type="dxa"/>
          </w:tcPr>
          <w:p w14:paraId="2971B2BA" w14:textId="77777777" w:rsidR="00DA0FFD" w:rsidRDefault="00DA0FFD">
            <w:pPr>
              <w:widowControl w:val="0"/>
              <w:autoSpaceDE w:val="0"/>
              <w:autoSpaceDN w:val="0"/>
              <w:adjustRightInd w:val="0"/>
              <w:ind w:firstLine="720"/>
              <w:rPr>
                <w:sz w:val="24"/>
                <w:szCs w:val="24"/>
              </w:rPr>
            </w:pPr>
          </w:p>
        </w:tc>
        <w:tc>
          <w:tcPr>
            <w:tcW w:w="992" w:type="dxa"/>
          </w:tcPr>
          <w:p w14:paraId="09E25314" w14:textId="77777777" w:rsidR="00DA0FFD" w:rsidRDefault="00DA0FFD">
            <w:pPr>
              <w:widowControl w:val="0"/>
              <w:autoSpaceDE w:val="0"/>
              <w:autoSpaceDN w:val="0"/>
              <w:adjustRightInd w:val="0"/>
              <w:ind w:firstLine="720"/>
              <w:rPr>
                <w:sz w:val="24"/>
                <w:szCs w:val="24"/>
              </w:rPr>
            </w:pPr>
          </w:p>
        </w:tc>
        <w:tc>
          <w:tcPr>
            <w:tcW w:w="709" w:type="dxa"/>
          </w:tcPr>
          <w:p w14:paraId="4A99E102"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C59F327" w14:textId="77777777" w:rsidR="00DA0FFD" w:rsidRDefault="008E6FBB">
            <w:pPr>
              <w:jc w:val="center"/>
              <w:rPr>
                <w:sz w:val="24"/>
                <w:szCs w:val="24"/>
              </w:rPr>
            </w:pPr>
            <w:r>
              <w:rPr>
                <w:sz w:val="24"/>
                <w:szCs w:val="24"/>
              </w:rPr>
              <w:t>0,0</w:t>
            </w:r>
          </w:p>
        </w:tc>
        <w:tc>
          <w:tcPr>
            <w:tcW w:w="850" w:type="dxa"/>
          </w:tcPr>
          <w:p w14:paraId="71D1E872" w14:textId="77777777" w:rsidR="00DA0FFD" w:rsidRDefault="008E6FBB">
            <w:pPr>
              <w:jc w:val="center"/>
              <w:rPr>
                <w:sz w:val="24"/>
                <w:szCs w:val="24"/>
              </w:rPr>
            </w:pPr>
            <w:r>
              <w:rPr>
                <w:sz w:val="24"/>
                <w:szCs w:val="24"/>
              </w:rPr>
              <w:t>0,0</w:t>
            </w:r>
          </w:p>
        </w:tc>
        <w:tc>
          <w:tcPr>
            <w:tcW w:w="993" w:type="dxa"/>
            <w:shd w:val="clear" w:color="auto" w:fill="auto"/>
          </w:tcPr>
          <w:p w14:paraId="1CCF4FFB" w14:textId="77777777" w:rsidR="00DA0FFD" w:rsidRDefault="008E6FBB">
            <w:pPr>
              <w:jc w:val="center"/>
              <w:rPr>
                <w:sz w:val="24"/>
                <w:szCs w:val="24"/>
              </w:rPr>
            </w:pPr>
            <w:r>
              <w:rPr>
                <w:sz w:val="24"/>
                <w:szCs w:val="24"/>
              </w:rPr>
              <w:t>100,0</w:t>
            </w:r>
          </w:p>
        </w:tc>
        <w:tc>
          <w:tcPr>
            <w:tcW w:w="992" w:type="dxa"/>
            <w:shd w:val="clear" w:color="auto" w:fill="auto"/>
          </w:tcPr>
          <w:p w14:paraId="583C1FAE" w14:textId="77777777" w:rsidR="00DA0FFD" w:rsidRDefault="008E6FBB">
            <w:pPr>
              <w:jc w:val="center"/>
              <w:rPr>
                <w:sz w:val="24"/>
                <w:szCs w:val="24"/>
              </w:rPr>
            </w:pPr>
            <w:r>
              <w:rPr>
                <w:sz w:val="24"/>
                <w:szCs w:val="24"/>
              </w:rPr>
              <w:t>0,0</w:t>
            </w:r>
          </w:p>
        </w:tc>
        <w:tc>
          <w:tcPr>
            <w:tcW w:w="850" w:type="dxa"/>
            <w:gridSpan w:val="2"/>
          </w:tcPr>
          <w:p w14:paraId="15984BB4" w14:textId="77777777" w:rsidR="00DA0FFD" w:rsidRDefault="008E6FBB">
            <w:pPr>
              <w:jc w:val="center"/>
              <w:rPr>
                <w:sz w:val="24"/>
                <w:szCs w:val="24"/>
              </w:rPr>
            </w:pPr>
            <w:r>
              <w:rPr>
                <w:sz w:val="24"/>
                <w:szCs w:val="24"/>
              </w:rPr>
              <w:t>0,0</w:t>
            </w:r>
          </w:p>
        </w:tc>
      </w:tr>
      <w:tr w:rsidR="00DA0FFD" w14:paraId="5419A25C" w14:textId="77777777">
        <w:trPr>
          <w:gridAfter w:val="2"/>
          <w:wAfter w:w="16" w:type="dxa"/>
          <w:trHeight w:val="237"/>
        </w:trPr>
        <w:tc>
          <w:tcPr>
            <w:tcW w:w="687" w:type="dxa"/>
            <w:vMerge/>
          </w:tcPr>
          <w:p w14:paraId="33FD81BD" w14:textId="77777777" w:rsidR="00DA0FFD" w:rsidRDefault="00DA0FFD">
            <w:pPr>
              <w:rPr>
                <w:sz w:val="24"/>
                <w:szCs w:val="24"/>
              </w:rPr>
            </w:pPr>
          </w:p>
        </w:tc>
        <w:tc>
          <w:tcPr>
            <w:tcW w:w="2742" w:type="dxa"/>
            <w:vMerge/>
          </w:tcPr>
          <w:p w14:paraId="1F66EEAD" w14:textId="77777777" w:rsidR="00DA0FFD" w:rsidRDefault="00DA0FFD">
            <w:pPr>
              <w:rPr>
                <w:sz w:val="24"/>
                <w:szCs w:val="24"/>
              </w:rPr>
            </w:pPr>
          </w:p>
        </w:tc>
        <w:tc>
          <w:tcPr>
            <w:tcW w:w="2111" w:type="dxa"/>
            <w:vMerge/>
          </w:tcPr>
          <w:p w14:paraId="4ADF3378" w14:textId="77777777" w:rsidR="00DA0FFD" w:rsidRDefault="00DA0FFD">
            <w:pPr>
              <w:rPr>
                <w:sz w:val="24"/>
                <w:szCs w:val="24"/>
              </w:rPr>
            </w:pPr>
          </w:p>
        </w:tc>
        <w:tc>
          <w:tcPr>
            <w:tcW w:w="1550" w:type="dxa"/>
          </w:tcPr>
          <w:p w14:paraId="6FC66D84"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2A644283" w14:textId="77777777" w:rsidR="00DA0FFD" w:rsidRDefault="00DA0FFD">
            <w:pPr>
              <w:widowControl w:val="0"/>
              <w:autoSpaceDE w:val="0"/>
              <w:autoSpaceDN w:val="0"/>
              <w:adjustRightInd w:val="0"/>
              <w:ind w:firstLine="720"/>
              <w:rPr>
                <w:sz w:val="24"/>
                <w:szCs w:val="24"/>
              </w:rPr>
            </w:pPr>
          </w:p>
        </w:tc>
        <w:tc>
          <w:tcPr>
            <w:tcW w:w="851" w:type="dxa"/>
          </w:tcPr>
          <w:p w14:paraId="6358623F" w14:textId="77777777" w:rsidR="00DA0FFD" w:rsidRDefault="00DA0FFD">
            <w:pPr>
              <w:widowControl w:val="0"/>
              <w:autoSpaceDE w:val="0"/>
              <w:autoSpaceDN w:val="0"/>
              <w:adjustRightInd w:val="0"/>
              <w:ind w:firstLine="720"/>
              <w:rPr>
                <w:sz w:val="24"/>
                <w:szCs w:val="24"/>
              </w:rPr>
            </w:pPr>
          </w:p>
        </w:tc>
        <w:tc>
          <w:tcPr>
            <w:tcW w:w="992" w:type="dxa"/>
          </w:tcPr>
          <w:p w14:paraId="50BDEFBD" w14:textId="77777777" w:rsidR="00DA0FFD" w:rsidRDefault="00DA0FFD">
            <w:pPr>
              <w:widowControl w:val="0"/>
              <w:autoSpaceDE w:val="0"/>
              <w:autoSpaceDN w:val="0"/>
              <w:adjustRightInd w:val="0"/>
              <w:ind w:firstLine="720"/>
              <w:rPr>
                <w:sz w:val="24"/>
                <w:szCs w:val="24"/>
              </w:rPr>
            </w:pPr>
          </w:p>
        </w:tc>
        <w:tc>
          <w:tcPr>
            <w:tcW w:w="709" w:type="dxa"/>
          </w:tcPr>
          <w:p w14:paraId="21A3123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7FF42D8" w14:textId="77777777" w:rsidR="00DA0FFD" w:rsidRDefault="008E6FBB">
            <w:pPr>
              <w:jc w:val="center"/>
              <w:rPr>
                <w:sz w:val="24"/>
                <w:szCs w:val="24"/>
              </w:rPr>
            </w:pPr>
            <w:r>
              <w:rPr>
                <w:sz w:val="24"/>
                <w:szCs w:val="24"/>
              </w:rPr>
              <w:t>0,0</w:t>
            </w:r>
          </w:p>
        </w:tc>
        <w:tc>
          <w:tcPr>
            <w:tcW w:w="850" w:type="dxa"/>
          </w:tcPr>
          <w:p w14:paraId="66B4110A" w14:textId="77777777" w:rsidR="00DA0FFD" w:rsidRDefault="008E6FBB">
            <w:pPr>
              <w:jc w:val="center"/>
              <w:rPr>
                <w:sz w:val="24"/>
                <w:szCs w:val="24"/>
              </w:rPr>
            </w:pPr>
            <w:r>
              <w:rPr>
                <w:sz w:val="24"/>
                <w:szCs w:val="24"/>
              </w:rPr>
              <w:t>0,0</w:t>
            </w:r>
          </w:p>
        </w:tc>
        <w:tc>
          <w:tcPr>
            <w:tcW w:w="993" w:type="dxa"/>
            <w:shd w:val="clear" w:color="auto" w:fill="auto"/>
          </w:tcPr>
          <w:p w14:paraId="24FE8BCB" w14:textId="77777777" w:rsidR="00DA0FFD" w:rsidRDefault="008E6FBB">
            <w:pPr>
              <w:jc w:val="center"/>
              <w:rPr>
                <w:sz w:val="24"/>
                <w:szCs w:val="24"/>
              </w:rPr>
            </w:pPr>
            <w:r>
              <w:rPr>
                <w:sz w:val="24"/>
                <w:szCs w:val="24"/>
              </w:rPr>
              <w:t>0,0</w:t>
            </w:r>
          </w:p>
        </w:tc>
        <w:tc>
          <w:tcPr>
            <w:tcW w:w="992" w:type="dxa"/>
            <w:shd w:val="clear" w:color="auto" w:fill="auto"/>
          </w:tcPr>
          <w:p w14:paraId="5445B872" w14:textId="77777777" w:rsidR="00DA0FFD" w:rsidRDefault="008E6FBB">
            <w:pPr>
              <w:jc w:val="center"/>
              <w:rPr>
                <w:sz w:val="24"/>
                <w:szCs w:val="24"/>
              </w:rPr>
            </w:pPr>
            <w:r>
              <w:rPr>
                <w:sz w:val="24"/>
                <w:szCs w:val="24"/>
              </w:rPr>
              <w:t>0,0</w:t>
            </w:r>
          </w:p>
        </w:tc>
        <w:tc>
          <w:tcPr>
            <w:tcW w:w="850" w:type="dxa"/>
            <w:gridSpan w:val="2"/>
          </w:tcPr>
          <w:p w14:paraId="11C1D51E" w14:textId="77777777" w:rsidR="00DA0FFD" w:rsidRDefault="008E6FBB">
            <w:pPr>
              <w:jc w:val="center"/>
              <w:rPr>
                <w:sz w:val="24"/>
                <w:szCs w:val="24"/>
              </w:rPr>
            </w:pPr>
            <w:r>
              <w:rPr>
                <w:sz w:val="24"/>
                <w:szCs w:val="24"/>
              </w:rPr>
              <w:t>0,0</w:t>
            </w:r>
          </w:p>
        </w:tc>
      </w:tr>
      <w:tr w:rsidR="00DA0FFD" w14:paraId="3B9EDD47" w14:textId="77777777">
        <w:trPr>
          <w:gridAfter w:val="2"/>
          <w:wAfter w:w="16" w:type="dxa"/>
          <w:trHeight w:val="237"/>
        </w:trPr>
        <w:tc>
          <w:tcPr>
            <w:tcW w:w="687" w:type="dxa"/>
            <w:vMerge/>
          </w:tcPr>
          <w:p w14:paraId="767681AE" w14:textId="77777777" w:rsidR="00DA0FFD" w:rsidRDefault="00DA0FFD">
            <w:pPr>
              <w:rPr>
                <w:sz w:val="24"/>
                <w:szCs w:val="24"/>
              </w:rPr>
            </w:pPr>
          </w:p>
        </w:tc>
        <w:tc>
          <w:tcPr>
            <w:tcW w:w="2742" w:type="dxa"/>
            <w:vMerge/>
          </w:tcPr>
          <w:p w14:paraId="3B59DD62" w14:textId="77777777" w:rsidR="00DA0FFD" w:rsidRDefault="00DA0FFD">
            <w:pPr>
              <w:rPr>
                <w:sz w:val="24"/>
                <w:szCs w:val="24"/>
              </w:rPr>
            </w:pPr>
          </w:p>
        </w:tc>
        <w:tc>
          <w:tcPr>
            <w:tcW w:w="2111" w:type="dxa"/>
            <w:vMerge/>
          </w:tcPr>
          <w:p w14:paraId="018EC51C" w14:textId="77777777" w:rsidR="00DA0FFD" w:rsidRDefault="00DA0FFD">
            <w:pPr>
              <w:rPr>
                <w:sz w:val="24"/>
                <w:szCs w:val="24"/>
              </w:rPr>
            </w:pPr>
          </w:p>
        </w:tc>
        <w:tc>
          <w:tcPr>
            <w:tcW w:w="1550" w:type="dxa"/>
          </w:tcPr>
          <w:p w14:paraId="5D2C61BE"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0AAE9410" w14:textId="77777777" w:rsidR="00DA0FFD" w:rsidRDefault="00DA0FFD">
            <w:pPr>
              <w:widowControl w:val="0"/>
              <w:autoSpaceDE w:val="0"/>
              <w:autoSpaceDN w:val="0"/>
              <w:adjustRightInd w:val="0"/>
              <w:ind w:firstLine="720"/>
              <w:rPr>
                <w:sz w:val="24"/>
                <w:szCs w:val="24"/>
              </w:rPr>
            </w:pPr>
          </w:p>
        </w:tc>
        <w:tc>
          <w:tcPr>
            <w:tcW w:w="851" w:type="dxa"/>
          </w:tcPr>
          <w:p w14:paraId="6672E72D" w14:textId="77777777" w:rsidR="00DA0FFD" w:rsidRDefault="00DA0FFD">
            <w:pPr>
              <w:widowControl w:val="0"/>
              <w:autoSpaceDE w:val="0"/>
              <w:autoSpaceDN w:val="0"/>
              <w:adjustRightInd w:val="0"/>
              <w:ind w:firstLine="720"/>
              <w:rPr>
                <w:sz w:val="24"/>
                <w:szCs w:val="24"/>
              </w:rPr>
            </w:pPr>
          </w:p>
        </w:tc>
        <w:tc>
          <w:tcPr>
            <w:tcW w:w="992" w:type="dxa"/>
          </w:tcPr>
          <w:p w14:paraId="611BA07B" w14:textId="77777777" w:rsidR="00DA0FFD" w:rsidRDefault="00DA0FFD">
            <w:pPr>
              <w:widowControl w:val="0"/>
              <w:autoSpaceDE w:val="0"/>
              <w:autoSpaceDN w:val="0"/>
              <w:adjustRightInd w:val="0"/>
              <w:ind w:firstLine="720"/>
              <w:rPr>
                <w:sz w:val="24"/>
                <w:szCs w:val="24"/>
              </w:rPr>
            </w:pPr>
          </w:p>
        </w:tc>
        <w:tc>
          <w:tcPr>
            <w:tcW w:w="709" w:type="dxa"/>
          </w:tcPr>
          <w:p w14:paraId="7BE8878A"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2A4B8D0" w14:textId="77777777" w:rsidR="00DA0FFD" w:rsidRDefault="008E6FBB">
            <w:pPr>
              <w:jc w:val="center"/>
              <w:rPr>
                <w:sz w:val="24"/>
                <w:szCs w:val="24"/>
              </w:rPr>
            </w:pPr>
            <w:r>
              <w:rPr>
                <w:sz w:val="24"/>
                <w:szCs w:val="24"/>
              </w:rPr>
              <w:t>0,0</w:t>
            </w:r>
          </w:p>
        </w:tc>
        <w:tc>
          <w:tcPr>
            <w:tcW w:w="850" w:type="dxa"/>
          </w:tcPr>
          <w:p w14:paraId="2452CAD2" w14:textId="77777777" w:rsidR="00DA0FFD" w:rsidRDefault="008E6FBB">
            <w:pPr>
              <w:jc w:val="center"/>
              <w:rPr>
                <w:sz w:val="24"/>
                <w:szCs w:val="24"/>
              </w:rPr>
            </w:pPr>
            <w:r>
              <w:rPr>
                <w:sz w:val="24"/>
                <w:szCs w:val="24"/>
              </w:rPr>
              <w:t>0,0</w:t>
            </w:r>
          </w:p>
        </w:tc>
        <w:tc>
          <w:tcPr>
            <w:tcW w:w="993" w:type="dxa"/>
            <w:shd w:val="clear" w:color="auto" w:fill="auto"/>
          </w:tcPr>
          <w:p w14:paraId="173BAA2A" w14:textId="77777777" w:rsidR="00DA0FFD" w:rsidRDefault="008E6FBB">
            <w:pPr>
              <w:jc w:val="center"/>
              <w:rPr>
                <w:sz w:val="24"/>
                <w:szCs w:val="24"/>
              </w:rPr>
            </w:pPr>
            <w:r>
              <w:rPr>
                <w:sz w:val="24"/>
                <w:szCs w:val="24"/>
              </w:rPr>
              <w:t>0,0</w:t>
            </w:r>
          </w:p>
        </w:tc>
        <w:tc>
          <w:tcPr>
            <w:tcW w:w="992" w:type="dxa"/>
            <w:shd w:val="clear" w:color="auto" w:fill="auto"/>
          </w:tcPr>
          <w:p w14:paraId="66FBD8DC" w14:textId="77777777" w:rsidR="00DA0FFD" w:rsidRDefault="008E6FBB">
            <w:pPr>
              <w:jc w:val="center"/>
              <w:rPr>
                <w:sz w:val="24"/>
                <w:szCs w:val="24"/>
              </w:rPr>
            </w:pPr>
            <w:r>
              <w:rPr>
                <w:sz w:val="24"/>
                <w:szCs w:val="24"/>
              </w:rPr>
              <w:t>0,0</w:t>
            </w:r>
          </w:p>
        </w:tc>
        <w:tc>
          <w:tcPr>
            <w:tcW w:w="850" w:type="dxa"/>
            <w:gridSpan w:val="2"/>
          </w:tcPr>
          <w:p w14:paraId="66BB5453" w14:textId="77777777" w:rsidR="00DA0FFD" w:rsidRDefault="008E6FBB">
            <w:pPr>
              <w:jc w:val="center"/>
              <w:rPr>
                <w:sz w:val="24"/>
                <w:szCs w:val="24"/>
              </w:rPr>
            </w:pPr>
            <w:r>
              <w:rPr>
                <w:sz w:val="24"/>
                <w:szCs w:val="24"/>
              </w:rPr>
              <w:t>0,0</w:t>
            </w:r>
          </w:p>
        </w:tc>
      </w:tr>
      <w:tr w:rsidR="00DA0FFD" w14:paraId="542333FA" w14:textId="77777777">
        <w:trPr>
          <w:gridAfter w:val="2"/>
          <w:wAfter w:w="16" w:type="dxa"/>
          <w:trHeight w:val="237"/>
        </w:trPr>
        <w:tc>
          <w:tcPr>
            <w:tcW w:w="687" w:type="dxa"/>
            <w:vMerge/>
          </w:tcPr>
          <w:p w14:paraId="589BC090" w14:textId="77777777" w:rsidR="00DA0FFD" w:rsidRDefault="00DA0FFD">
            <w:pPr>
              <w:rPr>
                <w:sz w:val="24"/>
                <w:szCs w:val="24"/>
              </w:rPr>
            </w:pPr>
          </w:p>
        </w:tc>
        <w:tc>
          <w:tcPr>
            <w:tcW w:w="2742" w:type="dxa"/>
            <w:vMerge/>
          </w:tcPr>
          <w:p w14:paraId="6A3730FF" w14:textId="77777777" w:rsidR="00DA0FFD" w:rsidRDefault="00DA0FFD">
            <w:pPr>
              <w:rPr>
                <w:sz w:val="24"/>
                <w:szCs w:val="24"/>
              </w:rPr>
            </w:pPr>
          </w:p>
        </w:tc>
        <w:tc>
          <w:tcPr>
            <w:tcW w:w="2111" w:type="dxa"/>
            <w:vMerge/>
          </w:tcPr>
          <w:p w14:paraId="625F9AEC" w14:textId="77777777" w:rsidR="00DA0FFD" w:rsidRDefault="00DA0FFD">
            <w:pPr>
              <w:rPr>
                <w:sz w:val="24"/>
                <w:szCs w:val="24"/>
              </w:rPr>
            </w:pPr>
          </w:p>
        </w:tc>
        <w:tc>
          <w:tcPr>
            <w:tcW w:w="1550" w:type="dxa"/>
          </w:tcPr>
          <w:p w14:paraId="08C74C58" w14:textId="77777777" w:rsidR="00DA0FFD" w:rsidRDefault="008E6FBB">
            <w:pPr>
              <w:widowControl w:val="0"/>
              <w:autoSpaceDE w:val="0"/>
              <w:autoSpaceDN w:val="0"/>
              <w:adjustRightInd w:val="0"/>
              <w:rPr>
                <w:sz w:val="24"/>
                <w:szCs w:val="24"/>
                <w:lang w:val="en-US"/>
              </w:rPr>
            </w:pPr>
            <w:r>
              <w:rPr>
                <w:sz w:val="24"/>
                <w:szCs w:val="24"/>
              </w:rPr>
              <w:t>Бюджет</w:t>
            </w:r>
            <w:r>
              <w:rPr>
                <w:sz w:val="24"/>
                <w:szCs w:val="24"/>
                <w:lang w:val="en-US"/>
              </w:rPr>
              <w:t xml:space="preserve"> Анучинского МО</w:t>
            </w:r>
          </w:p>
        </w:tc>
        <w:tc>
          <w:tcPr>
            <w:tcW w:w="973" w:type="dxa"/>
          </w:tcPr>
          <w:p w14:paraId="60C88211" w14:textId="77777777" w:rsidR="00DA0FFD" w:rsidRDefault="00DA0FFD">
            <w:pPr>
              <w:widowControl w:val="0"/>
              <w:autoSpaceDE w:val="0"/>
              <w:autoSpaceDN w:val="0"/>
              <w:adjustRightInd w:val="0"/>
              <w:ind w:firstLine="720"/>
              <w:rPr>
                <w:sz w:val="24"/>
                <w:szCs w:val="24"/>
              </w:rPr>
            </w:pPr>
          </w:p>
        </w:tc>
        <w:tc>
          <w:tcPr>
            <w:tcW w:w="851" w:type="dxa"/>
          </w:tcPr>
          <w:p w14:paraId="0732A590" w14:textId="77777777" w:rsidR="00DA0FFD" w:rsidRDefault="00DA0FFD">
            <w:pPr>
              <w:widowControl w:val="0"/>
              <w:autoSpaceDE w:val="0"/>
              <w:autoSpaceDN w:val="0"/>
              <w:adjustRightInd w:val="0"/>
              <w:ind w:firstLine="720"/>
              <w:rPr>
                <w:sz w:val="24"/>
                <w:szCs w:val="24"/>
              </w:rPr>
            </w:pPr>
          </w:p>
        </w:tc>
        <w:tc>
          <w:tcPr>
            <w:tcW w:w="992" w:type="dxa"/>
          </w:tcPr>
          <w:p w14:paraId="3D06418E" w14:textId="77777777" w:rsidR="00DA0FFD" w:rsidRDefault="00DA0FFD">
            <w:pPr>
              <w:widowControl w:val="0"/>
              <w:autoSpaceDE w:val="0"/>
              <w:autoSpaceDN w:val="0"/>
              <w:adjustRightInd w:val="0"/>
              <w:ind w:firstLine="720"/>
              <w:rPr>
                <w:sz w:val="24"/>
                <w:szCs w:val="24"/>
              </w:rPr>
            </w:pPr>
          </w:p>
        </w:tc>
        <w:tc>
          <w:tcPr>
            <w:tcW w:w="709" w:type="dxa"/>
          </w:tcPr>
          <w:p w14:paraId="340DBFED"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E88AAB0" w14:textId="77777777" w:rsidR="00DA0FFD" w:rsidRDefault="008E6FBB">
            <w:pPr>
              <w:jc w:val="center"/>
              <w:rPr>
                <w:sz w:val="24"/>
                <w:szCs w:val="24"/>
              </w:rPr>
            </w:pPr>
            <w:r>
              <w:rPr>
                <w:sz w:val="24"/>
                <w:szCs w:val="24"/>
              </w:rPr>
              <w:t>0,0</w:t>
            </w:r>
          </w:p>
        </w:tc>
        <w:tc>
          <w:tcPr>
            <w:tcW w:w="850" w:type="dxa"/>
          </w:tcPr>
          <w:p w14:paraId="2C08CF45" w14:textId="77777777" w:rsidR="00DA0FFD" w:rsidRDefault="008E6FBB">
            <w:pPr>
              <w:jc w:val="center"/>
              <w:rPr>
                <w:sz w:val="24"/>
                <w:szCs w:val="24"/>
              </w:rPr>
            </w:pPr>
            <w:r>
              <w:rPr>
                <w:sz w:val="24"/>
                <w:szCs w:val="24"/>
              </w:rPr>
              <w:t>0,0</w:t>
            </w:r>
          </w:p>
        </w:tc>
        <w:tc>
          <w:tcPr>
            <w:tcW w:w="993" w:type="dxa"/>
            <w:shd w:val="clear" w:color="auto" w:fill="auto"/>
          </w:tcPr>
          <w:p w14:paraId="69045FC8" w14:textId="77777777" w:rsidR="00DA0FFD" w:rsidRDefault="008E6FBB">
            <w:pPr>
              <w:jc w:val="center"/>
              <w:rPr>
                <w:sz w:val="24"/>
                <w:szCs w:val="24"/>
              </w:rPr>
            </w:pPr>
            <w:r>
              <w:rPr>
                <w:sz w:val="24"/>
                <w:szCs w:val="24"/>
              </w:rPr>
              <w:t>100,0</w:t>
            </w:r>
          </w:p>
        </w:tc>
        <w:tc>
          <w:tcPr>
            <w:tcW w:w="992" w:type="dxa"/>
            <w:shd w:val="clear" w:color="auto" w:fill="auto"/>
          </w:tcPr>
          <w:p w14:paraId="67DB7410" w14:textId="77777777" w:rsidR="00DA0FFD" w:rsidRDefault="008E6FBB">
            <w:pPr>
              <w:jc w:val="center"/>
              <w:rPr>
                <w:sz w:val="24"/>
                <w:szCs w:val="24"/>
              </w:rPr>
            </w:pPr>
            <w:r>
              <w:rPr>
                <w:sz w:val="24"/>
                <w:szCs w:val="24"/>
              </w:rPr>
              <w:t>0,0</w:t>
            </w:r>
          </w:p>
        </w:tc>
        <w:tc>
          <w:tcPr>
            <w:tcW w:w="850" w:type="dxa"/>
            <w:gridSpan w:val="2"/>
          </w:tcPr>
          <w:p w14:paraId="6900860B" w14:textId="77777777" w:rsidR="00DA0FFD" w:rsidRDefault="008E6FBB">
            <w:pPr>
              <w:jc w:val="center"/>
              <w:rPr>
                <w:sz w:val="24"/>
                <w:szCs w:val="24"/>
              </w:rPr>
            </w:pPr>
            <w:r>
              <w:rPr>
                <w:sz w:val="24"/>
                <w:szCs w:val="24"/>
              </w:rPr>
              <w:t>0,0</w:t>
            </w:r>
          </w:p>
        </w:tc>
      </w:tr>
      <w:tr w:rsidR="00DA0FFD" w14:paraId="197363AF" w14:textId="77777777">
        <w:trPr>
          <w:gridAfter w:val="2"/>
          <w:wAfter w:w="16" w:type="dxa"/>
          <w:trHeight w:val="237"/>
        </w:trPr>
        <w:tc>
          <w:tcPr>
            <w:tcW w:w="687" w:type="dxa"/>
            <w:vMerge w:val="restart"/>
          </w:tcPr>
          <w:p w14:paraId="658DF1CF" w14:textId="77777777" w:rsidR="00DA0FFD" w:rsidRDefault="008E6FBB">
            <w:pPr>
              <w:rPr>
                <w:sz w:val="24"/>
                <w:szCs w:val="24"/>
              </w:rPr>
            </w:pPr>
            <w:r>
              <w:rPr>
                <w:sz w:val="24"/>
                <w:szCs w:val="24"/>
              </w:rPr>
              <w:t>4.3.5.</w:t>
            </w:r>
          </w:p>
        </w:tc>
        <w:tc>
          <w:tcPr>
            <w:tcW w:w="2742" w:type="dxa"/>
            <w:vMerge w:val="restart"/>
          </w:tcPr>
          <w:p w14:paraId="118272EF" w14:textId="77777777" w:rsidR="00DA0FFD" w:rsidRDefault="008E6FBB">
            <w:pPr>
              <w:ind w:left="120" w:hangingChars="50" w:hanging="120"/>
              <w:rPr>
                <w:sz w:val="24"/>
                <w:szCs w:val="24"/>
              </w:rPr>
            </w:pPr>
            <w:r>
              <w:rPr>
                <w:sz w:val="24"/>
                <w:szCs w:val="24"/>
              </w:rPr>
              <w:t xml:space="preserve">Капитальный ремонт помещений МБДОУ детский сад №2 с.Анучино </w:t>
            </w:r>
          </w:p>
        </w:tc>
        <w:tc>
          <w:tcPr>
            <w:tcW w:w="2111" w:type="dxa"/>
            <w:vMerge w:val="restart"/>
          </w:tcPr>
          <w:p w14:paraId="54800168" w14:textId="77777777" w:rsidR="00DA0FFD" w:rsidRDefault="008E6FBB">
            <w:pPr>
              <w:rPr>
                <w:sz w:val="24"/>
                <w:szCs w:val="24"/>
              </w:rPr>
            </w:pPr>
            <w:r>
              <w:rPr>
                <w:sz w:val="24"/>
                <w:szCs w:val="24"/>
              </w:rPr>
              <w:t>КУ МОУО</w:t>
            </w:r>
          </w:p>
        </w:tc>
        <w:tc>
          <w:tcPr>
            <w:tcW w:w="1550" w:type="dxa"/>
          </w:tcPr>
          <w:p w14:paraId="4DC2D0AA"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45CBFA73" w14:textId="77777777" w:rsidR="00DA0FFD" w:rsidRDefault="00DA0FFD">
            <w:pPr>
              <w:widowControl w:val="0"/>
              <w:autoSpaceDE w:val="0"/>
              <w:autoSpaceDN w:val="0"/>
              <w:adjustRightInd w:val="0"/>
              <w:ind w:firstLine="720"/>
              <w:rPr>
                <w:sz w:val="24"/>
                <w:szCs w:val="24"/>
              </w:rPr>
            </w:pPr>
          </w:p>
        </w:tc>
        <w:tc>
          <w:tcPr>
            <w:tcW w:w="851" w:type="dxa"/>
          </w:tcPr>
          <w:p w14:paraId="3D53EECF" w14:textId="77777777" w:rsidR="00DA0FFD" w:rsidRDefault="00DA0FFD">
            <w:pPr>
              <w:widowControl w:val="0"/>
              <w:autoSpaceDE w:val="0"/>
              <w:autoSpaceDN w:val="0"/>
              <w:adjustRightInd w:val="0"/>
              <w:ind w:firstLine="720"/>
              <w:rPr>
                <w:sz w:val="24"/>
                <w:szCs w:val="24"/>
              </w:rPr>
            </w:pPr>
          </w:p>
        </w:tc>
        <w:tc>
          <w:tcPr>
            <w:tcW w:w="992" w:type="dxa"/>
          </w:tcPr>
          <w:p w14:paraId="57FD5DA7" w14:textId="77777777" w:rsidR="00DA0FFD" w:rsidRDefault="00DA0FFD">
            <w:pPr>
              <w:widowControl w:val="0"/>
              <w:autoSpaceDE w:val="0"/>
              <w:autoSpaceDN w:val="0"/>
              <w:adjustRightInd w:val="0"/>
              <w:ind w:firstLine="720"/>
              <w:rPr>
                <w:sz w:val="24"/>
                <w:szCs w:val="24"/>
              </w:rPr>
            </w:pPr>
          </w:p>
        </w:tc>
        <w:tc>
          <w:tcPr>
            <w:tcW w:w="709" w:type="dxa"/>
          </w:tcPr>
          <w:p w14:paraId="2DFEC36F"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19C4527" w14:textId="77777777" w:rsidR="00DA0FFD" w:rsidRDefault="008E6FBB">
            <w:pPr>
              <w:jc w:val="center"/>
              <w:rPr>
                <w:sz w:val="24"/>
                <w:szCs w:val="24"/>
              </w:rPr>
            </w:pPr>
            <w:r>
              <w:rPr>
                <w:sz w:val="24"/>
                <w:szCs w:val="24"/>
              </w:rPr>
              <w:t>0,0</w:t>
            </w:r>
          </w:p>
        </w:tc>
        <w:tc>
          <w:tcPr>
            <w:tcW w:w="850" w:type="dxa"/>
          </w:tcPr>
          <w:p w14:paraId="0315BC1E" w14:textId="77777777" w:rsidR="00DA0FFD" w:rsidRDefault="008E6FBB">
            <w:pPr>
              <w:jc w:val="center"/>
              <w:rPr>
                <w:sz w:val="24"/>
                <w:szCs w:val="24"/>
              </w:rPr>
            </w:pPr>
            <w:r>
              <w:rPr>
                <w:sz w:val="24"/>
                <w:szCs w:val="24"/>
              </w:rPr>
              <w:t>0,0</w:t>
            </w:r>
          </w:p>
        </w:tc>
        <w:tc>
          <w:tcPr>
            <w:tcW w:w="993" w:type="dxa"/>
            <w:shd w:val="clear" w:color="auto" w:fill="auto"/>
          </w:tcPr>
          <w:p w14:paraId="73DE814B" w14:textId="77777777" w:rsidR="00DA0FFD" w:rsidRDefault="008E6FBB">
            <w:pPr>
              <w:jc w:val="center"/>
              <w:rPr>
                <w:sz w:val="24"/>
                <w:szCs w:val="24"/>
              </w:rPr>
            </w:pPr>
            <w:r>
              <w:rPr>
                <w:sz w:val="24"/>
                <w:szCs w:val="24"/>
              </w:rPr>
              <w:t>0,0</w:t>
            </w:r>
          </w:p>
        </w:tc>
        <w:tc>
          <w:tcPr>
            <w:tcW w:w="992" w:type="dxa"/>
            <w:shd w:val="clear" w:color="auto" w:fill="auto"/>
          </w:tcPr>
          <w:p w14:paraId="3A131582" w14:textId="77777777" w:rsidR="00DA0FFD" w:rsidRDefault="008E6FBB">
            <w:pPr>
              <w:jc w:val="center"/>
              <w:rPr>
                <w:sz w:val="24"/>
                <w:szCs w:val="24"/>
              </w:rPr>
            </w:pPr>
            <w:r>
              <w:rPr>
                <w:sz w:val="24"/>
                <w:szCs w:val="24"/>
              </w:rPr>
              <w:t>100,0</w:t>
            </w:r>
          </w:p>
        </w:tc>
        <w:tc>
          <w:tcPr>
            <w:tcW w:w="850" w:type="dxa"/>
            <w:gridSpan w:val="2"/>
          </w:tcPr>
          <w:p w14:paraId="092CDEFE" w14:textId="77777777" w:rsidR="00DA0FFD" w:rsidRDefault="008E6FBB">
            <w:pPr>
              <w:jc w:val="center"/>
              <w:rPr>
                <w:sz w:val="24"/>
                <w:szCs w:val="24"/>
              </w:rPr>
            </w:pPr>
            <w:r>
              <w:rPr>
                <w:sz w:val="24"/>
                <w:szCs w:val="24"/>
              </w:rPr>
              <w:t>0,0</w:t>
            </w:r>
          </w:p>
        </w:tc>
      </w:tr>
      <w:tr w:rsidR="00DA0FFD" w14:paraId="074C3172" w14:textId="77777777">
        <w:trPr>
          <w:gridAfter w:val="2"/>
          <w:wAfter w:w="16" w:type="dxa"/>
          <w:trHeight w:val="237"/>
        </w:trPr>
        <w:tc>
          <w:tcPr>
            <w:tcW w:w="687" w:type="dxa"/>
            <w:vMerge/>
          </w:tcPr>
          <w:p w14:paraId="7AC3E6E5" w14:textId="77777777" w:rsidR="00DA0FFD" w:rsidRDefault="00DA0FFD">
            <w:pPr>
              <w:rPr>
                <w:sz w:val="24"/>
                <w:szCs w:val="24"/>
              </w:rPr>
            </w:pPr>
          </w:p>
        </w:tc>
        <w:tc>
          <w:tcPr>
            <w:tcW w:w="2742" w:type="dxa"/>
            <w:vMerge/>
          </w:tcPr>
          <w:p w14:paraId="487DD37B" w14:textId="77777777" w:rsidR="00DA0FFD" w:rsidRDefault="00DA0FFD">
            <w:pPr>
              <w:rPr>
                <w:sz w:val="24"/>
                <w:szCs w:val="24"/>
              </w:rPr>
            </w:pPr>
          </w:p>
        </w:tc>
        <w:tc>
          <w:tcPr>
            <w:tcW w:w="2111" w:type="dxa"/>
            <w:vMerge/>
          </w:tcPr>
          <w:p w14:paraId="1E26EBEE" w14:textId="77777777" w:rsidR="00DA0FFD" w:rsidRDefault="00DA0FFD">
            <w:pPr>
              <w:rPr>
                <w:sz w:val="24"/>
                <w:szCs w:val="24"/>
              </w:rPr>
            </w:pPr>
          </w:p>
        </w:tc>
        <w:tc>
          <w:tcPr>
            <w:tcW w:w="1550" w:type="dxa"/>
          </w:tcPr>
          <w:p w14:paraId="5635BF8F"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6702B055" w14:textId="77777777" w:rsidR="00DA0FFD" w:rsidRDefault="00DA0FFD">
            <w:pPr>
              <w:widowControl w:val="0"/>
              <w:autoSpaceDE w:val="0"/>
              <w:autoSpaceDN w:val="0"/>
              <w:adjustRightInd w:val="0"/>
              <w:ind w:firstLine="720"/>
              <w:rPr>
                <w:sz w:val="24"/>
                <w:szCs w:val="24"/>
              </w:rPr>
            </w:pPr>
          </w:p>
        </w:tc>
        <w:tc>
          <w:tcPr>
            <w:tcW w:w="851" w:type="dxa"/>
          </w:tcPr>
          <w:p w14:paraId="6D338F7B" w14:textId="77777777" w:rsidR="00DA0FFD" w:rsidRDefault="00DA0FFD">
            <w:pPr>
              <w:widowControl w:val="0"/>
              <w:autoSpaceDE w:val="0"/>
              <w:autoSpaceDN w:val="0"/>
              <w:adjustRightInd w:val="0"/>
              <w:ind w:firstLine="720"/>
              <w:rPr>
                <w:sz w:val="24"/>
                <w:szCs w:val="24"/>
              </w:rPr>
            </w:pPr>
          </w:p>
        </w:tc>
        <w:tc>
          <w:tcPr>
            <w:tcW w:w="992" w:type="dxa"/>
          </w:tcPr>
          <w:p w14:paraId="6E146362" w14:textId="77777777" w:rsidR="00DA0FFD" w:rsidRDefault="00DA0FFD">
            <w:pPr>
              <w:widowControl w:val="0"/>
              <w:autoSpaceDE w:val="0"/>
              <w:autoSpaceDN w:val="0"/>
              <w:adjustRightInd w:val="0"/>
              <w:ind w:firstLine="720"/>
              <w:rPr>
                <w:sz w:val="24"/>
                <w:szCs w:val="24"/>
              </w:rPr>
            </w:pPr>
          </w:p>
        </w:tc>
        <w:tc>
          <w:tcPr>
            <w:tcW w:w="709" w:type="dxa"/>
          </w:tcPr>
          <w:p w14:paraId="1F3590A1"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64FA24DC" w14:textId="77777777" w:rsidR="00DA0FFD" w:rsidRDefault="008E6FBB">
            <w:pPr>
              <w:jc w:val="center"/>
              <w:rPr>
                <w:sz w:val="24"/>
                <w:szCs w:val="24"/>
              </w:rPr>
            </w:pPr>
            <w:r>
              <w:rPr>
                <w:sz w:val="24"/>
                <w:szCs w:val="24"/>
              </w:rPr>
              <w:t>0,0</w:t>
            </w:r>
          </w:p>
        </w:tc>
        <w:tc>
          <w:tcPr>
            <w:tcW w:w="850" w:type="dxa"/>
          </w:tcPr>
          <w:p w14:paraId="6B650AD9" w14:textId="77777777" w:rsidR="00DA0FFD" w:rsidRDefault="008E6FBB">
            <w:pPr>
              <w:jc w:val="center"/>
              <w:rPr>
                <w:sz w:val="24"/>
                <w:szCs w:val="24"/>
              </w:rPr>
            </w:pPr>
            <w:r>
              <w:rPr>
                <w:sz w:val="24"/>
                <w:szCs w:val="24"/>
              </w:rPr>
              <w:t>0,0</w:t>
            </w:r>
          </w:p>
        </w:tc>
        <w:tc>
          <w:tcPr>
            <w:tcW w:w="993" w:type="dxa"/>
            <w:shd w:val="clear" w:color="auto" w:fill="auto"/>
          </w:tcPr>
          <w:p w14:paraId="1E5E1B7F" w14:textId="77777777" w:rsidR="00DA0FFD" w:rsidRDefault="008E6FBB">
            <w:pPr>
              <w:jc w:val="center"/>
              <w:rPr>
                <w:sz w:val="24"/>
                <w:szCs w:val="24"/>
              </w:rPr>
            </w:pPr>
            <w:r>
              <w:rPr>
                <w:sz w:val="24"/>
                <w:szCs w:val="24"/>
              </w:rPr>
              <w:t>0,0</w:t>
            </w:r>
          </w:p>
        </w:tc>
        <w:tc>
          <w:tcPr>
            <w:tcW w:w="992" w:type="dxa"/>
            <w:shd w:val="clear" w:color="auto" w:fill="auto"/>
          </w:tcPr>
          <w:p w14:paraId="1B51A9EF" w14:textId="77777777" w:rsidR="00DA0FFD" w:rsidRDefault="008E6FBB">
            <w:pPr>
              <w:jc w:val="center"/>
              <w:rPr>
                <w:sz w:val="24"/>
                <w:szCs w:val="24"/>
              </w:rPr>
            </w:pPr>
            <w:r>
              <w:rPr>
                <w:sz w:val="24"/>
                <w:szCs w:val="24"/>
              </w:rPr>
              <w:t>0,0</w:t>
            </w:r>
          </w:p>
        </w:tc>
        <w:tc>
          <w:tcPr>
            <w:tcW w:w="850" w:type="dxa"/>
            <w:gridSpan w:val="2"/>
          </w:tcPr>
          <w:p w14:paraId="26F104A7" w14:textId="77777777" w:rsidR="00DA0FFD" w:rsidRDefault="008E6FBB">
            <w:pPr>
              <w:jc w:val="center"/>
              <w:rPr>
                <w:sz w:val="24"/>
                <w:szCs w:val="24"/>
              </w:rPr>
            </w:pPr>
            <w:r>
              <w:rPr>
                <w:sz w:val="24"/>
                <w:szCs w:val="24"/>
              </w:rPr>
              <w:t>0,0</w:t>
            </w:r>
          </w:p>
        </w:tc>
      </w:tr>
      <w:tr w:rsidR="00DA0FFD" w14:paraId="7288DB18" w14:textId="77777777">
        <w:trPr>
          <w:gridAfter w:val="2"/>
          <w:wAfter w:w="16" w:type="dxa"/>
          <w:trHeight w:val="237"/>
        </w:trPr>
        <w:tc>
          <w:tcPr>
            <w:tcW w:w="687" w:type="dxa"/>
            <w:vMerge/>
          </w:tcPr>
          <w:p w14:paraId="11118D6D" w14:textId="77777777" w:rsidR="00DA0FFD" w:rsidRDefault="00DA0FFD">
            <w:pPr>
              <w:rPr>
                <w:sz w:val="24"/>
                <w:szCs w:val="24"/>
              </w:rPr>
            </w:pPr>
          </w:p>
        </w:tc>
        <w:tc>
          <w:tcPr>
            <w:tcW w:w="2742" w:type="dxa"/>
            <w:vMerge/>
          </w:tcPr>
          <w:p w14:paraId="696B4C1D" w14:textId="77777777" w:rsidR="00DA0FFD" w:rsidRDefault="00DA0FFD">
            <w:pPr>
              <w:rPr>
                <w:sz w:val="24"/>
                <w:szCs w:val="24"/>
              </w:rPr>
            </w:pPr>
          </w:p>
        </w:tc>
        <w:tc>
          <w:tcPr>
            <w:tcW w:w="2111" w:type="dxa"/>
            <w:vMerge/>
          </w:tcPr>
          <w:p w14:paraId="5453D33E" w14:textId="77777777" w:rsidR="00DA0FFD" w:rsidRDefault="00DA0FFD">
            <w:pPr>
              <w:rPr>
                <w:sz w:val="24"/>
                <w:szCs w:val="24"/>
              </w:rPr>
            </w:pPr>
          </w:p>
        </w:tc>
        <w:tc>
          <w:tcPr>
            <w:tcW w:w="1550" w:type="dxa"/>
          </w:tcPr>
          <w:p w14:paraId="2EDBE224"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447F5924" w14:textId="77777777" w:rsidR="00DA0FFD" w:rsidRDefault="00DA0FFD">
            <w:pPr>
              <w:widowControl w:val="0"/>
              <w:autoSpaceDE w:val="0"/>
              <w:autoSpaceDN w:val="0"/>
              <w:adjustRightInd w:val="0"/>
              <w:ind w:firstLine="720"/>
              <w:rPr>
                <w:sz w:val="24"/>
                <w:szCs w:val="24"/>
              </w:rPr>
            </w:pPr>
          </w:p>
        </w:tc>
        <w:tc>
          <w:tcPr>
            <w:tcW w:w="851" w:type="dxa"/>
          </w:tcPr>
          <w:p w14:paraId="648BA0A7" w14:textId="77777777" w:rsidR="00DA0FFD" w:rsidRDefault="00DA0FFD">
            <w:pPr>
              <w:widowControl w:val="0"/>
              <w:autoSpaceDE w:val="0"/>
              <w:autoSpaceDN w:val="0"/>
              <w:adjustRightInd w:val="0"/>
              <w:ind w:firstLine="720"/>
              <w:rPr>
                <w:sz w:val="24"/>
                <w:szCs w:val="24"/>
              </w:rPr>
            </w:pPr>
          </w:p>
        </w:tc>
        <w:tc>
          <w:tcPr>
            <w:tcW w:w="992" w:type="dxa"/>
          </w:tcPr>
          <w:p w14:paraId="5B9F1A0E" w14:textId="77777777" w:rsidR="00DA0FFD" w:rsidRDefault="00DA0FFD">
            <w:pPr>
              <w:widowControl w:val="0"/>
              <w:autoSpaceDE w:val="0"/>
              <w:autoSpaceDN w:val="0"/>
              <w:adjustRightInd w:val="0"/>
              <w:ind w:firstLine="720"/>
              <w:rPr>
                <w:sz w:val="24"/>
                <w:szCs w:val="24"/>
              </w:rPr>
            </w:pPr>
          </w:p>
        </w:tc>
        <w:tc>
          <w:tcPr>
            <w:tcW w:w="709" w:type="dxa"/>
          </w:tcPr>
          <w:p w14:paraId="01B780CD"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7D4F9A8" w14:textId="77777777" w:rsidR="00DA0FFD" w:rsidRDefault="008E6FBB">
            <w:pPr>
              <w:jc w:val="center"/>
              <w:rPr>
                <w:sz w:val="24"/>
                <w:szCs w:val="24"/>
              </w:rPr>
            </w:pPr>
            <w:r>
              <w:rPr>
                <w:sz w:val="24"/>
                <w:szCs w:val="24"/>
              </w:rPr>
              <w:t>0,0</w:t>
            </w:r>
          </w:p>
        </w:tc>
        <w:tc>
          <w:tcPr>
            <w:tcW w:w="850" w:type="dxa"/>
          </w:tcPr>
          <w:p w14:paraId="407AA349" w14:textId="77777777" w:rsidR="00DA0FFD" w:rsidRDefault="008E6FBB">
            <w:pPr>
              <w:jc w:val="center"/>
              <w:rPr>
                <w:sz w:val="24"/>
                <w:szCs w:val="24"/>
              </w:rPr>
            </w:pPr>
            <w:r>
              <w:rPr>
                <w:sz w:val="24"/>
                <w:szCs w:val="24"/>
              </w:rPr>
              <w:t>0,0</w:t>
            </w:r>
          </w:p>
        </w:tc>
        <w:tc>
          <w:tcPr>
            <w:tcW w:w="993" w:type="dxa"/>
            <w:shd w:val="clear" w:color="auto" w:fill="auto"/>
          </w:tcPr>
          <w:p w14:paraId="3BD6FEA9" w14:textId="77777777" w:rsidR="00DA0FFD" w:rsidRDefault="008E6FBB">
            <w:pPr>
              <w:jc w:val="center"/>
              <w:rPr>
                <w:sz w:val="24"/>
                <w:szCs w:val="24"/>
              </w:rPr>
            </w:pPr>
            <w:r>
              <w:rPr>
                <w:sz w:val="24"/>
                <w:szCs w:val="24"/>
              </w:rPr>
              <w:t>0,0</w:t>
            </w:r>
          </w:p>
        </w:tc>
        <w:tc>
          <w:tcPr>
            <w:tcW w:w="992" w:type="dxa"/>
            <w:shd w:val="clear" w:color="auto" w:fill="auto"/>
          </w:tcPr>
          <w:p w14:paraId="41F47CC0" w14:textId="77777777" w:rsidR="00DA0FFD" w:rsidRDefault="008E6FBB">
            <w:pPr>
              <w:jc w:val="center"/>
              <w:rPr>
                <w:sz w:val="24"/>
                <w:szCs w:val="24"/>
              </w:rPr>
            </w:pPr>
            <w:r>
              <w:rPr>
                <w:sz w:val="24"/>
                <w:szCs w:val="24"/>
              </w:rPr>
              <w:t>0,0</w:t>
            </w:r>
          </w:p>
        </w:tc>
        <w:tc>
          <w:tcPr>
            <w:tcW w:w="850" w:type="dxa"/>
            <w:gridSpan w:val="2"/>
          </w:tcPr>
          <w:p w14:paraId="5B62A60B" w14:textId="77777777" w:rsidR="00DA0FFD" w:rsidRDefault="008E6FBB">
            <w:pPr>
              <w:jc w:val="center"/>
              <w:rPr>
                <w:sz w:val="24"/>
                <w:szCs w:val="24"/>
              </w:rPr>
            </w:pPr>
            <w:r>
              <w:rPr>
                <w:sz w:val="24"/>
                <w:szCs w:val="24"/>
              </w:rPr>
              <w:t>0,0</w:t>
            </w:r>
          </w:p>
        </w:tc>
      </w:tr>
      <w:tr w:rsidR="00DA0FFD" w14:paraId="0555DD67" w14:textId="77777777">
        <w:trPr>
          <w:gridAfter w:val="2"/>
          <w:wAfter w:w="16" w:type="dxa"/>
          <w:trHeight w:val="237"/>
        </w:trPr>
        <w:tc>
          <w:tcPr>
            <w:tcW w:w="687" w:type="dxa"/>
            <w:vMerge/>
          </w:tcPr>
          <w:p w14:paraId="074A2587" w14:textId="77777777" w:rsidR="00DA0FFD" w:rsidRDefault="00DA0FFD">
            <w:pPr>
              <w:rPr>
                <w:sz w:val="24"/>
                <w:szCs w:val="24"/>
              </w:rPr>
            </w:pPr>
          </w:p>
        </w:tc>
        <w:tc>
          <w:tcPr>
            <w:tcW w:w="2742" w:type="dxa"/>
            <w:vMerge/>
          </w:tcPr>
          <w:p w14:paraId="428E5E9F" w14:textId="77777777" w:rsidR="00DA0FFD" w:rsidRDefault="00DA0FFD">
            <w:pPr>
              <w:rPr>
                <w:sz w:val="24"/>
                <w:szCs w:val="24"/>
              </w:rPr>
            </w:pPr>
          </w:p>
        </w:tc>
        <w:tc>
          <w:tcPr>
            <w:tcW w:w="2111" w:type="dxa"/>
            <w:vMerge/>
          </w:tcPr>
          <w:p w14:paraId="6AD0C48A" w14:textId="77777777" w:rsidR="00DA0FFD" w:rsidRDefault="00DA0FFD">
            <w:pPr>
              <w:rPr>
                <w:sz w:val="24"/>
                <w:szCs w:val="24"/>
              </w:rPr>
            </w:pPr>
          </w:p>
        </w:tc>
        <w:tc>
          <w:tcPr>
            <w:tcW w:w="1550" w:type="dxa"/>
          </w:tcPr>
          <w:p w14:paraId="6610C69C" w14:textId="77777777" w:rsidR="00DA0FFD" w:rsidRDefault="008E6FBB">
            <w:pPr>
              <w:widowControl w:val="0"/>
              <w:autoSpaceDE w:val="0"/>
              <w:autoSpaceDN w:val="0"/>
              <w:adjustRightInd w:val="0"/>
              <w:rPr>
                <w:sz w:val="24"/>
                <w:szCs w:val="24"/>
                <w:lang w:val="en-US"/>
              </w:rPr>
            </w:pPr>
            <w:r>
              <w:rPr>
                <w:sz w:val="24"/>
                <w:szCs w:val="24"/>
              </w:rPr>
              <w:t>Бюджет</w:t>
            </w:r>
            <w:r>
              <w:rPr>
                <w:sz w:val="24"/>
                <w:szCs w:val="24"/>
                <w:lang w:val="en-US"/>
              </w:rPr>
              <w:t xml:space="preserve"> Анучинского МО</w:t>
            </w:r>
          </w:p>
        </w:tc>
        <w:tc>
          <w:tcPr>
            <w:tcW w:w="973" w:type="dxa"/>
          </w:tcPr>
          <w:p w14:paraId="2CA03ED7" w14:textId="77777777" w:rsidR="00DA0FFD" w:rsidRDefault="00DA0FFD">
            <w:pPr>
              <w:widowControl w:val="0"/>
              <w:autoSpaceDE w:val="0"/>
              <w:autoSpaceDN w:val="0"/>
              <w:adjustRightInd w:val="0"/>
              <w:ind w:firstLine="720"/>
              <w:rPr>
                <w:sz w:val="24"/>
                <w:szCs w:val="24"/>
              </w:rPr>
            </w:pPr>
          </w:p>
        </w:tc>
        <w:tc>
          <w:tcPr>
            <w:tcW w:w="851" w:type="dxa"/>
          </w:tcPr>
          <w:p w14:paraId="1A9794BA" w14:textId="77777777" w:rsidR="00DA0FFD" w:rsidRDefault="00DA0FFD">
            <w:pPr>
              <w:widowControl w:val="0"/>
              <w:autoSpaceDE w:val="0"/>
              <w:autoSpaceDN w:val="0"/>
              <w:adjustRightInd w:val="0"/>
              <w:ind w:firstLine="720"/>
              <w:rPr>
                <w:sz w:val="24"/>
                <w:szCs w:val="24"/>
              </w:rPr>
            </w:pPr>
          </w:p>
        </w:tc>
        <w:tc>
          <w:tcPr>
            <w:tcW w:w="992" w:type="dxa"/>
          </w:tcPr>
          <w:p w14:paraId="44315626" w14:textId="77777777" w:rsidR="00DA0FFD" w:rsidRDefault="00DA0FFD">
            <w:pPr>
              <w:widowControl w:val="0"/>
              <w:autoSpaceDE w:val="0"/>
              <w:autoSpaceDN w:val="0"/>
              <w:adjustRightInd w:val="0"/>
              <w:ind w:firstLine="720"/>
              <w:rPr>
                <w:sz w:val="24"/>
                <w:szCs w:val="24"/>
              </w:rPr>
            </w:pPr>
          </w:p>
        </w:tc>
        <w:tc>
          <w:tcPr>
            <w:tcW w:w="709" w:type="dxa"/>
          </w:tcPr>
          <w:p w14:paraId="33C2BA96"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07CCA9B" w14:textId="77777777" w:rsidR="00DA0FFD" w:rsidRDefault="008E6FBB">
            <w:pPr>
              <w:jc w:val="center"/>
              <w:rPr>
                <w:sz w:val="24"/>
                <w:szCs w:val="24"/>
              </w:rPr>
            </w:pPr>
            <w:r>
              <w:rPr>
                <w:sz w:val="24"/>
                <w:szCs w:val="24"/>
              </w:rPr>
              <w:t>0,0</w:t>
            </w:r>
          </w:p>
        </w:tc>
        <w:tc>
          <w:tcPr>
            <w:tcW w:w="850" w:type="dxa"/>
          </w:tcPr>
          <w:p w14:paraId="5E758C66" w14:textId="77777777" w:rsidR="00DA0FFD" w:rsidRDefault="008E6FBB">
            <w:pPr>
              <w:jc w:val="center"/>
              <w:rPr>
                <w:sz w:val="24"/>
                <w:szCs w:val="24"/>
              </w:rPr>
            </w:pPr>
            <w:r>
              <w:rPr>
                <w:sz w:val="24"/>
                <w:szCs w:val="24"/>
              </w:rPr>
              <w:t>0,0</w:t>
            </w:r>
          </w:p>
        </w:tc>
        <w:tc>
          <w:tcPr>
            <w:tcW w:w="993" w:type="dxa"/>
            <w:shd w:val="clear" w:color="auto" w:fill="auto"/>
          </w:tcPr>
          <w:p w14:paraId="5E981B11" w14:textId="77777777" w:rsidR="00DA0FFD" w:rsidRDefault="008E6FBB">
            <w:pPr>
              <w:jc w:val="center"/>
              <w:rPr>
                <w:sz w:val="24"/>
                <w:szCs w:val="24"/>
              </w:rPr>
            </w:pPr>
            <w:r>
              <w:rPr>
                <w:sz w:val="24"/>
                <w:szCs w:val="24"/>
              </w:rPr>
              <w:t>0,0</w:t>
            </w:r>
          </w:p>
        </w:tc>
        <w:tc>
          <w:tcPr>
            <w:tcW w:w="992" w:type="dxa"/>
            <w:shd w:val="clear" w:color="auto" w:fill="auto"/>
          </w:tcPr>
          <w:p w14:paraId="0C53383D" w14:textId="77777777" w:rsidR="00DA0FFD" w:rsidRDefault="008E6FBB">
            <w:pPr>
              <w:jc w:val="center"/>
              <w:rPr>
                <w:sz w:val="24"/>
                <w:szCs w:val="24"/>
              </w:rPr>
            </w:pPr>
            <w:r>
              <w:rPr>
                <w:sz w:val="24"/>
                <w:szCs w:val="24"/>
              </w:rPr>
              <w:t>100,0</w:t>
            </w:r>
          </w:p>
        </w:tc>
        <w:tc>
          <w:tcPr>
            <w:tcW w:w="850" w:type="dxa"/>
            <w:gridSpan w:val="2"/>
          </w:tcPr>
          <w:p w14:paraId="6FA14690" w14:textId="77777777" w:rsidR="00DA0FFD" w:rsidRDefault="00DA0FFD">
            <w:pPr>
              <w:jc w:val="center"/>
              <w:rPr>
                <w:sz w:val="24"/>
                <w:szCs w:val="24"/>
              </w:rPr>
            </w:pPr>
          </w:p>
          <w:p w14:paraId="191CEA51" w14:textId="77777777" w:rsidR="00DA0FFD" w:rsidRDefault="00DA0FFD">
            <w:pPr>
              <w:jc w:val="center"/>
              <w:rPr>
                <w:sz w:val="24"/>
                <w:szCs w:val="24"/>
              </w:rPr>
            </w:pPr>
          </w:p>
        </w:tc>
      </w:tr>
      <w:tr w:rsidR="00DA0FFD" w14:paraId="2DE23212" w14:textId="77777777">
        <w:trPr>
          <w:gridAfter w:val="2"/>
          <w:wAfter w:w="16" w:type="dxa"/>
          <w:trHeight w:val="237"/>
        </w:trPr>
        <w:tc>
          <w:tcPr>
            <w:tcW w:w="687" w:type="dxa"/>
          </w:tcPr>
          <w:p w14:paraId="4A1B5FD4" w14:textId="77777777" w:rsidR="00DA0FFD" w:rsidRDefault="008E6FBB">
            <w:pPr>
              <w:rPr>
                <w:sz w:val="24"/>
                <w:szCs w:val="24"/>
              </w:rPr>
            </w:pPr>
            <w:r>
              <w:rPr>
                <w:sz w:val="24"/>
                <w:szCs w:val="24"/>
              </w:rPr>
              <w:t>4.4</w:t>
            </w:r>
          </w:p>
        </w:tc>
        <w:tc>
          <w:tcPr>
            <w:tcW w:w="2742" w:type="dxa"/>
          </w:tcPr>
          <w:p w14:paraId="173836B0" w14:textId="77777777" w:rsidR="00DA0FFD" w:rsidRDefault="008E6FBB">
            <w:pPr>
              <w:rPr>
                <w:rFonts w:eastAsia="Calibri"/>
                <w:sz w:val="24"/>
                <w:szCs w:val="24"/>
                <w:u w:val="single"/>
              </w:rPr>
            </w:pPr>
            <w:r>
              <w:rPr>
                <w:rFonts w:eastAsia="Calibri"/>
                <w:sz w:val="24"/>
                <w:szCs w:val="24"/>
                <w:u w:val="single"/>
              </w:rPr>
              <w:t>Капитальный ремонт учреждений культуры:</w:t>
            </w:r>
          </w:p>
          <w:p w14:paraId="6296BC47" w14:textId="77777777" w:rsidR="00DA0FFD" w:rsidRDefault="00DA0FFD">
            <w:pPr>
              <w:rPr>
                <w:sz w:val="24"/>
                <w:szCs w:val="24"/>
              </w:rPr>
            </w:pPr>
          </w:p>
        </w:tc>
        <w:tc>
          <w:tcPr>
            <w:tcW w:w="2111" w:type="dxa"/>
          </w:tcPr>
          <w:p w14:paraId="4BC1CE6D" w14:textId="77777777" w:rsidR="00DA0FFD" w:rsidRDefault="00DA0FFD">
            <w:pPr>
              <w:rPr>
                <w:sz w:val="24"/>
                <w:szCs w:val="24"/>
              </w:rPr>
            </w:pPr>
          </w:p>
        </w:tc>
        <w:tc>
          <w:tcPr>
            <w:tcW w:w="1550" w:type="dxa"/>
          </w:tcPr>
          <w:p w14:paraId="6519153F" w14:textId="77777777" w:rsidR="00DA0FFD" w:rsidRDefault="00DA0FFD">
            <w:pPr>
              <w:widowControl w:val="0"/>
              <w:autoSpaceDE w:val="0"/>
              <w:autoSpaceDN w:val="0"/>
              <w:adjustRightInd w:val="0"/>
              <w:rPr>
                <w:sz w:val="24"/>
                <w:szCs w:val="24"/>
              </w:rPr>
            </w:pPr>
          </w:p>
        </w:tc>
        <w:tc>
          <w:tcPr>
            <w:tcW w:w="973" w:type="dxa"/>
          </w:tcPr>
          <w:p w14:paraId="0E50F013" w14:textId="77777777" w:rsidR="00DA0FFD" w:rsidRDefault="00DA0FFD">
            <w:pPr>
              <w:widowControl w:val="0"/>
              <w:autoSpaceDE w:val="0"/>
              <w:autoSpaceDN w:val="0"/>
              <w:adjustRightInd w:val="0"/>
              <w:ind w:firstLine="720"/>
              <w:rPr>
                <w:sz w:val="24"/>
                <w:szCs w:val="24"/>
              </w:rPr>
            </w:pPr>
          </w:p>
        </w:tc>
        <w:tc>
          <w:tcPr>
            <w:tcW w:w="851" w:type="dxa"/>
          </w:tcPr>
          <w:p w14:paraId="5216C8BE" w14:textId="77777777" w:rsidR="00DA0FFD" w:rsidRDefault="00DA0FFD">
            <w:pPr>
              <w:widowControl w:val="0"/>
              <w:autoSpaceDE w:val="0"/>
              <w:autoSpaceDN w:val="0"/>
              <w:adjustRightInd w:val="0"/>
              <w:ind w:firstLine="720"/>
              <w:rPr>
                <w:sz w:val="24"/>
                <w:szCs w:val="24"/>
              </w:rPr>
            </w:pPr>
          </w:p>
        </w:tc>
        <w:tc>
          <w:tcPr>
            <w:tcW w:w="992" w:type="dxa"/>
          </w:tcPr>
          <w:p w14:paraId="4F1FF192" w14:textId="77777777" w:rsidR="00DA0FFD" w:rsidRDefault="00DA0FFD">
            <w:pPr>
              <w:widowControl w:val="0"/>
              <w:autoSpaceDE w:val="0"/>
              <w:autoSpaceDN w:val="0"/>
              <w:adjustRightInd w:val="0"/>
              <w:ind w:firstLine="720"/>
              <w:rPr>
                <w:sz w:val="24"/>
                <w:szCs w:val="24"/>
              </w:rPr>
            </w:pPr>
          </w:p>
        </w:tc>
        <w:tc>
          <w:tcPr>
            <w:tcW w:w="709" w:type="dxa"/>
          </w:tcPr>
          <w:p w14:paraId="178351FF"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3ED62F4" w14:textId="77777777" w:rsidR="00DA0FFD" w:rsidRDefault="00DA0FFD">
            <w:pPr>
              <w:jc w:val="center"/>
              <w:rPr>
                <w:sz w:val="24"/>
                <w:szCs w:val="24"/>
              </w:rPr>
            </w:pPr>
          </w:p>
        </w:tc>
        <w:tc>
          <w:tcPr>
            <w:tcW w:w="850" w:type="dxa"/>
          </w:tcPr>
          <w:p w14:paraId="64F9F0C6" w14:textId="77777777" w:rsidR="00DA0FFD" w:rsidRDefault="00DA0FFD">
            <w:pPr>
              <w:jc w:val="center"/>
              <w:rPr>
                <w:sz w:val="24"/>
                <w:szCs w:val="24"/>
              </w:rPr>
            </w:pPr>
          </w:p>
        </w:tc>
        <w:tc>
          <w:tcPr>
            <w:tcW w:w="993" w:type="dxa"/>
            <w:shd w:val="clear" w:color="auto" w:fill="auto"/>
          </w:tcPr>
          <w:p w14:paraId="6396B65E" w14:textId="77777777" w:rsidR="00DA0FFD" w:rsidRDefault="00DA0FFD">
            <w:pPr>
              <w:jc w:val="center"/>
              <w:rPr>
                <w:sz w:val="24"/>
                <w:szCs w:val="24"/>
              </w:rPr>
            </w:pPr>
          </w:p>
        </w:tc>
        <w:tc>
          <w:tcPr>
            <w:tcW w:w="992" w:type="dxa"/>
            <w:shd w:val="clear" w:color="auto" w:fill="auto"/>
          </w:tcPr>
          <w:p w14:paraId="27DF1735" w14:textId="77777777" w:rsidR="00DA0FFD" w:rsidRDefault="00DA0FFD">
            <w:pPr>
              <w:jc w:val="center"/>
              <w:rPr>
                <w:sz w:val="24"/>
                <w:szCs w:val="24"/>
              </w:rPr>
            </w:pPr>
          </w:p>
        </w:tc>
        <w:tc>
          <w:tcPr>
            <w:tcW w:w="850" w:type="dxa"/>
            <w:gridSpan w:val="2"/>
          </w:tcPr>
          <w:p w14:paraId="348A04AD" w14:textId="77777777" w:rsidR="00DA0FFD" w:rsidRDefault="00DA0FFD">
            <w:pPr>
              <w:jc w:val="center"/>
              <w:rPr>
                <w:sz w:val="24"/>
                <w:szCs w:val="24"/>
              </w:rPr>
            </w:pPr>
          </w:p>
        </w:tc>
      </w:tr>
      <w:tr w:rsidR="00DA0FFD" w14:paraId="725D9B90" w14:textId="77777777">
        <w:trPr>
          <w:gridAfter w:val="2"/>
          <w:wAfter w:w="16" w:type="dxa"/>
          <w:trHeight w:val="237"/>
        </w:trPr>
        <w:tc>
          <w:tcPr>
            <w:tcW w:w="687" w:type="dxa"/>
            <w:vMerge w:val="restart"/>
          </w:tcPr>
          <w:p w14:paraId="59A7B27B" w14:textId="77777777" w:rsidR="00DA0FFD" w:rsidRDefault="008E6FBB">
            <w:pPr>
              <w:rPr>
                <w:sz w:val="24"/>
                <w:szCs w:val="24"/>
              </w:rPr>
            </w:pPr>
            <w:r>
              <w:rPr>
                <w:sz w:val="24"/>
                <w:szCs w:val="24"/>
              </w:rPr>
              <w:t>.4.4.1.</w:t>
            </w:r>
          </w:p>
        </w:tc>
        <w:tc>
          <w:tcPr>
            <w:tcW w:w="2742" w:type="dxa"/>
            <w:vMerge w:val="restart"/>
          </w:tcPr>
          <w:p w14:paraId="1176FFA3" w14:textId="77777777" w:rsidR="00DA0FFD" w:rsidRDefault="008E6FBB">
            <w:pPr>
              <w:rPr>
                <w:rFonts w:eastAsia="Calibri"/>
                <w:sz w:val="24"/>
                <w:szCs w:val="24"/>
              </w:rPr>
            </w:pPr>
            <w:r>
              <w:rPr>
                <w:rFonts w:eastAsia="Calibri"/>
                <w:sz w:val="24"/>
                <w:szCs w:val="24"/>
              </w:rPr>
              <w:t xml:space="preserve">Капитальный ремонт здания Историко-краеведческого музея с.Анучино, </w:t>
            </w:r>
            <w:r>
              <w:rPr>
                <w:rFonts w:eastAsia="Calibri"/>
                <w:sz w:val="24"/>
                <w:szCs w:val="24"/>
              </w:rPr>
              <w:lastRenderedPageBreak/>
              <w:t>расположенного по адресу: с.Анучино, ул. 50 лет ВЛКСМ, 26</w:t>
            </w:r>
          </w:p>
        </w:tc>
        <w:tc>
          <w:tcPr>
            <w:tcW w:w="2111" w:type="dxa"/>
            <w:vMerge w:val="restart"/>
          </w:tcPr>
          <w:p w14:paraId="1D39D9B9" w14:textId="77777777" w:rsidR="00DA0FFD" w:rsidRDefault="008E6FBB">
            <w:pPr>
              <w:rPr>
                <w:sz w:val="24"/>
                <w:szCs w:val="24"/>
              </w:rPr>
            </w:pPr>
            <w:r>
              <w:rPr>
                <w:sz w:val="24"/>
                <w:szCs w:val="24"/>
              </w:rPr>
              <w:lastRenderedPageBreak/>
              <w:t xml:space="preserve">МКУК «ИДЦ» Анучинского муниципального округа </w:t>
            </w:r>
          </w:p>
          <w:p w14:paraId="4F6248F3" w14:textId="77777777" w:rsidR="00DA0FFD" w:rsidRDefault="00DA0FFD">
            <w:pPr>
              <w:rPr>
                <w:sz w:val="24"/>
                <w:szCs w:val="24"/>
              </w:rPr>
            </w:pPr>
          </w:p>
        </w:tc>
        <w:tc>
          <w:tcPr>
            <w:tcW w:w="1550" w:type="dxa"/>
          </w:tcPr>
          <w:p w14:paraId="08957BB5" w14:textId="77777777" w:rsidR="00DA0FFD" w:rsidRDefault="008E6FBB">
            <w:pPr>
              <w:widowControl w:val="0"/>
              <w:autoSpaceDE w:val="0"/>
              <w:autoSpaceDN w:val="0"/>
              <w:adjustRightInd w:val="0"/>
              <w:rPr>
                <w:sz w:val="24"/>
                <w:szCs w:val="24"/>
              </w:rPr>
            </w:pPr>
            <w:r>
              <w:rPr>
                <w:sz w:val="24"/>
                <w:szCs w:val="24"/>
              </w:rPr>
              <w:lastRenderedPageBreak/>
              <w:t>Всего</w:t>
            </w:r>
          </w:p>
        </w:tc>
        <w:tc>
          <w:tcPr>
            <w:tcW w:w="973" w:type="dxa"/>
          </w:tcPr>
          <w:p w14:paraId="69B771AB" w14:textId="77777777" w:rsidR="00DA0FFD" w:rsidRDefault="00DA0FFD">
            <w:pPr>
              <w:widowControl w:val="0"/>
              <w:autoSpaceDE w:val="0"/>
              <w:autoSpaceDN w:val="0"/>
              <w:adjustRightInd w:val="0"/>
              <w:ind w:firstLine="720"/>
              <w:rPr>
                <w:sz w:val="24"/>
                <w:szCs w:val="24"/>
              </w:rPr>
            </w:pPr>
          </w:p>
        </w:tc>
        <w:tc>
          <w:tcPr>
            <w:tcW w:w="851" w:type="dxa"/>
          </w:tcPr>
          <w:p w14:paraId="3D909FB0" w14:textId="77777777" w:rsidR="00DA0FFD" w:rsidRDefault="00DA0FFD">
            <w:pPr>
              <w:widowControl w:val="0"/>
              <w:autoSpaceDE w:val="0"/>
              <w:autoSpaceDN w:val="0"/>
              <w:adjustRightInd w:val="0"/>
              <w:ind w:firstLine="720"/>
              <w:rPr>
                <w:sz w:val="24"/>
                <w:szCs w:val="24"/>
              </w:rPr>
            </w:pPr>
          </w:p>
        </w:tc>
        <w:tc>
          <w:tcPr>
            <w:tcW w:w="992" w:type="dxa"/>
          </w:tcPr>
          <w:p w14:paraId="704AF25C" w14:textId="77777777" w:rsidR="00DA0FFD" w:rsidRDefault="00DA0FFD">
            <w:pPr>
              <w:widowControl w:val="0"/>
              <w:autoSpaceDE w:val="0"/>
              <w:autoSpaceDN w:val="0"/>
              <w:adjustRightInd w:val="0"/>
              <w:ind w:firstLine="720"/>
              <w:rPr>
                <w:sz w:val="24"/>
                <w:szCs w:val="24"/>
              </w:rPr>
            </w:pPr>
          </w:p>
        </w:tc>
        <w:tc>
          <w:tcPr>
            <w:tcW w:w="709" w:type="dxa"/>
          </w:tcPr>
          <w:p w14:paraId="0640A1F2" w14:textId="77777777" w:rsidR="00DA0FFD" w:rsidRDefault="008E6FBB">
            <w:pPr>
              <w:widowControl w:val="0"/>
              <w:autoSpaceDE w:val="0"/>
              <w:autoSpaceDN w:val="0"/>
              <w:adjustRightInd w:val="0"/>
              <w:ind w:firstLine="720"/>
              <w:rPr>
                <w:sz w:val="24"/>
                <w:szCs w:val="24"/>
              </w:rPr>
            </w:pPr>
            <w:r>
              <w:rPr>
                <w:sz w:val="24"/>
                <w:szCs w:val="24"/>
              </w:rPr>
              <w:t>0</w:t>
            </w:r>
          </w:p>
        </w:tc>
        <w:tc>
          <w:tcPr>
            <w:tcW w:w="993" w:type="dxa"/>
            <w:shd w:val="clear" w:color="auto" w:fill="auto"/>
          </w:tcPr>
          <w:p w14:paraId="78917164" w14:textId="77777777" w:rsidR="00DA0FFD" w:rsidRDefault="008E6FBB">
            <w:pPr>
              <w:jc w:val="center"/>
              <w:rPr>
                <w:sz w:val="24"/>
                <w:szCs w:val="24"/>
              </w:rPr>
            </w:pPr>
            <w:r>
              <w:rPr>
                <w:sz w:val="24"/>
                <w:szCs w:val="24"/>
              </w:rPr>
              <w:t>161,8</w:t>
            </w:r>
          </w:p>
        </w:tc>
        <w:tc>
          <w:tcPr>
            <w:tcW w:w="850" w:type="dxa"/>
          </w:tcPr>
          <w:p w14:paraId="7EB7F72B" w14:textId="77777777" w:rsidR="00DA0FFD" w:rsidRDefault="008E6FBB">
            <w:pPr>
              <w:jc w:val="center"/>
              <w:rPr>
                <w:sz w:val="24"/>
                <w:szCs w:val="24"/>
              </w:rPr>
            </w:pPr>
            <w:r>
              <w:rPr>
                <w:sz w:val="24"/>
                <w:szCs w:val="24"/>
              </w:rPr>
              <w:t>0,0</w:t>
            </w:r>
          </w:p>
        </w:tc>
        <w:tc>
          <w:tcPr>
            <w:tcW w:w="993" w:type="dxa"/>
            <w:shd w:val="clear" w:color="auto" w:fill="auto"/>
          </w:tcPr>
          <w:p w14:paraId="729237E9" w14:textId="77777777" w:rsidR="00DA0FFD" w:rsidRDefault="008E6FBB">
            <w:pPr>
              <w:jc w:val="center"/>
              <w:rPr>
                <w:sz w:val="24"/>
                <w:szCs w:val="24"/>
              </w:rPr>
            </w:pPr>
            <w:r>
              <w:rPr>
                <w:sz w:val="24"/>
                <w:szCs w:val="24"/>
              </w:rPr>
              <w:t>0,0</w:t>
            </w:r>
          </w:p>
        </w:tc>
        <w:tc>
          <w:tcPr>
            <w:tcW w:w="992" w:type="dxa"/>
            <w:shd w:val="clear" w:color="auto" w:fill="auto"/>
          </w:tcPr>
          <w:p w14:paraId="6E77D942" w14:textId="77777777" w:rsidR="00DA0FFD" w:rsidRDefault="008E6FBB">
            <w:pPr>
              <w:jc w:val="center"/>
              <w:rPr>
                <w:sz w:val="24"/>
                <w:szCs w:val="24"/>
              </w:rPr>
            </w:pPr>
            <w:r>
              <w:rPr>
                <w:sz w:val="24"/>
                <w:szCs w:val="24"/>
              </w:rPr>
              <w:t>0,0</w:t>
            </w:r>
          </w:p>
        </w:tc>
        <w:tc>
          <w:tcPr>
            <w:tcW w:w="850" w:type="dxa"/>
            <w:gridSpan w:val="2"/>
          </w:tcPr>
          <w:p w14:paraId="06D69D4F" w14:textId="77777777" w:rsidR="00DA0FFD" w:rsidRDefault="008E6FBB">
            <w:pPr>
              <w:jc w:val="center"/>
              <w:rPr>
                <w:sz w:val="24"/>
                <w:szCs w:val="24"/>
              </w:rPr>
            </w:pPr>
            <w:r>
              <w:rPr>
                <w:sz w:val="24"/>
                <w:szCs w:val="24"/>
              </w:rPr>
              <w:t>0,0</w:t>
            </w:r>
          </w:p>
        </w:tc>
      </w:tr>
      <w:tr w:rsidR="00DA0FFD" w14:paraId="4EA86CA1" w14:textId="77777777">
        <w:trPr>
          <w:gridAfter w:val="2"/>
          <w:wAfter w:w="16" w:type="dxa"/>
          <w:trHeight w:val="237"/>
        </w:trPr>
        <w:tc>
          <w:tcPr>
            <w:tcW w:w="687" w:type="dxa"/>
            <w:vMerge/>
          </w:tcPr>
          <w:p w14:paraId="0C25E88A" w14:textId="77777777" w:rsidR="00DA0FFD" w:rsidRDefault="00DA0FFD">
            <w:pPr>
              <w:rPr>
                <w:sz w:val="24"/>
                <w:szCs w:val="24"/>
              </w:rPr>
            </w:pPr>
          </w:p>
        </w:tc>
        <w:tc>
          <w:tcPr>
            <w:tcW w:w="2742" w:type="dxa"/>
            <w:vMerge/>
          </w:tcPr>
          <w:p w14:paraId="2556A81D" w14:textId="77777777" w:rsidR="00DA0FFD" w:rsidRDefault="00DA0FFD">
            <w:pPr>
              <w:rPr>
                <w:sz w:val="24"/>
                <w:szCs w:val="24"/>
              </w:rPr>
            </w:pPr>
          </w:p>
        </w:tc>
        <w:tc>
          <w:tcPr>
            <w:tcW w:w="2111" w:type="dxa"/>
            <w:vMerge/>
          </w:tcPr>
          <w:p w14:paraId="087C19EF" w14:textId="77777777" w:rsidR="00DA0FFD" w:rsidRDefault="00DA0FFD">
            <w:pPr>
              <w:rPr>
                <w:sz w:val="24"/>
                <w:szCs w:val="24"/>
              </w:rPr>
            </w:pPr>
          </w:p>
        </w:tc>
        <w:tc>
          <w:tcPr>
            <w:tcW w:w="1550" w:type="dxa"/>
          </w:tcPr>
          <w:p w14:paraId="1BFB9E8C"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1EFE2798" w14:textId="77777777" w:rsidR="00DA0FFD" w:rsidRDefault="00DA0FFD">
            <w:pPr>
              <w:widowControl w:val="0"/>
              <w:autoSpaceDE w:val="0"/>
              <w:autoSpaceDN w:val="0"/>
              <w:adjustRightInd w:val="0"/>
              <w:ind w:firstLine="720"/>
              <w:rPr>
                <w:sz w:val="24"/>
                <w:szCs w:val="24"/>
              </w:rPr>
            </w:pPr>
          </w:p>
        </w:tc>
        <w:tc>
          <w:tcPr>
            <w:tcW w:w="851" w:type="dxa"/>
          </w:tcPr>
          <w:p w14:paraId="1741B7AE" w14:textId="77777777" w:rsidR="00DA0FFD" w:rsidRDefault="00DA0FFD">
            <w:pPr>
              <w:widowControl w:val="0"/>
              <w:autoSpaceDE w:val="0"/>
              <w:autoSpaceDN w:val="0"/>
              <w:adjustRightInd w:val="0"/>
              <w:ind w:firstLine="720"/>
              <w:rPr>
                <w:sz w:val="24"/>
                <w:szCs w:val="24"/>
              </w:rPr>
            </w:pPr>
          </w:p>
        </w:tc>
        <w:tc>
          <w:tcPr>
            <w:tcW w:w="992" w:type="dxa"/>
          </w:tcPr>
          <w:p w14:paraId="4F30504C" w14:textId="77777777" w:rsidR="00DA0FFD" w:rsidRDefault="00DA0FFD">
            <w:pPr>
              <w:widowControl w:val="0"/>
              <w:autoSpaceDE w:val="0"/>
              <w:autoSpaceDN w:val="0"/>
              <w:adjustRightInd w:val="0"/>
              <w:ind w:firstLine="720"/>
              <w:rPr>
                <w:sz w:val="24"/>
                <w:szCs w:val="24"/>
              </w:rPr>
            </w:pPr>
          </w:p>
        </w:tc>
        <w:tc>
          <w:tcPr>
            <w:tcW w:w="709" w:type="dxa"/>
          </w:tcPr>
          <w:p w14:paraId="0B855565"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529B8BE" w14:textId="77777777" w:rsidR="00DA0FFD" w:rsidRDefault="008E6FBB">
            <w:pPr>
              <w:jc w:val="center"/>
              <w:rPr>
                <w:sz w:val="24"/>
                <w:szCs w:val="24"/>
              </w:rPr>
            </w:pPr>
            <w:r>
              <w:rPr>
                <w:sz w:val="24"/>
                <w:szCs w:val="24"/>
              </w:rPr>
              <w:t>0,0</w:t>
            </w:r>
          </w:p>
        </w:tc>
        <w:tc>
          <w:tcPr>
            <w:tcW w:w="850" w:type="dxa"/>
          </w:tcPr>
          <w:p w14:paraId="7CA11B93" w14:textId="77777777" w:rsidR="00DA0FFD" w:rsidRDefault="008E6FBB">
            <w:pPr>
              <w:jc w:val="center"/>
              <w:rPr>
                <w:sz w:val="24"/>
                <w:szCs w:val="24"/>
              </w:rPr>
            </w:pPr>
            <w:r>
              <w:rPr>
                <w:sz w:val="24"/>
                <w:szCs w:val="24"/>
              </w:rPr>
              <w:t>0,0</w:t>
            </w:r>
          </w:p>
        </w:tc>
        <w:tc>
          <w:tcPr>
            <w:tcW w:w="993" w:type="dxa"/>
            <w:shd w:val="clear" w:color="auto" w:fill="auto"/>
          </w:tcPr>
          <w:p w14:paraId="4BABCC57" w14:textId="77777777" w:rsidR="00DA0FFD" w:rsidRDefault="008E6FBB">
            <w:pPr>
              <w:jc w:val="center"/>
              <w:rPr>
                <w:sz w:val="24"/>
                <w:szCs w:val="24"/>
              </w:rPr>
            </w:pPr>
            <w:r>
              <w:rPr>
                <w:sz w:val="24"/>
                <w:szCs w:val="24"/>
              </w:rPr>
              <w:t>0,0</w:t>
            </w:r>
          </w:p>
        </w:tc>
        <w:tc>
          <w:tcPr>
            <w:tcW w:w="992" w:type="dxa"/>
            <w:shd w:val="clear" w:color="auto" w:fill="auto"/>
          </w:tcPr>
          <w:p w14:paraId="18CAFBDA" w14:textId="77777777" w:rsidR="00DA0FFD" w:rsidRDefault="008E6FBB">
            <w:pPr>
              <w:jc w:val="center"/>
              <w:rPr>
                <w:sz w:val="24"/>
                <w:szCs w:val="24"/>
              </w:rPr>
            </w:pPr>
            <w:r>
              <w:rPr>
                <w:sz w:val="24"/>
                <w:szCs w:val="24"/>
              </w:rPr>
              <w:t>0,0</w:t>
            </w:r>
          </w:p>
        </w:tc>
        <w:tc>
          <w:tcPr>
            <w:tcW w:w="850" w:type="dxa"/>
            <w:gridSpan w:val="2"/>
          </w:tcPr>
          <w:p w14:paraId="3E2C904B" w14:textId="77777777" w:rsidR="00DA0FFD" w:rsidRDefault="008E6FBB">
            <w:pPr>
              <w:jc w:val="center"/>
              <w:rPr>
                <w:sz w:val="24"/>
                <w:szCs w:val="24"/>
              </w:rPr>
            </w:pPr>
            <w:r>
              <w:rPr>
                <w:sz w:val="24"/>
                <w:szCs w:val="24"/>
              </w:rPr>
              <w:t>0,0</w:t>
            </w:r>
          </w:p>
        </w:tc>
      </w:tr>
      <w:tr w:rsidR="00DA0FFD" w14:paraId="77AADBE5" w14:textId="77777777">
        <w:trPr>
          <w:gridAfter w:val="2"/>
          <w:wAfter w:w="16" w:type="dxa"/>
          <w:trHeight w:val="237"/>
        </w:trPr>
        <w:tc>
          <w:tcPr>
            <w:tcW w:w="687" w:type="dxa"/>
            <w:vMerge/>
          </w:tcPr>
          <w:p w14:paraId="2E5C3F18" w14:textId="77777777" w:rsidR="00DA0FFD" w:rsidRDefault="00DA0FFD">
            <w:pPr>
              <w:rPr>
                <w:sz w:val="24"/>
                <w:szCs w:val="24"/>
              </w:rPr>
            </w:pPr>
          </w:p>
        </w:tc>
        <w:tc>
          <w:tcPr>
            <w:tcW w:w="2742" w:type="dxa"/>
            <w:vMerge/>
          </w:tcPr>
          <w:p w14:paraId="23ED570F" w14:textId="77777777" w:rsidR="00DA0FFD" w:rsidRDefault="00DA0FFD">
            <w:pPr>
              <w:rPr>
                <w:sz w:val="24"/>
                <w:szCs w:val="24"/>
              </w:rPr>
            </w:pPr>
          </w:p>
        </w:tc>
        <w:tc>
          <w:tcPr>
            <w:tcW w:w="2111" w:type="dxa"/>
            <w:vMerge/>
          </w:tcPr>
          <w:p w14:paraId="63319E08" w14:textId="77777777" w:rsidR="00DA0FFD" w:rsidRDefault="00DA0FFD">
            <w:pPr>
              <w:rPr>
                <w:sz w:val="24"/>
                <w:szCs w:val="24"/>
              </w:rPr>
            </w:pPr>
          </w:p>
        </w:tc>
        <w:tc>
          <w:tcPr>
            <w:tcW w:w="1550" w:type="dxa"/>
          </w:tcPr>
          <w:p w14:paraId="018892F8"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6F7AE372" w14:textId="77777777" w:rsidR="00DA0FFD" w:rsidRDefault="00DA0FFD">
            <w:pPr>
              <w:widowControl w:val="0"/>
              <w:autoSpaceDE w:val="0"/>
              <w:autoSpaceDN w:val="0"/>
              <w:adjustRightInd w:val="0"/>
              <w:ind w:firstLine="720"/>
              <w:rPr>
                <w:sz w:val="24"/>
                <w:szCs w:val="24"/>
              </w:rPr>
            </w:pPr>
          </w:p>
        </w:tc>
        <w:tc>
          <w:tcPr>
            <w:tcW w:w="851" w:type="dxa"/>
          </w:tcPr>
          <w:p w14:paraId="587484D3" w14:textId="77777777" w:rsidR="00DA0FFD" w:rsidRDefault="00DA0FFD">
            <w:pPr>
              <w:widowControl w:val="0"/>
              <w:autoSpaceDE w:val="0"/>
              <w:autoSpaceDN w:val="0"/>
              <w:adjustRightInd w:val="0"/>
              <w:ind w:firstLine="720"/>
              <w:rPr>
                <w:sz w:val="24"/>
                <w:szCs w:val="24"/>
              </w:rPr>
            </w:pPr>
          </w:p>
        </w:tc>
        <w:tc>
          <w:tcPr>
            <w:tcW w:w="992" w:type="dxa"/>
          </w:tcPr>
          <w:p w14:paraId="09187423" w14:textId="77777777" w:rsidR="00DA0FFD" w:rsidRDefault="00DA0FFD">
            <w:pPr>
              <w:widowControl w:val="0"/>
              <w:autoSpaceDE w:val="0"/>
              <w:autoSpaceDN w:val="0"/>
              <w:adjustRightInd w:val="0"/>
              <w:ind w:firstLine="720"/>
              <w:rPr>
                <w:sz w:val="24"/>
                <w:szCs w:val="24"/>
              </w:rPr>
            </w:pPr>
          </w:p>
        </w:tc>
        <w:tc>
          <w:tcPr>
            <w:tcW w:w="709" w:type="dxa"/>
          </w:tcPr>
          <w:p w14:paraId="0A2C2242"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A2AF2A6" w14:textId="77777777" w:rsidR="00DA0FFD" w:rsidRDefault="008E6FBB">
            <w:pPr>
              <w:jc w:val="center"/>
              <w:rPr>
                <w:sz w:val="24"/>
                <w:szCs w:val="24"/>
              </w:rPr>
            </w:pPr>
            <w:r>
              <w:rPr>
                <w:sz w:val="24"/>
                <w:szCs w:val="24"/>
              </w:rPr>
              <w:t>0,0</w:t>
            </w:r>
          </w:p>
        </w:tc>
        <w:tc>
          <w:tcPr>
            <w:tcW w:w="850" w:type="dxa"/>
          </w:tcPr>
          <w:p w14:paraId="3CABBEBE" w14:textId="77777777" w:rsidR="00DA0FFD" w:rsidRDefault="008E6FBB">
            <w:pPr>
              <w:jc w:val="center"/>
              <w:rPr>
                <w:sz w:val="24"/>
                <w:szCs w:val="24"/>
              </w:rPr>
            </w:pPr>
            <w:r>
              <w:rPr>
                <w:sz w:val="24"/>
                <w:szCs w:val="24"/>
              </w:rPr>
              <w:t>0,0</w:t>
            </w:r>
          </w:p>
        </w:tc>
        <w:tc>
          <w:tcPr>
            <w:tcW w:w="993" w:type="dxa"/>
            <w:shd w:val="clear" w:color="auto" w:fill="auto"/>
          </w:tcPr>
          <w:p w14:paraId="23C16334" w14:textId="77777777" w:rsidR="00DA0FFD" w:rsidRDefault="008E6FBB">
            <w:pPr>
              <w:jc w:val="center"/>
              <w:rPr>
                <w:sz w:val="24"/>
                <w:szCs w:val="24"/>
              </w:rPr>
            </w:pPr>
            <w:r>
              <w:rPr>
                <w:sz w:val="24"/>
                <w:szCs w:val="24"/>
              </w:rPr>
              <w:t>0,0</w:t>
            </w:r>
          </w:p>
        </w:tc>
        <w:tc>
          <w:tcPr>
            <w:tcW w:w="992" w:type="dxa"/>
            <w:shd w:val="clear" w:color="auto" w:fill="auto"/>
          </w:tcPr>
          <w:p w14:paraId="4D07961C" w14:textId="77777777" w:rsidR="00DA0FFD" w:rsidRDefault="008E6FBB">
            <w:pPr>
              <w:jc w:val="center"/>
              <w:rPr>
                <w:sz w:val="24"/>
                <w:szCs w:val="24"/>
              </w:rPr>
            </w:pPr>
            <w:r>
              <w:rPr>
                <w:sz w:val="24"/>
                <w:szCs w:val="24"/>
              </w:rPr>
              <w:t>0,0</w:t>
            </w:r>
          </w:p>
        </w:tc>
        <w:tc>
          <w:tcPr>
            <w:tcW w:w="850" w:type="dxa"/>
            <w:gridSpan w:val="2"/>
          </w:tcPr>
          <w:p w14:paraId="3716904E" w14:textId="77777777" w:rsidR="00DA0FFD" w:rsidRDefault="008E6FBB">
            <w:pPr>
              <w:jc w:val="center"/>
              <w:rPr>
                <w:sz w:val="24"/>
                <w:szCs w:val="24"/>
              </w:rPr>
            </w:pPr>
            <w:r>
              <w:rPr>
                <w:sz w:val="24"/>
                <w:szCs w:val="24"/>
              </w:rPr>
              <w:t>0,0</w:t>
            </w:r>
          </w:p>
        </w:tc>
      </w:tr>
      <w:tr w:rsidR="00DA0FFD" w14:paraId="01970839" w14:textId="77777777">
        <w:trPr>
          <w:gridAfter w:val="2"/>
          <w:wAfter w:w="16" w:type="dxa"/>
          <w:trHeight w:val="237"/>
        </w:trPr>
        <w:tc>
          <w:tcPr>
            <w:tcW w:w="687" w:type="dxa"/>
            <w:vMerge/>
          </w:tcPr>
          <w:p w14:paraId="70C2DF0B" w14:textId="77777777" w:rsidR="00DA0FFD" w:rsidRDefault="00DA0FFD">
            <w:pPr>
              <w:rPr>
                <w:sz w:val="24"/>
                <w:szCs w:val="24"/>
              </w:rPr>
            </w:pPr>
          </w:p>
        </w:tc>
        <w:tc>
          <w:tcPr>
            <w:tcW w:w="2742" w:type="dxa"/>
            <w:vMerge/>
          </w:tcPr>
          <w:p w14:paraId="7EF396C3" w14:textId="77777777" w:rsidR="00DA0FFD" w:rsidRDefault="00DA0FFD">
            <w:pPr>
              <w:rPr>
                <w:sz w:val="24"/>
                <w:szCs w:val="24"/>
              </w:rPr>
            </w:pPr>
          </w:p>
        </w:tc>
        <w:tc>
          <w:tcPr>
            <w:tcW w:w="2111" w:type="dxa"/>
            <w:vMerge/>
          </w:tcPr>
          <w:p w14:paraId="61EBBB16" w14:textId="77777777" w:rsidR="00DA0FFD" w:rsidRDefault="00DA0FFD">
            <w:pPr>
              <w:rPr>
                <w:sz w:val="24"/>
                <w:szCs w:val="24"/>
              </w:rPr>
            </w:pPr>
          </w:p>
        </w:tc>
        <w:tc>
          <w:tcPr>
            <w:tcW w:w="1550" w:type="dxa"/>
          </w:tcPr>
          <w:p w14:paraId="2B752BC3" w14:textId="77777777" w:rsidR="00DA0FFD" w:rsidRDefault="008E6FBB">
            <w:pPr>
              <w:widowControl w:val="0"/>
              <w:autoSpaceDE w:val="0"/>
              <w:autoSpaceDN w:val="0"/>
              <w:adjustRightInd w:val="0"/>
              <w:rPr>
                <w:sz w:val="24"/>
                <w:szCs w:val="24"/>
              </w:rPr>
            </w:pPr>
            <w:r>
              <w:rPr>
                <w:sz w:val="24"/>
                <w:szCs w:val="24"/>
              </w:rPr>
              <w:t>Бюджет Анучинского</w:t>
            </w:r>
          </w:p>
          <w:p w14:paraId="491C997A" w14:textId="77777777" w:rsidR="00DA0FFD" w:rsidRDefault="008E6FBB">
            <w:pPr>
              <w:widowControl w:val="0"/>
              <w:autoSpaceDE w:val="0"/>
              <w:autoSpaceDN w:val="0"/>
              <w:adjustRightInd w:val="0"/>
              <w:rPr>
                <w:sz w:val="24"/>
                <w:szCs w:val="24"/>
              </w:rPr>
            </w:pPr>
            <w:r>
              <w:rPr>
                <w:sz w:val="24"/>
                <w:szCs w:val="24"/>
              </w:rPr>
              <w:t>муниципального округа</w:t>
            </w:r>
          </w:p>
        </w:tc>
        <w:tc>
          <w:tcPr>
            <w:tcW w:w="973" w:type="dxa"/>
          </w:tcPr>
          <w:p w14:paraId="6938BBA7" w14:textId="77777777" w:rsidR="00DA0FFD" w:rsidRDefault="00DA0FFD">
            <w:pPr>
              <w:widowControl w:val="0"/>
              <w:autoSpaceDE w:val="0"/>
              <w:autoSpaceDN w:val="0"/>
              <w:adjustRightInd w:val="0"/>
              <w:ind w:firstLine="720"/>
              <w:rPr>
                <w:sz w:val="24"/>
                <w:szCs w:val="24"/>
              </w:rPr>
            </w:pPr>
          </w:p>
        </w:tc>
        <w:tc>
          <w:tcPr>
            <w:tcW w:w="851" w:type="dxa"/>
          </w:tcPr>
          <w:p w14:paraId="4083E9CF" w14:textId="77777777" w:rsidR="00DA0FFD" w:rsidRDefault="00DA0FFD">
            <w:pPr>
              <w:widowControl w:val="0"/>
              <w:autoSpaceDE w:val="0"/>
              <w:autoSpaceDN w:val="0"/>
              <w:adjustRightInd w:val="0"/>
              <w:ind w:firstLine="720"/>
              <w:rPr>
                <w:sz w:val="24"/>
                <w:szCs w:val="24"/>
              </w:rPr>
            </w:pPr>
          </w:p>
        </w:tc>
        <w:tc>
          <w:tcPr>
            <w:tcW w:w="992" w:type="dxa"/>
          </w:tcPr>
          <w:p w14:paraId="1FAD7282" w14:textId="77777777" w:rsidR="00DA0FFD" w:rsidRDefault="00DA0FFD">
            <w:pPr>
              <w:widowControl w:val="0"/>
              <w:autoSpaceDE w:val="0"/>
              <w:autoSpaceDN w:val="0"/>
              <w:adjustRightInd w:val="0"/>
              <w:ind w:firstLine="720"/>
              <w:rPr>
                <w:sz w:val="24"/>
                <w:szCs w:val="24"/>
              </w:rPr>
            </w:pPr>
          </w:p>
        </w:tc>
        <w:tc>
          <w:tcPr>
            <w:tcW w:w="709" w:type="dxa"/>
          </w:tcPr>
          <w:p w14:paraId="5C0EA391"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38A5D050" w14:textId="77777777" w:rsidR="00DA0FFD" w:rsidRDefault="008E6FBB">
            <w:pPr>
              <w:jc w:val="center"/>
              <w:rPr>
                <w:sz w:val="24"/>
                <w:szCs w:val="24"/>
              </w:rPr>
            </w:pPr>
            <w:r>
              <w:rPr>
                <w:sz w:val="24"/>
                <w:szCs w:val="24"/>
              </w:rPr>
              <w:t>161,8</w:t>
            </w:r>
          </w:p>
        </w:tc>
        <w:tc>
          <w:tcPr>
            <w:tcW w:w="850" w:type="dxa"/>
          </w:tcPr>
          <w:p w14:paraId="4C355059" w14:textId="77777777" w:rsidR="00DA0FFD" w:rsidRDefault="008E6FBB">
            <w:pPr>
              <w:jc w:val="center"/>
              <w:rPr>
                <w:sz w:val="24"/>
                <w:szCs w:val="24"/>
              </w:rPr>
            </w:pPr>
            <w:r>
              <w:rPr>
                <w:sz w:val="24"/>
                <w:szCs w:val="24"/>
              </w:rPr>
              <w:t>0,0</w:t>
            </w:r>
          </w:p>
        </w:tc>
        <w:tc>
          <w:tcPr>
            <w:tcW w:w="993" w:type="dxa"/>
            <w:shd w:val="clear" w:color="auto" w:fill="auto"/>
          </w:tcPr>
          <w:p w14:paraId="34584485" w14:textId="77777777" w:rsidR="00DA0FFD" w:rsidRDefault="008E6FBB">
            <w:pPr>
              <w:jc w:val="center"/>
              <w:rPr>
                <w:sz w:val="24"/>
                <w:szCs w:val="24"/>
              </w:rPr>
            </w:pPr>
            <w:r>
              <w:rPr>
                <w:sz w:val="24"/>
                <w:szCs w:val="24"/>
              </w:rPr>
              <w:t>0,0</w:t>
            </w:r>
          </w:p>
        </w:tc>
        <w:tc>
          <w:tcPr>
            <w:tcW w:w="992" w:type="dxa"/>
            <w:shd w:val="clear" w:color="auto" w:fill="auto"/>
          </w:tcPr>
          <w:p w14:paraId="39496228" w14:textId="77777777" w:rsidR="00DA0FFD" w:rsidRDefault="008E6FBB">
            <w:pPr>
              <w:jc w:val="center"/>
              <w:rPr>
                <w:sz w:val="24"/>
                <w:szCs w:val="24"/>
              </w:rPr>
            </w:pPr>
            <w:r>
              <w:rPr>
                <w:sz w:val="24"/>
                <w:szCs w:val="24"/>
              </w:rPr>
              <w:t>0,0</w:t>
            </w:r>
          </w:p>
        </w:tc>
        <w:tc>
          <w:tcPr>
            <w:tcW w:w="850" w:type="dxa"/>
            <w:gridSpan w:val="2"/>
          </w:tcPr>
          <w:p w14:paraId="4F476914" w14:textId="77777777" w:rsidR="00DA0FFD" w:rsidRDefault="008E6FBB">
            <w:pPr>
              <w:jc w:val="center"/>
              <w:rPr>
                <w:sz w:val="24"/>
                <w:szCs w:val="24"/>
              </w:rPr>
            </w:pPr>
            <w:r>
              <w:rPr>
                <w:sz w:val="24"/>
                <w:szCs w:val="24"/>
              </w:rPr>
              <w:t>0,0</w:t>
            </w:r>
          </w:p>
        </w:tc>
      </w:tr>
      <w:tr w:rsidR="00DA0FFD" w14:paraId="6E86F9A2" w14:textId="77777777">
        <w:trPr>
          <w:gridAfter w:val="2"/>
          <w:wAfter w:w="16" w:type="dxa"/>
          <w:trHeight w:val="237"/>
        </w:trPr>
        <w:tc>
          <w:tcPr>
            <w:tcW w:w="687" w:type="dxa"/>
            <w:vMerge w:val="restart"/>
          </w:tcPr>
          <w:p w14:paraId="1A233206" w14:textId="77777777" w:rsidR="00DA0FFD" w:rsidRDefault="008E6FBB">
            <w:pPr>
              <w:rPr>
                <w:sz w:val="24"/>
                <w:szCs w:val="24"/>
              </w:rPr>
            </w:pPr>
            <w:r>
              <w:rPr>
                <w:sz w:val="24"/>
                <w:szCs w:val="24"/>
              </w:rPr>
              <w:t>4.4.2.</w:t>
            </w:r>
          </w:p>
        </w:tc>
        <w:tc>
          <w:tcPr>
            <w:tcW w:w="2742" w:type="dxa"/>
            <w:vMerge w:val="restart"/>
          </w:tcPr>
          <w:p w14:paraId="5342D650" w14:textId="77777777" w:rsidR="00DA0FFD" w:rsidRDefault="008E6FBB">
            <w:pPr>
              <w:rPr>
                <w:sz w:val="24"/>
                <w:szCs w:val="24"/>
              </w:rPr>
            </w:pPr>
            <w:r>
              <w:rPr>
                <w:sz w:val="24"/>
                <w:szCs w:val="24"/>
              </w:rPr>
              <w:t>Капитальный ремонт здания дома культуры с. Анучино</w:t>
            </w:r>
          </w:p>
        </w:tc>
        <w:tc>
          <w:tcPr>
            <w:tcW w:w="2111" w:type="dxa"/>
            <w:vMerge w:val="restart"/>
          </w:tcPr>
          <w:p w14:paraId="4624A101" w14:textId="77777777" w:rsidR="00DA0FFD" w:rsidRDefault="008E6FBB">
            <w:pPr>
              <w:rPr>
                <w:sz w:val="24"/>
                <w:szCs w:val="24"/>
              </w:rPr>
            </w:pPr>
            <w:r>
              <w:rPr>
                <w:sz w:val="24"/>
                <w:szCs w:val="24"/>
              </w:rPr>
              <w:t xml:space="preserve">МКУК «ИДЦ» Анучинского муниципального округа </w:t>
            </w:r>
          </w:p>
          <w:p w14:paraId="06416EBF" w14:textId="77777777" w:rsidR="00DA0FFD" w:rsidRDefault="00DA0FFD">
            <w:pPr>
              <w:rPr>
                <w:sz w:val="24"/>
                <w:szCs w:val="24"/>
              </w:rPr>
            </w:pPr>
          </w:p>
        </w:tc>
        <w:tc>
          <w:tcPr>
            <w:tcW w:w="1550" w:type="dxa"/>
          </w:tcPr>
          <w:p w14:paraId="17423E86"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636569CD" w14:textId="77777777" w:rsidR="00DA0FFD" w:rsidRDefault="00DA0FFD">
            <w:pPr>
              <w:widowControl w:val="0"/>
              <w:autoSpaceDE w:val="0"/>
              <w:autoSpaceDN w:val="0"/>
              <w:adjustRightInd w:val="0"/>
              <w:ind w:firstLine="720"/>
              <w:rPr>
                <w:sz w:val="24"/>
                <w:szCs w:val="24"/>
              </w:rPr>
            </w:pPr>
          </w:p>
        </w:tc>
        <w:tc>
          <w:tcPr>
            <w:tcW w:w="851" w:type="dxa"/>
          </w:tcPr>
          <w:p w14:paraId="4498D67B" w14:textId="77777777" w:rsidR="00DA0FFD" w:rsidRDefault="00DA0FFD">
            <w:pPr>
              <w:widowControl w:val="0"/>
              <w:autoSpaceDE w:val="0"/>
              <w:autoSpaceDN w:val="0"/>
              <w:adjustRightInd w:val="0"/>
              <w:ind w:firstLine="720"/>
              <w:rPr>
                <w:sz w:val="24"/>
                <w:szCs w:val="24"/>
              </w:rPr>
            </w:pPr>
          </w:p>
        </w:tc>
        <w:tc>
          <w:tcPr>
            <w:tcW w:w="992" w:type="dxa"/>
          </w:tcPr>
          <w:p w14:paraId="366913F0" w14:textId="77777777" w:rsidR="00DA0FFD" w:rsidRDefault="00DA0FFD">
            <w:pPr>
              <w:widowControl w:val="0"/>
              <w:autoSpaceDE w:val="0"/>
              <w:autoSpaceDN w:val="0"/>
              <w:adjustRightInd w:val="0"/>
              <w:ind w:firstLine="720"/>
              <w:rPr>
                <w:sz w:val="24"/>
                <w:szCs w:val="24"/>
              </w:rPr>
            </w:pPr>
          </w:p>
        </w:tc>
        <w:tc>
          <w:tcPr>
            <w:tcW w:w="709" w:type="dxa"/>
          </w:tcPr>
          <w:p w14:paraId="782E9D33"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F51A484" w14:textId="77777777" w:rsidR="00DA0FFD" w:rsidRDefault="008E6FBB">
            <w:pPr>
              <w:jc w:val="center"/>
              <w:rPr>
                <w:sz w:val="24"/>
                <w:szCs w:val="24"/>
              </w:rPr>
            </w:pPr>
            <w:r>
              <w:rPr>
                <w:sz w:val="24"/>
                <w:szCs w:val="24"/>
              </w:rPr>
              <w:t>0,0</w:t>
            </w:r>
          </w:p>
        </w:tc>
        <w:tc>
          <w:tcPr>
            <w:tcW w:w="850" w:type="dxa"/>
          </w:tcPr>
          <w:p w14:paraId="6A212083" w14:textId="77777777" w:rsidR="00DA0FFD" w:rsidRDefault="008E6FBB">
            <w:pPr>
              <w:jc w:val="center"/>
              <w:rPr>
                <w:sz w:val="24"/>
                <w:szCs w:val="24"/>
              </w:rPr>
            </w:pPr>
            <w:r>
              <w:rPr>
                <w:sz w:val="24"/>
                <w:szCs w:val="24"/>
              </w:rPr>
              <w:t>100,0</w:t>
            </w:r>
          </w:p>
        </w:tc>
        <w:tc>
          <w:tcPr>
            <w:tcW w:w="993" w:type="dxa"/>
            <w:shd w:val="clear" w:color="auto" w:fill="auto"/>
          </w:tcPr>
          <w:p w14:paraId="13E92326" w14:textId="77777777" w:rsidR="00DA0FFD" w:rsidRDefault="008E6FBB">
            <w:pPr>
              <w:jc w:val="center"/>
              <w:rPr>
                <w:sz w:val="24"/>
                <w:szCs w:val="24"/>
              </w:rPr>
            </w:pPr>
            <w:r>
              <w:rPr>
                <w:sz w:val="24"/>
                <w:szCs w:val="24"/>
              </w:rPr>
              <w:t>0,0</w:t>
            </w:r>
          </w:p>
        </w:tc>
        <w:tc>
          <w:tcPr>
            <w:tcW w:w="992" w:type="dxa"/>
            <w:shd w:val="clear" w:color="auto" w:fill="auto"/>
          </w:tcPr>
          <w:p w14:paraId="71F62F4F" w14:textId="77777777" w:rsidR="00DA0FFD" w:rsidRDefault="008E6FBB">
            <w:pPr>
              <w:jc w:val="center"/>
              <w:rPr>
                <w:sz w:val="24"/>
                <w:szCs w:val="24"/>
              </w:rPr>
            </w:pPr>
            <w:r>
              <w:rPr>
                <w:sz w:val="24"/>
                <w:szCs w:val="24"/>
              </w:rPr>
              <w:t>0,0</w:t>
            </w:r>
          </w:p>
        </w:tc>
        <w:tc>
          <w:tcPr>
            <w:tcW w:w="850" w:type="dxa"/>
            <w:gridSpan w:val="2"/>
          </w:tcPr>
          <w:p w14:paraId="0C81E6FC" w14:textId="77777777" w:rsidR="00DA0FFD" w:rsidRDefault="008E6FBB">
            <w:pPr>
              <w:jc w:val="center"/>
              <w:rPr>
                <w:sz w:val="24"/>
                <w:szCs w:val="24"/>
              </w:rPr>
            </w:pPr>
            <w:r>
              <w:rPr>
                <w:sz w:val="24"/>
                <w:szCs w:val="24"/>
              </w:rPr>
              <w:t>0,0</w:t>
            </w:r>
          </w:p>
        </w:tc>
      </w:tr>
      <w:tr w:rsidR="00DA0FFD" w14:paraId="341FD42F" w14:textId="77777777">
        <w:trPr>
          <w:gridAfter w:val="2"/>
          <w:wAfter w:w="16" w:type="dxa"/>
          <w:trHeight w:val="237"/>
        </w:trPr>
        <w:tc>
          <w:tcPr>
            <w:tcW w:w="687" w:type="dxa"/>
            <w:vMerge/>
          </w:tcPr>
          <w:p w14:paraId="4B239C82" w14:textId="77777777" w:rsidR="00DA0FFD" w:rsidRDefault="00DA0FFD">
            <w:pPr>
              <w:rPr>
                <w:sz w:val="24"/>
                <w:szCs w:val="24"/>
              </w:rPr>
            </w:pPr>
          </w:p>
        </w:tc>
        <w:tc>
          <w:tcPr>
            <w:tcW w:w="2742" w:type="dxa"/>
            <w:vMerge/>
          </w:tcPr>
          <w:p w14:paraId="30380D5B" w14:textId="77777777" w:rsidR="00DA0FFD" w:rsidRDefault="00DA0FFD">
            <w:pPr>
              <w:rPr>
                <w:sz w:val="24"/>
                <w:szCs w:val="24"/>
              </w:rPr>
            </w:pPr>
          </w:p>
        </w:tc>
        <w:tc>
          <w:tcPr>
            <w:tcW w:w="2111" w:type="dxa"/>
            <w:vMerge/>
          </w:tcPr>
          <w:p w14:paraId="716525A3" w14:textId="77777777" w:rsidR="00DA0FFD" w:rsidRDefault="00DA0FFD">
            <w:pPr>
              <w:rPr>
                <w:sz w:val="24"/>
                <w:szCs w:val="24"/>
              </w:rPr>
            </w:pPr>
          </w:p>
        </w:tc>
        <w:tc>
          <w:tcPr>
            <w:tcW w:w="1550" w:type="dxa"/>
          </w:tcPr>
          <w:p w14:paraId="5061C64A"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5200EA43" w14:textId="77777777" w:rsidR="00DA0FFD" w:rsidRDefault="00DA0FFD">
            <w:pPr>
              <w:widowControl w:val="0"/>
              <w:autoSpaceDE w:val="0"/>
              <w:autoSpaceDN w:val="0"/>
              <w:adjustRightInd w:val="0"/>
              <w:ind w:firstLine="720"/>
              <w:rPr>
                <w:sz w:val="24"/>
                <w:szCs w:val="24"/>
              </w:rPr>
            </w:pPr>
          </w:p>
        </w:tc>
        <w:tc>
          <w:tcPr>
            <w:tcW w:w="851" w:type="dxa"/>
          </w:tcPr>
          <w:p w14:paraId="0827DCF7" w14:textId="77777777" w:rsidR="00DA0FFD" w:rsidRDefault="00DA0FFD">
            <w:pPr>
              <w:widowControl w:val="0"/>
              <w:autoSpaceDE w:val="0"/>
              <w:autoSpaceDN w:val="0"/>
              <w:adjustRightInd w:val="0"/>
              <w:ind w:firstLine="720"/>
              <w:rPr>
                <w:sz w:val="24"/>
                <w:szCs w:val="24"/>
              </w:rPr>
            </w:pPr>
          </w:p>
        </w:tc>
        <w:tc>
          <w:tcPr>
            <w:tcW w:w="992" w:type="dxa"/>
          </w:tcPr>
          <w:p w14:paraId="7C54B449" w14:textId="77777777" w:rsidR="00DA0FFD" w:rsidRDefault="00DA0FFD">
            <w:pPr>
              <w:widowControl w:val="0"/>
              <w:autoSpaceDE w:val="0"/>
              <w:autoSpaceDN w:val="0"/>
              <w:adjustRightInd w:val="0"/>
              <w:ind w:firstLine="720"/>
              <w:rPr>
                <w:sz w:val="24"/>
                <w:szCs w:val="24"/>
              </w:rPr>
            </w:pPr>
          </w:p>
        </w:tc>
        <w:tc>
          <w:tcPr>
            <w:tcW w:w="709" w:type="dxa"/>
          </w:tcPr>
          <w:p w14:paraId="58955C70"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750821B5" w14:textId="77777777" w:rsidR="00DA0FFD" w:rsidRDefault="008E6FBB">
            <w:pPr>
              <w:jc w:val="center"/>
              <w:rPr>
                <w:sz w:val="24"/>
                <w:szCs w:val="24"/>
              </w:rPr>
            </w:pPr>
            <w:r>
              <w:rPr>
                <w:sz w:val="24"/>
                <w:szCs w:val="24"/>
              </w:rPr>
              <w:t>0,0</w:t>
            </w:r>
          </w:p>
        </w:tc>
        <w:tc>
          <w:tcPr>
            <w:tcW w:w="850" w:type="dxa"/>
          </w:tcPr>
          <w:p w14:paraId="5402019B" w14:textId="77777777" w:rsidR="00DA0FFD" w:rsidRDefault="008E6FBB">
            <w:pPr>
              <w:jc w:val="center"/>
              <w:rPr>
                <w:sz w:val="24"/>
                <w:szCs w:val="24"/>
              </w:rPr>
            </w:pPr>
            <w:r>
              <w:rPr>
                <w:sz w:val="24"/>
                <w:szCs w:val="24"/>
              </w:rPr>
              <w:t>0,0</w:t>
            </w:r>
          </w:p>
        </w:tc>
        <w:tc>
          <w:tcPr>
            <w:tcW w:w="993" w:type="dxa"/>
            <w:shd w:val="clear" w:color="auto" w:fill="auto"/>
          </w:tcPr>
          <w:p w14:paraId="6C048407" w14:textId="77777777" w:rsidR="00DA0FFD" w:rsidRDefault="008E6FBB">
            <w:pPr>
              <w:jc w:val="center"/>
              <w:rPr>
                <w:sz w:val="24"/>
                <w:szCs w:val="24"/>
              </w:rPr>
            </w:pPr>
            <w:r>
              <w:rPr>
                <w:sz w:val="24"/>
                <w:szCs w:val="24"/>
              </w:rPr>
              <w:t>0,0</w:t>
            </w:r>
          </w:p>
        </w:tc>
        <w:tc>
          <w:tcPr>
            <w:tcW w:w="992" w:type="dxa"/>
            <w:shd w:val="clear" w:color="auto" w:fill="auto"/>
          </w:tcPr>
          <w:p w14:paraId="0449EFE4" w14:textId="77777777" w:rsidR="00DA0FFD" w:rsidRDefault="008E6FBB">
            <w:pPr>
              <w:jc w:val="center"/>
              <w:rPr>
                <w:sz w:val="24"/>
                <w:szCs w:val="24"/>
              </w:rPr>
            </w:pPr>
            <w:r>
              <w:rPr>
                <w:sz w:val="24"/>
                <w:szCs w:val="24"/>
              </w:rPr>
              <w:t>0,0</w:t>
            </w:r>
          </w:p>
        </w:tc>
        <w:tc>
          <w:tcPr>
            <w:tcW w:w="850" w:type="dxa"/>
            <w:gridSpan w:val="2"/>
          </w:tcPr>
          <w:p w14:paraId="2384AE4F" w14:textId="77777777" w:rsidR="00DA0FFD" w:rsidRDefault="008E6FBB">
            <w:pPr>
              <w:jc w:val="center"/>
              <w:rPr>
                <w:sz w:val="24"/>
                <w:szCs w:val="24"/>
              </w:rPr>
            </w:pPr>
            <w:r>
              <w:rPr>
                <w:sz w:val="24"/>
                <w:szCs w:val="24"/>
              </w:rPr>
              <w:t>0,0</w:t>
            </w:r>
          </w:p>
        </w:tc>
      </w:tr>
      <w:tr w:rsidR="00DA0FFD" w14:paraId="6F804780" w14:textId="77777777">
        <w:trPr>
          <w:gridAfter w:val="2"/>
          <w:wAfter w:w="16" w:type="dxa"/>
          <w:trHeight w:val="237"/>
        </w:trPr>
        <w:tc>
          <w:tcPr>
            <w:tcW w:w="687" w:type="dxa"/>
            <w:vMerge/>
          </w:tcPr>
          <w:p w14:paraId="441BCD7D" w14:textId="77777777" w:rsidR="00DA0FFD" w:rsidRDefault="00DA0FFD">
            <w:pPr>
              <w:rPr>
                <w:sz w:val="24"/>
                <w:szCs w:val="24"/>
              </w:rPr>
            </w:pPr>
          </w:p>
        </w:tc>
        <w:tc>
          <w:tcPr>
            <w:tcW w:w="2742" w:type="dxa"/>
            <w:vMerge/>
          </w:tcPr>
          <w:p w14:paraId="79A71A02" w14:textId="77777777" w:rsidR="00DA0FFD" w:rsidRDefault="00DA0FFD">
            <w:pPr>
              <w:rPr>
                <w:sz w:val="24"/>
                <w:szCs w:val="24"/>
              </w:rPr>
            </w:pPr>
          </w:p>
        </w:tc>
        <w:tc>
          <w:tcPr>
            <w:tcW w:w="2111" w:type="dxa"/>
            <w:vMerge/>
          </w:tcPr>
          <w:p w14:paraId="1A9DCA9F" w14:textId="77777777" w:rsidR="00DA0FFD" w:rsidRDefault="00DA0FFD">
            <w:pPr>
              <w:rPr>
                <w:sz w:val="24"/>
                <w:szCs w:val="24"/>
              </w:rPr>
            </w:pPr>
          </w:p>
        </w:tc>
        <w:tc>
          <w:tcPr>
            <w:tcW w:w="1550" w:type="dxa"/>
          </w:tcPr>
          <w:p w14:paraId="3272EE09"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7E22928D" w14:textId="77777777" w:rsidR="00DA0FFD" w:rsidRDefault="00DA0FFD">
            <w:pPr>
              <w:widowControl w:val="0"/>
              <w:autoSpaceDE w:val="0"/>
              <w:autoSpaceDN w:val="0"/>
              <w:adjustRightInd w:val="0"/>
              <w:ind w:firstLine="720"/>
              <w:rPr>
                <w:sz w:val="24"/>
                <w:szCs w:val="24"/>
              </w:rPr>
            </w:pPr>
          </w:p>
        </w:tc>
        <w:tc>
          <w:tcPr>
            <w:tcW w:w="851" w:type="dxa"/>
          </w:tcPr>
          <w:p w14:paraId="0F5D2FC6" w14:textId="77777777" w:rsidR="00DA0FFD" w:rsidRDefault="00DA0FFD">
            <w:pPr>
              <w:widowControl w:val="0"/>
              <w:autoSpaceDE w:val="0"/>
              <w:autoSpaceDN w:val="0"/>
              <w:adjustRightInd w:val="0"/>
              <w:ind w:firstLine="720"/>
              <w:rPr>
                <w:sz w:val="24"/>
                <w:szCs w:val="24"/>
              </w:rPr>
            </w:pPr>
          </w:p>
        </w:tc>
        <w:tc>
          <w:tcPr>
            <w:tcW w:w="992" w:type="dxa"/>
          </w:tcPr>
          <w:p w14:paraId="04FE7ED9" w14:textId="77777777" w:rsidR="00DA0FFD" w:rsidRDefault="00DA0FFD">
            <w:pPr>
              <w:widowControl w:val="0"/>
              <w:autoSpaceDE w:val="0"/>
              <w:autoSpaceDN w:val="0"/>
              <w:adjustRightInd w:val="0"/>
              <w:ind w:firstLine="720"/>
              <w:rPr>
                <w:sz w:val="24"/>
                <w:szCs w:val="24"/>
              </w:rPr>
            </w:pPr>
          </w:p>
        </w:tc>
        <w:tc>
          <w:tcPr>
            <w:tcW w:w="709" w:type="dxa"/>
          </w:tcPr>
          <w:p w14:paraId="3254FBFC"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153D262" w14:textId="77777777" w:rsidR="00DA0FFD" w:rsidRDefault="008E6FBB">
            <w:pPr>
              <w:jc w:val="center"/>
              <w:rPr>
                <w:sz w:val="24"/>
                <w:szCs w:val="24"/>
              </w:rPr>
            </w:pPr>
            <w:r>
              <w:rPr>
                <w:sz w:val="24"/>
                <w:szCs w:val="24"/>
              </w:rPr>
              <w:t>0,0</w:t>
            </w:r>
          </w:p>
        </w:tc>
        <w:tc>
          <w:tcPr>
            <w:tcW w:w="850" w:type="dxa"/>
          </w:tcPr>
          <w:p w14:paraId="07BAB94B" w14:textId="77777777" w:rsidR="00DA0FFD" w:rsidRDefault="008E6FBB">
            <w:pPr>
              <w:jc w:val="center"/>
              <w:rPr>
                <w:sz w:val="24"/>
                <w:szCs w:val="24"/>
              </w:rPr>
            </w:pPr>
            <w:r>
              <w:rPr>
                <w:sz w:val="24"/>
                <w:szCs w:val="24"/>
              </w:rPr>
              <w:t>0,0</w:t>
            </w:r>
          </w:p>
        </w:tc>
        <w:tc>
          <w:tcPr>
            <w:tcW w:w="993" w:type="dxa"/>
            <w:shd w:val="clear" w:color="auto" w:fill="auto"/>
          </w:tcPr>
          <w:p w14:paraId="216334DC" w14:textId="77777777" w:rsidR="00DA0FFD" w:rsidRDefault="008E6FBB">
            <w:pPr>
              <w:jc w:val="center"/>
              <w:rPr>
                <w:sz w:val="24"/>
                <w:szCs w:val="24"/>
              </w:rPr>
            </w:pPr>
            <w:r>
              <w:rPr>
                <w:sz w:val="24"/>
                <w:szCs w:val="24"/>
              </w:rPr>
              <w:t>0,0</w:t>
            </w:r>
          </w:p>
        </w:tc>
        <w:tc>
          <w:tcPr>
            <w:tcW w:w="992" w:type="dxa"/>
            <w:shd w:val="clear" w:color="auto" w:fill="auto"/>
          </w:tcPr>
          <w:p w14:paraId="75EFAD41" w14:textId="77777777" w:rsidR="00DA0FFD" w:rsidRDefault="008E6FBB">
            <w:pPr>
              <w:jc w:val="center"/>
              <w:rPr>
                <w:sz w:val="24"/>
                <w:szCs w:val="24"/>
              </w:rPr>
            </w:pPr>
            <w:r>
              <w:rPr>
                <w:sz w:val="24"/>
                <w:szCs w:val="24"/>
              </w:rPr>
              <w:t>0,0</w:t>
            </w:r>
          </w:p>
        </w:tc>
        <w:tc>
          <w:tcPr>
            <w:tcW w:w="850" w:type="dxa"/>
            <w:gridSpan w:val="2"/>
          </w:tcPr>
          <w:p w14:paraId="06D68A32" w14:textId="77777777" w:rsidR="00DA0FFD" w:rsidRDefault="008E6FBB">
            <w:pPr>
              <w:jc w:val="center"/>
              <w:rPr>
                <w:sz w:val="24"/>
                <w:szCs w:val="24"/>
              </w:rPr>
            </w:pPr>
            <w:r>
              <w:rPr>
                <w:sz w:val="24"/>
                <w:szCs w:val="24"/>
              </w:rPr>
              <w:t>0,0</w:t>
            </w:r>
          </w:p>
        </w:tc>
      </w:tr>
      <w:tr w:rsidR="00DA0FFD" w14:paraId="44EC418A" w14:textId="77777777">
        <w:trPr>
          <w:gridAfter w:val="2"/>
          <w:wAfter w:w="16" w:type="dxa"/>
          <w:trHeight w:val="237"/>
        </w:trPr>
        <w:tc>
          <w:tcPr>
            <w:tcW w:w="687" w:type="dxa"/>
            <w:vMerge/>
          </w:tcPr>
          <w:p w14:paraId="2743E134" w14:textId="77777777" w:rsidR="00DA0FFD" w:rsidRDefault="00DA0FFD">
            <w:pPr>
              <w:rPr>
                <w:sz w:val="24"/>
                <w:szCs w:val="24"/>
              </w:rPr>
            </w:pPr>
          </w:p>
        </w:tc>
        <w:tc>
          <w:tcPr>
            <w:tcW w:w="2742" w:type="dxa"/>
            <w:vMerge/>
          </w:tcPr>
          <w:p w14:paraId="72234A59" w14:textId="77777777" w:rsidR="00DA0FFD" w:rsidRDefault="00DA0FFD">
            <w:pPr>
              <w:rPr>
                <w:sz w:val="24"/>
                <w:szCs w:val="24"/>
              </w:rPr>
            </w:pPr>
          </w:p>
        </w:tc>
        <w:tc>
          <w:tcPr>
            <w:tcW w:w="2111" w:type="dxa"/>
            <w:vMerge/>
          </w:tcPr>
          <w:p w14:paraId="4EE83CF4" w14:textId="77777777" w:rsidR="00DA0FFD" w:rsidRDefault="00DA0FFD">
            <w:pPr>
              <w:rPr>
                <w:sz w:val="24"/>
                <w:szCs w:val="24"/>
              </w:rPr>
            </w:pPr>
          </w:p>
        </w:tc>
        <w:tc>
          <w:tcPr>
            <w:tcW w:w="1550" w:type="dxa"/>
          </w:tcPr>
          <w:p w14:paraId="3E7749F6" w14:textId="77777777" w:rsidR="00DA0FFD" w:rsidRDefault="008E6FBB">
            <w:pPr>
              <w:widowControl w:val="0"/>
              <w:autoSpaceDE w:val="0"/>
              <w:autoSpaceDN w:val="0"/>
              <w:adjustRightInd w:val="0"/>
              <w:rPr>
                <w:sz w:val="24"/>
                <w:szCs w:val="24"/>
              </w:rPr>
            </w:pPr>
            <w:r>
              <w:rPr>
                <w:sz w:val="24"/>
                <w:szCs w:val="24"/>
              </w:rPr>
              <w:t>Бюджет Анучинского МО</w:t>
            </w:r>
          </w:p>
        </w:tc>
        <w:tc>
          <w:tcPr>
            <w:tcW w:w="973" w:type="dxa"/>
          </w:tcPr>
          <w:p w14:paraId="015D3CBC" w14:textId="77777777" w:rsidR="00DA0FFD" w:rsidRDefault="00DA0FFD">
            <w:pPr>
              <w:widowControl w:val="0"/>
              <w:autoSpaceDE w:val="0"/>
              <w:autoSpaceDN w:val="0"/>
              <w:adjustRightInd w:val="0"/>
              <w:ind w:firstLine="720"/>
              <w:rPr>
                <w:sz w:val="24"/>
                <w:szCs w:val="24"/>
              </w:rPr>
            </w:pPr>
          </w:p>
        </w:tc>
        <w:tc>
          <w:tcPr>
            <w:tcW w:w="851" w:type="dxa"/>
          </w:tcPr>
          <w:p w14:paraId="70EFAE05" w14:textId="77777777" w:rsidR="00DA0FFD" w:rsidRDefault="00DA0FFD">
            <w:pPr>
              <w:widowControl w:val="0"/>
              <w:autoSpaceDE w:val="0"/>
              <w:autoSpaceDN w:val="0"/>
              <w:adjustRightInd w:val="0"/>
              <w:ind w:firstLine="720"/>
              <w:rPr>
                <w:sz w:val="24"/>
                <w:szCs w:val="24"/>
              </w:rPr>
            </w:pPr>
          </w:p>
        </w:tc>
        <w:tc>
          <w:tcPr>
            <w:tcW w:w="992" w:type="dxa"/>
          </w:tcPr>
          <w:p w14:paraId="35F3D8B9" w14:textId="77777777" w:rsidR="00DA0FFD" w:rsidRDefault="00DA0FFD">
            <w:pPr>
              <w:widowControl w:val="0"/>
              <w:autoSpaceDE w:val="0"/>
              <w:autoSpaceDN w:val="0"/>
              <w:adjustRightInd w:val="0"/>
              <w:ind w:firstLine="720"/>
              <w:rPr>
                <w:sz w:val="24"/>
                <w:szCs w:val="24"/>
              </w:rPr>
            </w:pPr>
          </w:p>
        </w:tc>
        <w:tc>
          <w:tcPr>
            <w:tcW w:w="709" w:type="dxa"/>
          </w:tcPr>
          <w:p w14:paraId="66CE0D97"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09EC58A3" w14:textId="77777777" w:rsidR="00DA0FFD" w:rsidRDefault="008E6FBB">
            <w:pPr>
              <w:jc w:val="center"/>
              <w:rPr>
                <w:sz w:val="24"/>
                <w:szCs w:val="24"/>
              </w:rPr>
            </w:pPr>
            <w:r>
              <w:rPr>
                <w:sz w:val="24"/>
                <w:szCs w:val="24"/>
              </w:rPr>
              <w:t>0,0</w:t>
            </w:r>
          </w:p>
        </w:tc>
        <w:tc>
          <w:tcPr>
            <w:tcW w:w="850" w:type="dxa"/>
          </w:tcPr>
          <w:p w14:paraId="4B112594" w14:textId="77777777" w:rsidR="00DA0FFD" w:rsidRDefault="008E6FBB">
            <w:pPr>
              <w:jc w:val="center"/>
              <w:rPr>
                <w:sz w:val="24"/>
                <w:szCs w:val="24"/>
              </w:rPr>
            </w:pPr>
            <w:r>
              <w:rPr>
                <w:sz w:val="24"/>
                <w:szCs w:val="24"/>
              </w:rPr>
              <w:t>100,0</w:t>
            </w:r>
          </w:p>
        </w:tc>
        <w:tc>
          <w:tcPr>
            <w:tcW w:w="993" w:type="dxa"/>
            <w:shd w:val="clear" w:color="auto" w:fill="auto"/>
          </w:tcPr>
          <w:p w14:paraId="6BDB79BA" w14:textId="77777777" w:rsidR="00DA0FFD" w:rsidRDefault="008E6FBB">
            <w:pPr>
              <w:jc w:val="center"/>
              <w:rPr>
                <w:sz w:val="24"/>
                <w:szCs w:val="24"/>
              </w:rPr>
            </w:pPr>
            <w:r>
              <w:rPr>
                <w:sz w:val="24"/>
                <w:szCs w:val="24"/>
              </w:rPr>
              <w:t>0,0</w:t>
            </w:r>
          </w:p>
        </w:tc>
        <w:tc>
          <w:tcPr>
            <w:tcW w:w="992" w:type="dxa"/>
            <w:shd w:val="clear" w:color="auto" w:fill="auto"/>
          </w:tcPr>
          <w:p w14:paraId="5DD9C20A" w14:textId="77777777" w:rsidR="00DA0FFD" w:rsidRDefault="008E6FBB">
            <w:pPr>
              <w:jc w:val="center"/>
              <w:rPr>
                <w:sz w:val="24"/>
                <w:szCs w:val="24"/>
              </w:rPr>
            </w:pPr>
            <w:r>
              <w:rPr>
                <w:sz w:val="24"/>
                <w:szCs w:val="24"/>
              </w:rPr>
              <w:t>0,0</w:t>
            </w:r>
          </w:p>
        </w:tc>
        <w:tc>
          <w:tcPr>
            <w:tcW w:w="850" w:type="dxa"/>
            <w:gridSpan w:val="2"/>
          </w:tcPr>
          <w:p w14:paraId="05F5E203" w14:textId="77777777" w:rsidR="00DA0FFD" w:rsidRDefault="008E6FBB">
            <w:pPr>
              <w:jc w:val="center"/>
              <w:rPr>
                <w:sz w:val="24"/>
                <w:szCs w:val="24"/>
              </w:rPr>
            </w:pPr>
            <w:r>
              <w:rPr>
                <w:sz w:val="24"/>
                <w:szCs w:val="24"/>
              </w:rPr>
              <w:t>0,0</w:t>
            </w:r>
          </w:p>
        </w:tc>
      </w:tr>
      <w:tr w:rsidR="00DA0FFD" w14:paraId="5CEC09A3" w14:textId="77777777">
        <w:trPr>
          <w:gridAfter w:val="2"/>
          <w:wAfter w:w="16" w:type="dxa"/>
          <w:trHeight w:val="237"/>
        </w:trPr>
        <w:tc>
          <w:tcPr>
            <w:tcW w:w="687" w:type="dxa"/>
            <w:vMerge w:val="restart"/>
          </w:tcPr>
          <w:p w14:paraId="369B2AAB" w14:textId="77777777" w:rsidR="00DA0FFD" w:rsidRDefault="008E6FBB">
            <w:pPr>
              <w:rPr>
                <w:sz w:val="24"/>
                <w:szCs w:val="24"/>
              </w:rPr>
            </w:pPr>
            <w:r>
              <w:rPr>
                <w:sz w:val="24"/>
                <w:szCs w:val="24"/>
                <w:lang w:val="en-US"/>
              </w:rPr>
              <w:t>4</w:t>
            </w:r>
            <w:r>
              <w:rPr>
                <w:sz w:val="24"/>
                <w:szCs w:val="24"/>
              </w:rPr>
              <w:t>.4.3.</w:t>
            </w:r>
          </w:p>
        </w:tc>
        <w:tc>
          <w:tcPr>
            <w:tcW w:w="2742" w:type="dxa"/>
            <w:vMerge w:val="restart"/>
          </w:tcPr>
          <w:p w14:paraId="79C0AC4C" w14:textId="77777777" w:rsidR="00DA0FFD" w:rsidRDefault="008E6FBB">
            <w:pPr>
              <w:rPr>
                <w:sz w:val="24"/>
                <w:szCs w:val="24"/>
              </w:rPr>
            </w:pPr>
            <w:r>
              <w:rPr>
                <w:sz w:val="24"/>
                <w:szCs w:val="24"/>
              </w:rPr>
              <w:t>Капитальный ремонт здания ДШИ с. Анучино</w:t>
            </w:r>
          </w:p>
        </w:tc>
        <w:tc>
          <w:tcPr>
            <w:tcW w:w="2111" w:type="dxa"/>
            <w:vMerge w:val="restart"/>
          </w:tcPr>
          <w:p w14:paraId="6F9ED911" w14:textId="77777777" w:rsidR="00DA0FFD" w:rsidRDefault="008E6FBB">
            <w:pPr>
              <w:rPr>
                <w:sz w:val="24"/>
                <w:szCs w:val="24"/>
              </w:rPr>
            </w:pPr>
            <w:r>
              <w:rPr>
                <w:sz w:val="24"/>
                <w:szCs w:val="24"/>
              </w:rPr>
              <w:t xml:space="preserve">МКУК «ИДЦ» Анучинского муниципального округа </w:t>
            </w:r>
          </w:p>
          <w:p w14:paraId="3BFA4BF3" w14:textId="77777777" w:rsidR="00DA0FFD" w:rsidRDefault="00DA0FFD">
            <w:pPr>
              <w:rPr>
                <w:sz w:val="24"/>
                <w:szCs w:val="24"/>
              </w:rPr>
            </w:pPr>
          </w:p>
        </w:tc>
        <w:tc>
          <w:tcPr>
            <w:tcW w:w="1550" w:type="dxa"/>
          </w:tcPr>
          <w:p w14:paraId="0C407CFA" w14:textId="77777777" w:rsidR="00DA0FFD" w:rsidRDefault="008E6FBB">
            <w:pPr>
              <w:widowControl w:val="0"/>
              <w:autoSpaceDE w:val="0"/>
              <w:autoSpaceDN w:val="0"/>
              <w:adjustRightInd w:val="0"/>
              <w:rPr>
                <w:sz w:val="24"/>
                <w:szCs w:val="24"/>
              </w:rPr>
            </w:pPr>
            <w:r>
              <w:rPr>
                <w:sz w:val="24"/>
                <w:szCs w:val="24"/>
              </w:rPr>
              <w:t>Всего</w:t>
            </w:r>
          </w:p>
        </w:tc>
        <w:tc>
          <w:tcPr>
            <w:tcW w:w="973" w:type="dxa"/>
          </w:tcPr>
          <w:p w14:paraId="2107322D" w14:textId="77777777" w:rsidR="00DA0FFD" w:rsidRDefault="00DA0FFD">
            <w:pPr>
              <w:widowControl w:val="0"/>
              <w:autoSpaceDE w:val="0"/>
              <w:autoSpaceDN w:val="0"/>
              <w:adjustRightInd w:val="0"/>
              <w:ind w:firstLine="720"/>
              <w:rPr>
                <w:sz w:val="24"/>
                <w:szCs w:val="24"/>
              </w:rPr>
            </w:pPr>
          </w:p>
        </w:tc>
        <w:tc>
          <w:tcPr>
            <w:tcW w:w="851" w:type="dxa"/>
          </w:tcPr>
          <w:p w14:paraId="2C1CBA65" w14:textId="77777777" w:rsidR="00DA0FFD" w:rsidRDefault="00DA0FFD">
            <w:pPr>
              <w:widowControl w:val="0"/>
              <w:autoSpaceDE w:val="0"/>
              <w:autoSpaceDN w:val="0"/>
              <w:adjustRightInd w:val="0"/>
              <w:ind w:firstLine="720"/>
              <w:rPr>
                <w:sz w:val="24"/>
                <w:szCs w:val="24"/>
              </w:rPr>
            </w:pPr>
          </w:p>
        </w:tc>
        <w:tc>
          <w:tcPr>
            <w:tcW w:w="992" w:type="dxa"/>
          </w:tcPr>
          <w:p w14:paraId="65278A8F" w14:textId="77777777" w:rsidR="00DA0FFD" w:rsidRDefault="00DA0FFD">
            <w:pPr>
              <w:widowControl w:val="0"/>
              <w:autoSpaceDE w:val="0"/>
              <w:autoSpaceDN w:val="0"/>
              <w:adjustRightInd w:val="0"/>
              <w:ind w:firstLine="720"/>
              <w:rPr>
                <w:sz w:val="24"/>
                <w:szCs w:val="24"/>
              </w:rPr>
            </w:pPr>
          </w:p>
        </w:tc>
        <w:tc>
          <w:tcPr>
            <w:tcW w:w="709" w:type="dxa"/>
          </w:tcPr>
          <w:p w14:paraId="38FB6FEF"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2101F174" w14:textId="77777777" w:rsidR="00DA0FFD" w:rsidRDefault="008E6FBB">
            <w:pPr>
              <w:jc w:val="center"/>
              <w:rPr>
                <w:sz w:val="24"/>
                <w:szCs w:val="24"/>
              </w:rPr>
            </w:pPr>
            <w:r>
              <w:rPr>
                <w:sz w:val="24"/>
                <w:szCs w:val="24"/>
              </w:rPr>
              <w:t>0,0</w:t>
            </w:r>
          </w:p>
        </w:tc>
        <w:tc>
          <w:tcPr>
            <w:tcW w:w="850" w:type="dxa"/>
          </w:tcPr>
          <w:p w14:paraId="6298A982" w14:textId="77777777" w:rsidR="00DA0FFD" w:rsidRDefault="008E6FBB">
            <w:pPr>
              <w:jc w:val="center"/>
              <w:rPr>
                <w:sz w:val="24"/>
                <w:szCs w:val="24"/>
              </w:rPr>
            </w:pPr>
            <w:r>
              <w:rPr>
                <w:sz w:val="24"/>
                <w:szCs w:val="24"/>
              </w:rPr>
              <w:t>100,0</w:t>
            </w:r>
          </w:p>
        </w:tc>
        <w:tc>
          <w:tcPr>
            <w:tcW w:w="993" w:type="dxa"/>
            <w:shd w:val="clear" w:color="auto" w:fill="auto"/>
          </w:tcPr>
          <w:p w14:paraId="15ABCD2D" w14:textId="77777777" w:rsidR="00DA0FFD" w:rsidRDefault="008E6FBB">
            <w:pPr>
              <w:jc w:val="center"/>
              <w:rPr>
                <w:sz w:val="24"/>
                <w:szCs w:val="24"/>
              </w:rPr>
            </w:pPr>
            <w:r>
              <w:rPr>
                <w:sz w:val="24"/>
                <w:szCs w:val="24"/>
              </w:rPr>
              <w:t>0,0</w:t>
            </w:r>
          </w:p>
        </w:tc>
        <w:tc>
          <w:tcPr>
            <w:tcW w:w="992" w:type="dxa"/>
            <w:shd w:val="clear" w:color="auto" w:fill="auto"/>
          </w:tcPr>
          <w:p w14:paraId="7AEAEEDE" w14:textId="77777777" w:rsidR="00DA0FFD" w:rsidRDefault="008E6FBB">
            <w:pPr>
              <w:jc w:val="center"/>
              <w:rPr>
                <w:sz w:val="24"/>
                <w:szCs w:val="24"/>
              </w:rPr>
            </w:pPr>
            <w:r>
              <w:rPr>
                <w:sz w:val="24"/>
                <w:szCs w:val="24"/>
              </w:rPr>
              <w:t>0,0</w:t>
            </w:r>
          </w:p>
        </w:tc>
        <w:tc>
          <w:tcPr>
            <w:tcW w:w="850" w:type="dxa"/>
            <w:gridSpan w:val="2"/>
          </w:tcPr>
          <w:p w14:paraId="21DAAB58" w14:textId="77777777" w:rsidR="00DA0FFD" w:rsidRDefault="008E6FBB">
            <w:pPr>
              <w:jc w:val="center"/>
              <w:rPr>
                <w:sz w:val="24"/>
                <w:szCs w:val="24"/>
              </w:rPr>
            </w:pPr>
            <w:r>
              <w:rPr>
                <w:sz w:val="24"/>
                <w:szCs w:val="24"/>
              </w:rPr>
              <w:t>0,0</w:t>
            </w:r>
          </w:p>
        </w:tc>
      </w:tr>
      <w:tr w:rsidR="00DA0FFD" w14:paraId="0388CC4C" w14:textId="77777777">
        <w:trPr>
          <w:gridAfter w:val="2"/>
          <w:wAfter w:w="16" w:type="dxa"/>
          <w:trHeight w:val="237"/>
        </w:trPr>
        <w:tc>
          <w:tcPr>
            <w:tcW w:w="687" w:type="dxa"/>
            <w:vMerge/>
          </w:tcPr>
          <w:p w14:paraId="663A94AB" w14:textId="77777777" w:rsidR="00DA0FFD" w:rsidRDefault="00DA0FFD">
            <w:pPr>
              <w:rPr>
                <w:sz w:val="24"/>
                <w:szCs w:val="24"/>
              </w:rPr>
            </w:pPr>
          </w:p>
        </w:tc>
        <w:tc>
          <w:tcPr>
            <w:tcW w:w="2742" w:type="dxa"/>
            <w:vMerge/>
          </w:tcPr>
          <w:p w14:paraId="706657E2" w14:textId="77777777" w:rsidR="00DA0FFD" w:rsidRDefault="00DA0FFD">
            <w:pPr>
              <w:rPr>
                <w:sz w:val="24"/>
                <w:szCs w:val="24"/>
              </w:rPr>
            </w:pPr>
          </w:p>
        </w:tc>
        <w:tc>
          <w:tcPr>
            <w:tcW w:w="2111" w:type="dxa"/>
            <w:vMerge/>
          </w:tcPr>
          <w:p w14:paraId="21466B4B" w14:textId="77777777" w:rsidR="00DA0FFD" w:rsidRDefault="00DA0FFD">
            <w:pPr>
              <w:rPr>
                <w:sz w:val="24"/>
                <w:szCs w:val="24"/>
              </w:rPr>
            </w:pPr>
          </w:p>
        </w:tc>
        <w:tc>
          <w:tcPr>
            <w:tcW w:w="1550" w:type="dxa"/>
          </w:tcPr>
          <w:p w14:paraId="258EEF32" w14:textId="77777777" w:rsidR="00DA0FFD" w:rsidRDefault="008E6FBB">
            <w:pPr>
              <w:widowControl w:val="0"/>
              <w:autoSpaceDE w:val="0"/>
              <w:autoSpaceDN w:val="0"/>
              <w:adjustRightInd w:val="0"/>
              <w:rPr>
                <w:sz w:val="24"/>
                <w:szCs w:val="24"/>
              </w:rPr>
            </w:pPr>
            <w:r>
              <w:rPr>
                <w:sz w:val="24"/>
                <w:szCs w:val="24"/>
              </w:rPr>
              <w:t>федеральный</w:t>
            </w:r>
          </w:p>
        </w:tc>
        <w:tc>
          <w:tcPr>
            <w:tcW w:w="973" w:type="dxa"/>
          </w:tcPr>
          <w:p w14:paraId="777B078F" w14:textId="77777777" w:rsidR="00DA0FFD" w:rsidRDefault="00DA0FFD">
            <w:pPr>
              <w:widowControl w:val="0"/>
              <w:autoSpaceDE w:val="0"/>
              <w:autoSpaceDN w:val="0"/>
              <w:adjustRightInd w:val="0"/>
              <w:ind w:firstLine="720"/>
              <w:rPr>
                <w:sz w:val="24"/>
                <w:szCs w:val="24"/>
              </w:rPr>
            </w:pPr>
          </w:p>
        </w:tc>
        <w:tc>
          <w:tcPr>
            <w:tcW w:w="851" w:type="dxa"/>
          </w:tcPr>
          <w:p w14:paraId="45DDF435" w14:textId="77777777" w:rsidR="00DA0FFD" w:rsidRDefault="00DA0FFD">
            <w:pPr>
              <w:widowControl w:val="0"/>
              <w:autoSpaceDE w:val="0"/>
              <w:autoSpaceDN w:val="0"/>
              <w:adjustRightInd w:val="0"/>
              <w:ind w:firstLine="720"/>
              <w:rPr>
                <w:sz w:val="24"/>
                <w:szCs w:val="24"/>
              </w:rPr>
            </w:pPr>
          </w:p>
        </w:tc>
        <w:tc>
          <w:tcPr>
            <w:tcW w:w="992" w:type="dxa"/>
          </w:tcPr>
          <w:p w14:paraId="6EEE6773" w14:textId="77777777" w:rsidR="00DA0FFD" w:rsidRDefault="00DA0FFD">
            <w:pPr>
              <w:widowControl w:val="0"/>
              <w:autoSpaceDE w:val="0"/>
              <w:autoSpaceDN w:val="0"/>
              <w:adjustRightInd w:val="0"/>
              <w:ind w:firstLine="720"/>
              <w:rPr>
                <w:sz w:val="24"/>
                <w:szCs w:val="24"/>
              </w:rPr>
            </w:pPr>
          </w:p>
        </w:tc>
        <w:tc>
          <w:tcPr>
            <w:tcW w:w="709" w:type="dxa"/>
          </w:tcPr>
          <w:p w14:paraId="4B038A95"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61E84DDE" w14:textId="77777777" w:rsidR="00DA0FFD" w:rsidRDefault="008E6FBB">
            <w:pPr>
              <w:jc w:val="center"/>
              <w:rPr>
                <w:sz w:val="24"/>
                <w:szCs w:val="24"/>
              </w:rPr>
            </w:pPr>
            <w:r>
              <w:rPr>
                <w:sz w:val="24"/>
                <w:szCs w:val="24"/>
              </w:rPr>
              <w:t>0,0</w:t>
            </w:r>
          </w:p>
        </w:tc>
        <w:tc>
          <w:tcPr>
            <w:tcW w:w="850" w:type="dxa"/>
          </w:tcPr>
          <w:p w14:paraId="28003263" w14:textId="77777777" w:rsidR="00DA0FFD" w:rsidRDefault="008E6FBB">
            <w:pPr>
              <w:jc w:val="center"/>
              <w:rPr>
                <w:sz w:val="24"/>
                <w:szCs w:val="24"/>
              </w:rPr>
            </w:pPr>
            <w:r>
              <w:rPr>
                <w:sz w:val="24"/>
                <w:szCs w:val="24"/>
              </w:rPr>
              <w:t>0,0</w:t>
            </w:r>
          </w:p>
        </w:tc>
        <w:tc>
          <w:tcPr>
            <w:tcW w:w="993" w:type="dxa"/>
            <w:shd w:val="clear" w:color="auto" w:fill="auto"/>
          </w:tcPr>
          <w:p w14:paraId="2A99D9A8" w14:textId="77777777" w:rsidR="00DA0FFD" w:rsidRDefault="008E6FBB">
            <w:pPr>
              <w:jc w:val="center"/>
              <w:rPr>
                <w:sz w:val="24"/>
                <w:szCs w:val="24"/>
              </w:rPr>
            </w:pPr>
            <w:r>
              <w:rPr>
                <w:sz w:val="24"/>
                <w:szCs w:val="24"/>
              </w:rPr>
              <w:t>0,0</w:t>
            </w:r>
          </w:p>
        </w:tc>
        <w:tc>
          <w:tcPr>
            <w:tcW w:w="992" w:type="dxa"/>
            <w:shd w:val="clear" w:color="auto" w:fill="auto"/>
          </w:tcPr>
          <w:p w14:paraId="6B3FC5C4" w14:textId="77777777" w:rsidR="00DA0FFD" w:rsidRDefault="008E6FBB">
            <w:pPr>
              <w:jc w:val="center"/>
              <w:rPr>
                <w:sz w:val="24"/>
                <w:szCs w:val="24"/>
              </w:rPr>
            </w:pPr>
            <w:r>
              <w:rPr>
                <w:sz w:val="24"/>
                <w:szCs w:val="24"/>
              </w:rPr>
              <w:t>0,0</w:t>
            </w:r>
          </w:p>
        </w:tc>
        <w:tc>
          <w:tcPr>
            <w:tcW w:w="850" w:type="dxa"/>
            <w:gridSpan w:val="2"/>
          </w:tcPr>
          <w:p w14:paraId="0892D1D7" w14:textId="77777777" w:rsidR="00DA0FFD" w:rsidRDefault="008E6FBB">
            <w:pPr>
              <w:jc w:val="center"/>
              <w:rPr>
                <w:sz w:val="24"/>
                <w:szCs w:val="24"/>
              </w:rPr>
            </w:pPr>
            <w:r>
              <w:rPr>
                <w:sz w:val="24"/>
                <w:szCs w:val="24"/>
              </w:rPr>
              <w:t>0,0</w:t>
            </w:r>
          </w:p>
        </w:tc>
      </w:tr>
      <w:tr w:rsidR="00DA0FFD" w14:paraId="2711527D" w14:textId="77777777">
        <w:trPr>
          <w:gridAfter w:val="2"/>
          <w:wAfter w:w="16" w:type="dxa"/>
          <w:trHeight w:val="237"/>
        </w:trPr>
        <w:tc>
          <w:tcPr>
            <w:tcW w:w="687" w:type="dxa"/>
            <w:vMerge/>
          </w:tcPr>
          <w:p w14:paraId="32123303" w14:textId="77777777" w:rsidR="00DA0FFD" w:rsidRDefault="00DA0FFD">
            <w:pPr>
              <w:rPr>
                <w:sz w:val="24"/>
                <w:szCs w:val="24"/>
              </w:rPr>
            </w:pPr>
          </w:p>
        </w:tc>
        <w:tc>
          <w:tcPr>
            <w:tcW w:w="2742" w:type="dxa"/>
            <w:vMerge/>
          </w:tcPr>
          <w:p w14:paraId="7F3BC4CA" w14:textId="77777777" w:rsidR="00DA0FFD" w:rsidRDefault="00DA0FFD">
            <w:pPr>
              <w:rPr>
                <w:sz w:val="24"/>
                <w:szCs w:val="24"/>
              </w:rPr>
            </w:pPr>
          </w:p>
        </w:tc>
        <w:tc>
          <w:tcPr>
            <w:tcW w:w="2111" w:type="dxa"/>
            <w:vMerge/>
          </w:tcPr>
          <w:p w14:paraId="32F97D42" w14:textId="77777777" w:rsidR="00DA0FFD" w:rsidRDefault="00DA0FFD">
            <w:pPr>
              <w:rPr>
                <w:sz w:val="24"/>
                <w:szCs w:val="24"/>
              </w:rPr>
            </w:pPr>
          </w:p>
        </w:tc>
        <w:tc>
          <w:tcPr>
            <w:tcW w:w="1550" w:type="dxa"/>
          </w:tcPr>
          <w:p w14:paraId="28471AD4" w14:textId="77777777" w:rsidR="00DA0FFD" w:rsidRDefault="008E6FBB">
            <w:pPr>
              <w:widowControl w:val="0"/>
              <w:autoSpaceDE w:val="0"/>
              <w:autoSpaceDN w:val="0"/>
              <w:adjustRightInd w:val="0"/>
              <w:rPr>
                <w:sz w:val="24"/>
                <w:szCs w:val="24"/>
              </w:rPr>
            </w:pPr>
            <w:r>
              <w:rPr>
                <w:sz w:val="24"/>
                <w:szCs w:val="24"/>
              </w:rPr>
              <w:t>краевой</w:t>
            </w:r>
          </w:p>
        </w:tc>
        <w:tc>
          <w:tcPr>
            <w:tcW w:w="973" w:type="dxa"/>
          </w:tcPr>
          <w:p w14:paraId="4ADD064A" w14:textId="77777777" w:rsidR="00DA0FFD" w:rsidRDefault="00DA0FFD">
            <w:pPr>
              <w:widowControl w:val="0"/>
              <w:autoSpaceDE w:val="0"/>
              <w:autoSpaceDN w:val="0"/>
              <w:adjustRightInd w:val="0"/>
              <w:ind w:firstLine="720"/>
              <w:rPr>
                <w:sz w:val="24"/>
                <w:szCs w:val="24"/>
              </w:rPr>
            </w:pPr>
          </w:p>
        </w:tc>
        <w:tc>
          <w:tcPr>
            <w:tcW w:w="851" w:type="dxa"/>
          </w:tcPr>
          <w:p w14:paraId="1C472578" w14:textId="77777777" w:rsidR="00DA0FFD" w:rsidRDefault="00DA0FFD">
            <w:pPr>
              <w:widowControl w:val="0"/>
              <w:autoSpaceDE w:val="0"/>
              <w:autoSpaceDN w:val="0"/>
              <w:adjustRightInd w:val="0"/>
              <w:ind w:firstLine="720"/>
              <w:rPr>
                <w:sz w:val="24"/>
                <w:szCs w:val="24"/>
              </w:rPr>
            </w:pPr>
          </w:p>
        </w:tc>
        <w:tc>
          <w:tcPr>
            <w:tcW w:w="992" w:type="dxa"/>
          </w:tcPr>
          <w:p w14:paraId="7075253D" w14:textId="77777777" w:rsidR="00DA0FFD" w:rsidRDefault="00DA0FFD">
            <w:pPr>
              <w:widowControl w:val="0"/>
              <w:autoSpaceDE w:val="0"/>
              <w:autoSpaceDN w:val="0"/>
              <w:adjustRightInd w:val="0"/>
              <w:ind w:firstLine="720"/>
              <w:rPr>
                <w:sz w:val="24"/>
                <w:szCs w:val="24"/>
              </w:rPr>
            </w:pPr>
          </w:p>
        </w:tc>
        <w:tc>
          <w:tcPr>
            <w:tcW w:w="709" w:type="dxa"/>
          </w:tcPr>
          <w:p w14:paraId="59227B49"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1AE08F8A" w14:textId="77777777" w:rsidR="00DA0FFD" w:rsidRDefault="008E6FBB">
            <w:pPr>
              <w:jc w:val="center"/>
              <w:rPr>
                <w:sz w:val="24"/>
                <w:szCs w:val="24"/>
              </w:rPr>
            </w:pPr>
            <w:r>
              <w:rPr>
                <w:sz w:val="24"/>
                <w:szCs w:val="24"/>
              </w:rPr>
              <w:t>0,0</w:t>
            </w:r>
          </w:p>
        </w:tc>
        <w:tc>
          <w:tcPr>
            <w:tcW w:w="850" w:type="dxa"/>
          </w:tcPr>
          <w:p w14:paraId="33EF69D0" w14:textId="77777777" w:rsidR="00DA0FFD" w:rsidRDefault="008E6FBB">
            <w:pPr>
              <w:jc w:val="center"/>
              <w:rPr>
                <w:sz w:val="24"/>
                <w:szCs w:val="24"/>
              </w:rPr>
            </w:pPr>
            <w:r>
              <w:rPr>
                <w:sz w:val="24"/>
                <w:szCs w:val="24"/>
              </w:rPr>
              <w:t>0,0</w:t>
            </w:r>
          </w:p>
        </w:tc>
        <w:tc>
          <w:tcPr>
            <w:tcW w:w="993" w:type="dxa"/>
            <w:shd w:val="clear" w:color="auto" w:fill="auto"/>
          </w:tcPr>
          <w:p w14:paraId="02BB31C0" w14:textId="77777777" w:rsidR="00DA0FFD" w:rsidRDefault="008E6FBB">
            <w:pPr>
              <w:jc w:val="center"/>
              <w:rPr>
                <w:sz w:val="24"/>
                <w:szCs w:val="24"/>
              </w:rPr>
            </w:pPr>
            <w:r>
              <w:rPr>
                <w:sz w:val="24"/>
                <w:szCs w:val="24"/>
              </w:rPr>
              <w:t>0,0</w:t>
            </w:r>
          </w:p>
        </w:tc>
        <w:tc>
          <w:tcPr>
            <w:tcW w:w="992" w:type="dxa"/>
            <w:shd w:val="clear" w:color="auto" w:fill="auto"/>
          </w:tcPr>
          <w:p w14:paraId="6270366A" w14:textId="77777777" w:rsidR="00DA0FFD" w:rsidRDefault="008E6FBB">
            <w:pPr>
              <w:jc w:val="center"/>
              <w:rPr>
                <w:sz w:val="24"/>
                <w:szCs w:val="24"/>
              </w:rPr>
            </w:pPr>
            <w:r>
              <w:rPr>
                <w:sz w:val="24"/>
                <w:szCs w:val="24"/>
              </w:rPr>
              <w:t>0,0</w:t>
            </w:r>
          </w:p>
        </w:tc>
        <w:tc>
          <w:tcPr>
            <w:tcW w:w="850" w:type="dxa"/>
            <w:gridSpan w:val="2"/>
          </w:tcPr>
          <w:p w14:paraId="05E46C09" w14:textId="77777777" w:rsidR="00DA0FFD" w:rsidRDefault="008E6FBB">
            <w:pPr>
              <w:jc w:val="center"/>
              <w:rPr>
                <w:sz w:val="24"/>
                <w:szCs w:val="24"/>
              </w:rPr>
            </w:pPr>
            <w:r>
              <w:rPr>
                <w:sz w:val="24"/>
                <w:szCs w:val="24"/>
              </w:rPr>
              <w:t>0,0</w:t>
            </w:r>
          </w:p>
        </w:tc>
      </w:tr>
      <w:tr w:rsidR="00DA0FFD" w14:paraId="5FEA1448" w14:textId="77777777">
        <w:trPr>
          <w:gridAfter w:val="2"/>
          <w:wAfter w:w="16" w:type="dxa"/>
          <w:trHeight w:val="237"/>
        </w:trPr>
        <w:tc>
          <w:tcPr>
            <w:tcW w:w="687" w:type="dxa"/>
            <w:vMerge/>
          </w:tcPr>
          <w:p w14:paraId="5E96483F" w14:textId="77777777" w:rsidR="00DA0FFD" w:rsidRDefault="00DA0FFD">
            <w:pPr>
              <w:rPr>
                <w:sz w:val="24"/>
                <w:szCs w:val="24"/>
              </w:rPr>
            </w:pPr>
          </w:p>
        </w:tc>
        <w:tc>
          <w:tcPr>
            <w:tcW w:w="2742" w:type="dxa"/>
            <w:vMerge/>
          </w:tcPr>
          <w:p w14:paraId="465E73A0" w14:textId="77777777" w:rsidR="00DA0FFD" w:rsidRDefault="00DA0FFD">
            <w:pPr>
              <w:rPr>
                <w:sz w:val="24"/>
                <w:szCs w:val="24"/>
              </w:rPr>
            </w:pPr>
          </w:p>
        </w:tc>
        <w:tc>
          <w:tcPr>
            <w:tcW w:w="2111" w:type="dxa"/>
            <w:vMerge/>
          </w:tcPr>
          <w:p w14:paraId="308699B1" w14:textId="77777777" w:rsidR="00DA0FFD" w:rsidRDefault="00DA0FFD">
            <w:pPr>
              <w:rPr>
                <w:sz w:val="24"/>
                <w:szCs w:val="24"/>
              </w:rPr>
            </w:pPr>
          </w:p>
        </w:tc>
        <w:tc>
          <w:tcPr>
            <w:tcW w:w="1550" w:type="dxa"/>
          </w:tcPr>
          <w:p w14:paraId="36C2E99A" w14:textId="77777777" w:rsidR="00DA0FFD" w:rsidRDefault="008E6FBB">
            <w:pPr>
              <w:widowControl w:val="0"/>
              <w:autoSpaceDE w:val="0"/>
              <w:autoSpaceDN w:val="0"/>
              <w:adjustRightInd w:val="0"/>
              <w:rPr>
                <w:sz w:val="24"/>
                <w:szCs w:val="24"/>
              </w:rPr>
            </w:pPr>
            <w:r>
              <w:rPr>
                <w:sz w:val="24"/>
                <w:szCs w:val="24"/>
              </w:rPr>
              <w:t>Бюджет Анучинского МО</w:t>
            </w:r>
          </w:p>
        </w:tc>
        <w:tc>
          <w:tcPr>
            <w:tcW w:w="973" w:type="dxa"/>
          </w:tcPr>
          <w:p w14:paraId="6E888BAA" w14:textId="77777777" w:rsidR="00DA0FFD" w:rsidRDefault="00DA0FFD">
            <w:pPr>
              <w:widowControl w:val="0"/>
              <w:autoSpaceDE w:val="0"/>
              <w:autoSpaceDN w:val="0"/>
              <w:adjustRightInd w:val="0"/>
              <w:ind w:firstLine="720"/>
              <w:rPr>
                <w:sz w:val="24"/>
                <w:szCs w:val="24"/>
              </w:rPr>
            </w:pPr>
          </w:p>
        </w:tc>
        <w:tc>
          <w:tcPr>
            <w:tcW w:w="851" w:type="dxa"/>
          </w:tcPr>
          <w:p w14:paraId="0762E6FB" w14:textId="77777777" w:rsidR="00DA0FFD" w:rsidRDefault="00DA0FFD">
            <w:pPr>
              <w:widowControl w:val="0"/>
              <w:autoSpaceDE w:val="0"/>
              <w:autoSpaceDN w:val="0"/>
              <w:adjustRightInd w:val="0"/>
              <w:ind w:firstLine="720"/>
              <w:rPr>
                <w:sz w:val="24"/>
                <w:szCs w:val="24"/>
              </w:rPr>
            </w:pPr>
          </w:p>
        </w:tc>
        <w:tc>
          <w:tcPr>
            <w:tcW w:w="992" w:type="dxa"/>
          </w:tcPr>
          <w:p w14:paraId="7843E626" w14:textId="77777777" w:rsidR="00DA0FFD" w:rsidRDefault="00DA0FFD">
            <w:pPr>
              <w:widowControl w:val="0"/>
              <w:autoSpaceDE w:val="0"/>
              <w:autoSpaceDN w:val="0"/>
              <w:adjustRightInd w:val="0"/>
              <w:ind w:firstLine="720"/>
              <w:rPr>
                <w:sz w:val="24"/>
                <w:szCs w:val="24"/>
              </w:rPr>
            </w:pPr>
          </w:p>
        </w:tc>
        <w:tc>
          <w:tcPr>
            <w:tcW w:w="709" w:type="dxa"/>
          </w:tcPr>
          <w:p w14:paraId="5FE13E22" w14:textId="77777777" w:rsidR="00DA0FFD" w:rsidRDefault="00DA0FFD">
            <w:pPr>
              <w:widowControl w:val="0"/>
              <w:autoSpaceDE w:val="0"/>
              <w:autoSpaceDN w:val="0"/>
              <w:adjustRightInd w:val="0"/>
              <w:ind w:firstLine="720"/>
              <w:rPr>
                <w:sz w:val="24"/>
                <w:szCs w:val="24"/>
              </w:rPr>
            </w:pPr>
          </w:p>
        </w:tc>
        <w:tc>
          <w:tcPr>
            <w:tcW w:w="993" w:type="dxa"/>
            <w:shd w:val="clear" w:color="auto" w:fill="auto"/>
          </w:tcPr>
          <w:p w14:paraId="5F1981C8" w14:textId="77777777" w:rsidR="00DA0FFD" w:rsidRDefault="008E6FBB">
            <w:pPr>
              <w:jc w:val="center"/>
              <w:rPr>
                <w:sz w:val="24"/>
                <w:szCs w:val="24"/>
              </w:rPr>
            </w:pPr>
            <w:r>
              <w:rPr>
                <w:sz w:val="24"/>
                <w:szCs w:val="24"/>
              </w:rPr>
              <w:t>0,0</w:t>
            </w:r>
          </w:p>
        </w:tc>
        <w:tc>
          <w:tcPr>
            <w:tcW w:w="850" w:type="dxa"/>
          </w:tcPr>
          <w:p w14:paraId="7094B0EB" w14:textId="77777777" w:rsidR="00DA0FFD" w:rsidRDefault="008E6FBB">
            <w:pPr>
              <w:jc w:val="center"/>
              <w:rPr>
                <w:sz w:val="24"/>
                <w:szCs w:val="24"/>
              </w:rPr>
            </w:pPr>
            <w:r>
              <w:rPr>
                <w:sz w:val="24"/>
                <w:szCs w:val="24"/>
              </w:rPr>
              <w:t>100,0</w:t>
            </w:r>
          </w:p>
        </w:tc>
        <w:tc>
          <w:tcPr>
            <w:tcW w:w="993" w:type="dxa"/>
            <w:shd w:val="clear" w:color="auto" w:fill="auto"/>
          </w:tcPr>
          <w:p w14:paraId="13540A5B" w14:textId="77777777" w:rsidR="00DA0FFD" w:rsidRDefault="008E6FBB">
            <w:pPr>
              <w:jc w:val="center"/>
              <w:rPr>
                <w:sz w:val="24"/>
                <w:szCs w:val="24"/>
              </w:rPr>
            </w:pPr>
            <w:r>
              <w:rPr>
                <w:sz w:val="24"/>
                <w:szCs w:val="24"/>
              </w:rPr>
              <w:t>0,0</w:t>
            </w:r>
          </w:p>
        </w:tc>
        <w:tc>
          <w:tcPr>
            <w:tcW w:w="992" w:type="dxa"/>
            <w:shd w:val="clear" w:color="auto" w:fill="auto"/>
          </w:tcPr>
          <w:p w14:paraId="1A1DF697" w14:textId="77777777" w:rsidR="00DA0FFD" w:rsidRDefault="008E6FBB">
            <w:pPr>
              <w:jc w:val="center"/>
              <w:rPr>
                <w:sz w:val="24"/>
                <w:szCs w:val="24"/>
              </w:rPr>
            </w:pPr>
            <w:r>
              <w:rPr>
                <w:sz w:val="24"/>
                <w:szCs w:val="24"/>
              </w:rPr>
              <w:t>0,0</w:t>
            </w:r>
          </w:p>
        </w:tc>
        <w:tc>
          <w:tcPr>
            <w:tcW w:w="850" w:type="dxa"/>
            <w:gridSpan w:val="2"/>
          </w:tcPr>
          <w:p w14:paraId="0A89B4CF" w14:textId="77777777" w:rsidR="00DA0FFD" w:rsidRDefault="008E6FBB">
            <w:pPr>
              <w:jc w:val="center"/>
              <w:rPr>
                <w:sz w:val="24"/>
                <w:szCs w:val="24"/>
              </w:rPr>
            </w:pPr>
            <w:r>
              <w:rPr>
                <w:sz w:val="24"/>
                <w:szCs w:val="24"/>
              </w:rPr>
              <w:t>0,0</w:t>
            </w:r>
          </w:p>
        </w:tc>
      </w:tr>
      <w:tr w:rsidR="00DA0FFD" w14:paraId="6B6EFEE9" w14:textId="77777777">
        <w:trPr>
          <w:gridAfter w:val="2"/>
          <w:wAfter w:w="16" w:type="dxa"/>
          <w:trHeight w:val="237"/>
        </w:trPr>
        <w:tc>
          <w:tcPr>
            <w:tcW w:w="687" w:type="dxa"/>
          </w:tcPr>
          <w:p w14:paraId="3218F901" w14:textId="77777777" w:rsidR="00DA0FFD" w:rsidRDefault="00DA0FFD">
            <w:pPr>
              <w:rPr>
                <w:sz w:val="24"/>
                <w:szCs w:val="24"/>
              </w:rPr>
            </w:pPr>
          </w:p>
        </w:tc>
        <w:tc>
          <w:tcPr>
            <w:tcW w:w="2742" w:type="dxa"/>
          </w:tcPr>
          <w:p w14:paraId="031575F5" w14:textId="77777777" w:rsidR="00DA0FFD" w:rsidRDefault="008E6FBB">
            <w:pPr>
              <w:rPr>
                <w:sz w:val="24"/>
                <w:szCs w:val="24"/>
              </w:rPr>
            </w:pPr>
            <w:r>
              <w:rPr>
                <w:b/>
                <w:sz w:val="24"/>
                <w:szCs w:val="24"/>
              </w:rPr>
              <w:t>Итого:</w:t>
            </w:r>
          </w:p>
        </w:tc>
        <w:tc>
          <w:tcPr>
            <w:tcW w:w="2111" w:type="dxa"/>
          </w:tcPr>
          <w:p w14:paraId="695ADC44" w14:textId="77777777" w:rsidR="00DA0FFD" w:rsidRDefault="00DA0FFD">
            <w:pPr>
              <w:rPr>
                <w:sz w:val="24"/>
                <w:szCs w:val="24"/>
                <w:highlight w:val="yellow"/>
              </w:rPr>
            </w:pPr>
          </w:p>
        </w:tc>
        <w:tc>
          <w:tcPr>
            <w:tcW w:w="1550" w:type="dxa"/>
          </w:tcPr>
          <w:p w14:paraId="5DC1199C" w14:textId="77777777" w:rsidR="00DA0FFD" w:rsidRDefault="00DA0FFD">
            <w:pPr>
              <w:widowControl w:val="0"/>
              <w:autoSpaceDE w:val="0"/>
              <w:autoSpaceDN w:val="0"/>
              <w:adjustRightInd w:val="0"/>
              <w:rPr>
                <w:sz w:val="24"/>
                <w:szCs w:val="24"/>
                <w:highlight w:val="yellow"/>
              </w:rPr>
            </w:pPr>
          </w:p>
        </w:tc>
        <w:tc>
          <w:tcPr>
            <w:tcW w:w="973" w:type="dxa"/>
          </w:tcPr>
          <w:p w14:paraId="54005EA5" w14:textId="77777777" w:rsidR="00DA0FFD" w:rsidRDefault="00DA0FFD">
            <w:pPr>
              <w:widowControl w:val="0"/>
              <w:autoSpaceDE w:val="0"/>
              <w:autoSpaceDN w:val="0"/>
              <w:adjustRightInd w:val="0"/>
              <w:ind w:firstLine="720"/>
              <w:rPr>
                <w:sz w:val="24"/>
                <w:szCs w:val="24"/>
                <w:highlight w:val="yellow"/>
              </w:rPr>
            </w:pPr>
          </w:p>
        </w:tc>
        <w:tc>
          <w:tcPr>
            <w:tcW w:w="851" w:type="dxa"/>
          </w:tcPr>
          <w:p w14:paraId="2D3BCC24" w14:textId="77777777" w:rsidR="00DA0FFD" w:rsidRDefault="00DA0FFD">
            <w:pPr>
              <w:widowControl w:val="0"/>
              <w:autoSpaceDE w:val="0"/>
              <w:autoSpaceDN w:val="0"/>
              <w:adjustRightInd w:val="0"/>
              <w:ind w:firstLine="720"/>
              <w:rPr>
                <w:sz w:val="24"/>
                <w:szCs w:val="24"/>
                <w:highlight w:val="yellow"/>
              </w:rPr>
            </w:pPr>
          </w:p>
        </w:tc>
        <w:tc>
          <w:tcPr>
            <w:tcW w:w="992" w:type="dxa"/>
            <w:shd w:val="clear" w:color="auto" w:fill="auto"/>
          </w:tcPr>
          <w:p w14:paraId="6A133FA4" w14:textId="77777777" w:rsidR="00DA0FFD" w:rsidRDefault="00DA0FFD">
            <w:pPr>
              <w:widowControl w:val="0"/>
              <w:autoSpaceDE w:val="0"/>
              <w:autoSpaceDN w:val="0"/>
              <w:adjustRightInd w:val="0"/>
              <w:ind w:firstLine="720"/>
              <w:rPr>
                <w:sz w:val="24"/>
                <w:szCs w:val="24"/>
                <w:highlight w:val="yellow"/>
              </w:rPr>
            </w:pPr>
          </w:p>
        </w:tc>
        <w:tc>
          <w:tcPr>
            <w:tcW w:w="709" w:type="dxa"/>
          </w:tcPr>
          <w:p w14:paraId="7F7D6A1D" w14:textId="77777777" w:rsidR="00DA0FFD" w:rsidRDefault="00DA0FFD">
            <w:pPr>
              <w:widowControl w:val="0"/>
              <w:autoSpaceDE w:val="0"/>
              <w:autoSpaceDN w:val="0"/>
              <w:adjustRightInd w:val="0"/>
              <w:ind w:firstLine="720"/>
              <w:rPr>
                <w:sz w:val="24"/>
                <w:szCs w:val="24"/>
                <w:highlight w:val="yellow"/>
              </w:rPr>
            </w:pPr>
          </w:p>
        </w:tc>
        <w:tc>
          <w:tcPr>
            <w:tcW w:w="993" w:type="dxa"/>
            <w:shd w:val="clear" w:color="auto" w:fill="auto"/>
          </w:tcPr>
          <w:p w14:paraId="095CDE30" w14:textId="77777777" w:rsidR="00DA0FFD" w:rsidRDefault="00DA0FFD">
            <w:pPr>
              <w:jc w:val="center"/>
              <w:rPr>
                <w:sz w:val="24"/>
                <w:szCs w:val="24"/>
                <w:highlight w:val="yellow"/>
              </w:rPr>
            </w:pPr>
          </w:p>
        </w:tc>
        <w:tc>
          <w:tcPr>
            <w:tcW w:w="850" w:type="dxa"/>
            <w:shd w:val="clear" w:color="auto" w:fill="auto"/>
          </w:tcPr>
          <w:p w14:paraId="4AC49075" w14:textId="77777777" w:rsidR="00DA0FFD" w:rsidRDefault="00DA0FFD">
            <w:pPr>
              <w:jc w:val="center"/>
              <w:rPr>
                <w:sz w:val="24"/>
                <w:szCs w:val="24"/>
              </w:rPr>
            </w:pPr>
          </w:p>
        </w:tc>
        <w:tc>
          <w:tcPr>
            <w:tcW w:w="993" w:type="dxa"/>
          </w:tcPr>
          <w:p w14:paraId="71E6BB1B" w14:textId="77777777" w:rsidR="00DA0FFD" w:rsidRDefault="00DA0FFD">
            <w:pPr>
              <w:jc w:val="center"/>
              <w:rPr>
                <w:sz w:val="24"/>
                <w:szCs w:val="24"/>
              </w:rPr>
            </w:pPr>
          </w:p>
        </w:tc>
        <w:tc>
          <w:tcPr>
            <w:tcW w:w="992" w:type="dxa"/>
          </w:tcPr>
          <w:p w14:paraId="3BA4FC83" w14:textId="77777777" w:rsidR="00DA0FFD" w:rsidRDefault="00DA0FFD">
            <w:pPr>
              <w:jc w:val="center"/>
              <w:rPr>
                <w:sz w:val="24"/>
                <w:szCs w:val="24"/>
              </w:rPr>
            </w:pPr>
          </w:p>
        </w:tc>
        <w:tc>
          <w:tcPr>
            <w:tcW w:w="850" w:type="dxa"/>
            <w:gridSpan w:val="2"/>
          </w:tcPr>
          <w:p w14:paraId="4377F140" w14:textId="77777777" w:rsidR="00DA0FFD" w:rsidRDefault="00DA0FFD">
            <w:pPr>
              <w:jc w:val="center"/>
              <w:rPr>
                <w:sz w:val="24"/>
                <w:szCs w:val="24"/>
              </w:rPr>
            </w:pPr>
          </w:p>
        </w:tc>
      </w:tr>
    </w:tbl>
    <w:p w14:paraId="1C36289B" w14:textId="77777777" w:rsidR="00DA0FFD" w:rsidRDefault="008E6FBB">
      <w:pPr>
        <w:widowControl w:val="0"/>
        <w:autoSpaceDE w:val="0"/>
        <w:autoSpaceDN w:val="0"/>
        <w:adjustRightInd w:val="0"/>
        <w:spacing w:before="220"/>
        <w:ind w:firstLine="540"/>
        <w:jc w:val="both"/>
        <w:rPr>
          <w:sz w:val="24"/>
          <w:szCs w:val="24"/>
        </w:rPr>
      </w:pPr>
      <w:bookmarkStart w:id="9" w:name="P885"/>
      <w:bookmarkEnd w:id="9"/>
      <w:r>
        <w:rPr>
          <w:sz w:val="24"/>
          <w:szCs w:val="24"/>
        </w:rPr>
        <w:t>&lt;*&gt; - главный распорядитель бюджетных средств.</w:t>
      </w:r>
    </w:p>
    <w:p w14:paraId="64C094CD" w14:textId="77777777" w:rsidR="00DA0FFD" w:rsidRDefault="00DA0FFD">
      <w:pPr>
        <w:widowControl w:val="0"/>
        <w:autoSpaceDE w:val="0"/>
        <w:autoSpaceDN w:val="0"/>
        <w:adjustRightInd w:val="0"/>
        <w:spacing w:before="220"/>
        <w:ind w:firstLine="540"/>
        <w:jc w:val="both"/>
        <w:rPr>
          <w:sz w:val="24"/>
          <w:szCs w:val="24"/>
        </w:rPr>
      </w:pPr>
    </w:p>
    <w:p w14:paraId="4B197C26" w14:textId="77777777" w:rsidR="00DA0FFD" w:rsidRDefault="00DA0FFD">
      <w:pPr>
        <w:widowControl w:val="0"/>
        <w:autoSpaceDE w:val="0"/>
        <w:autoSpaceDN w:val="0"/>
        <w:adjustRightInd w:val="0"/>
        <w:ind w:firstLine="720"/>
        <w:jc w:val="right"/>
        <w:outlineLvl w:val="1"/>
        <w:rPr>
          <w:sz w:val="24"/>
          <w:szCs w:val="24"/>
        </w:rPr>
      </w:pPr>
    </w:p>
    <w:p w14:paraId="2BBCAB6D" w14:textId="77777777" w:rsidR="00DA0FFD" w:rsidRDefault="00DA0FFD">
      <w:pPr>
        <w:widowControl w:val="0"/>
        <w:autoSpaceDE w:val="0"/>
        <w:autoSpaceDN w:val="0"/>
        <w:adjustRightInd w:val="0"/>
        <w:ind w:firstLine="720"/>
        <w:jc w:val="right"/>
        <w:outlineLvl w:val="1"/>
        <w:rPr>
          <w:sz w:val="24"/>
          <w:szCs w:val="24"/>
        </w:rPr>
      </w:pPr>
    </w:p>
    <w:p w14:paraId="0009447A" w14:textId="77777777" w:rsidR="00DA0FFD" w:rsidRDefault="00DA0FFD">
      <w:pPr>
        <w:widowControl w:val="0"/>
        <w:autoSpaceDE w:val="0"/>
        <w:autoSpaceDN w:val="0"/>
        <w:adjustRightInd w:val="0"/>
        <w:ind w:firstLine="720"/>
        <w:jc w:val="right"/>
        <w:outlineLvl w:val="1"/>
        <w:rPr>
          <w:sz w:val="24"/>
          <w:szCs w:val="24"/>
        </w:rPr>
      </w:pPr>
    </w:p>
    <w:p w14:paraId="7E94A18E" w14:textId="77777777" w:rsidR="00DA0FFD" w:rsidRDefault="00DA0FFD">
      <w:pPr>
        <w:widowControl w:val="0"/>
        <w:autoSpaceDE w:val="0"/>
        <w:autoSpaceDN w:val="0"/>
        <w:adjustRightInd w:val="0"/>
        <w:ind w:firstLine="720"/>
        <w:jc w:val="right"/>
        <w:outlineLvl w:val="1"/>
        <w:rPr>
          <w:szCs w:val="28"/>
        </w:rPr>
      </w:pPr>
    </w:p>
    <w:p w14:paraId="2706CF5B" w14:textId="77777777" w:rsidR="00DA0FFD" w:rsidRDefault="00DA0FFD">
      <w:pPr>
        <w:widowControl w:val="0"/>
        <w:autoSpaceDE w:val="0"/>
        <w:autoSpaceDN w:val="0"/>
        <w:adjustRightInd w:val="0"/>
        <w:ind w:firstLine="720"/>
        <w:jc w:val="right"/>
        <w:outlineLvl w:val="1"/>
        <w:rPr>
          <w:sz w:val="24"/>
          <w:szCs w:val="24"/>
        </w:rPr>
      </w:pPr>
    </w:p>
    <w:p w14:paraId="4B4DA69B" w14:textId="77777777" w:rsidR="00DA0FFD" w:rsidRDefault="00DA0FFD">
      <w:pPr>
        <w:widowControl w:val="0"/>
        <w:autoSpaceDE w:val="0"/>
        <w:autoSpaceDN w:val="0"/>
        <w:adjustRightInd w:val="0"/>
        <w:ind w:firstLine="720"/>
        <w:jc w:val="right"/>
        <w:outlineLvl w:val="1"/>
        <w:rPr>
          <w:sz w:val="24"/>
          <w:szCs w:val="24"/>
        </w:rPr>
      </w:pPr>
    </w:p>
    <w:p w14:paraId="7CFD6C42" w14:textId="77777777" w:rsidR="00DA0FFD" w:rsidRDefault="00DA0FFD">
      <w:pPr>
        <w:widowControl w:val="0"/>
        <w:autoSpaceDE w:val="0"/>
        <w:autoSpaceDN w:val="0"/>
        <w:adjustRightInd w:val="0"/>
        <w:ind w:firstLine="720"/>
        <w:jc w:val="right"/>
        <w:outlineLvl w:val="1"/>
        <w:rPr>
          <w:sz w:val="24"/>
          <w:szCs w:val="24"/>
        </w:rPr>
      </w:pPr>
    </w:p>
    <w:p w14:paraId="212F2C05" w14:textId="77777777" w:rsidR="00DA0FFD" w:rsidRDefault="008E6FBB">
      <w:pPr>
        <w:widowControl w:val="0"/>
        <w:autoSpaceDE w:val="0"/>
        <w:autoSpaceDN w:val="0"/>
        <w:adjustRightInd w:val="0"/>
        <w:ind w:firstLine="720"/>
        <w:jc w:val="right"/>
        <w:outlineLvl w:val="1"/>
        <w:rPr>
          <w:sz w:val="24"/>
          <w:szCs w:val="24"/>
        </w:rPr>
      </w:pPr>
      <w:r>
        <w:rPr>
          <w:sz w:val="24"/>
          <w:szCs w:val="24"/>
        </w:rPr>
        <w:t>Приложение № 4</w:t>
      </w:r>
    </w:p>
    <w:p w14:paraId="29B88207"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«Комплексное развитие сельских территорий </w:t>
      </w:r>
    </w:p>
    <w:p w14:paraId="26610197"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7286B66C"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351152C2"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74A0AA53" w14:textId="77777777" w:rsidR="00DA0FFD" w:rsidRDefault="008E6FBB">
      <w:pPr>
        <w:widowControl w:val="0"/>
        <w:wordWrap w:val="0"/>
        <w:autoSpaceDE w:val="0"/>
        <w:autoSpaceDN w:val="0"/>
        <w:adjustRightInd w:val="0"/>
        <w:spacing w:line="276" w:lineRule="auto"/>
        <w:jc w:val="right"/>
        <w:rPr>
          <w:szCs w:val="28"/>
          <w:u w:val="single"/>
        </w:rPr>
      </w:pPr>
      <w:r>
        <w:rPr>
          <w:sz w:val="24"/>
          <w:szCs w:val="24"/>
          <w:u w:val="single"/>
        </w:rPr>
        <w:t>от 22.05.2024 № 449</w:t>
      </w:r>
    </w:p>
    <w:p w14:paraId="52B327CA" w14:textId="77777777" w:rsidR="00DA0FFD" w:rsidRDefault="00DA0FFD">
      <w:pPr>
        <w:widowControl w:val="0"/>
        <w:autoSpaceDE w:val="0"/>
        <w:autoSpaceDN w:val="0"/>
        <w:adjustRightInd w:val="0"/>
        <w:spacing w:line="276" w:lineRule="auto"/>
        <w:jc w:val="right"/>
        <w:rPr>
          <w:szCs w:val="28"/>
        </w:rPr>
      </w:pPr>
    </w:p>
    <w:p w14:paraId="3E0A511E" w14:textId="77777777" w:rsidR="00DA0FFD" w:rsidRDefault="00DA0FFD">
      <w:pPr>
        <w:widowControl w:val="0"/>
        <w:autoSpaceDE w:val="0"/>
        <w:autoSpaceDN w:val="0"/>
        <w:adjustRightInd w:val="0"/>
        <w:ind w:firstLine="720"/>
        <w:jc w:val="both"/>
        <w:rPr>
          <w:sz w:val="24"/>
          <w:szCs w:val="24"/>
        </w:rPr>
      </w:pPr>
    </w:p>
    <w:p w14:paraId="2CD6B27B" w14:textId="77777777" w:rsidR="00DA0FFD" w:rsidRDefault="008E6FBB">
      <w:pPr>
        <w:widowControl w:val="0"/>
        <w:autoSpaceDE w:val="0"/>
        <w:autoSpaceDN w:val="0"/>
        <w:adjustRightInd w:val="0"/>
        <w:ind w:firstLine="720"/>
        <w:jc w:val="center"/>
        <w:rPr>
          <w:sz w:val="24"/>
          <w:szCs w:val="24"/>
        </w:rPr>
      </w:pPr>
      <w:bookmarkStart w:id="10" w:name="P976"/>
      <w:bookmarkEnd w:id="10"/>
      <w:r>
        <w:rPr>
          <w:sz w:val="24"/>
          <w:szCs w:val="24"/>
        </w:rPr>
        <w:t>Информация</w:t>
      </w:r>
    </w:p>
    <w:p w14:paraId="4389F692" w14:textId="77777777" w:rsidR="00DA0FFD" w:rsidRDefault="008E6FBB">
      <w:pPr>
        <w:widowControl w:val="0"/>
        <w:autoSpaceDE w:val="0"/>
        <w:autoSpaceDN w:val="0"/>
        <w:adjustRightInd w:val="0"/>
        <w:ind w:firstLine="720"/>
        <w:jc w:val="center"/>
        <w:rPr>
          <w:sz w:val="24"/>
          <w:szCs w:val="24"/>
        </w:rPr>
      </w:pPr>
      <w:r>
        <w:rPr>
          <w:sz w:val="24"/>
          <w:szCs w:val="24"/>
        </w:rPr>
        <w:t xml:space="preserve">о степени выполнения мероприятий муниципальной программы </w:t>
      </w:r>
    </w:p>
    <w:p w14:paraId="1EC5095F" w14:textId="77777777" w:rsidR="00DA0FFD" w:rsidRDefault="008E6FBB">
      <w:pPr>
        <w:jc w:val="center"/>
        <w:rPr>
          <w:b/>
          <w:sz w:val="24"/>
          <w:szCs w:val="24"/>
        </w:rPr>
      </w:pPr>
      <w:r>
        <w:rPr>
          <w:b/>
          <w:sz w:val="24"/>
          <w:szCs w:val="24"/>
        </w:rPr>
        <w:t xml:space="preserve">«Комплексное развитие сельских территорий» на территории </w:t>
      </w:r>
    </w:p>
    <w:p w14:paraId="08053C2F" w14:textId="77777777" w:rsidR="00DA0FFD" w:rsidRDefault="008E6FBB">
      <w:pPr>
        <w:jc w:val="center"/>
        <w:rPr>
          <w:b/>
          <w:sz w:val="24"/>
          <w:szCs w:val="24"/>
        </w:rPr>
      </w:pPr>
      <w:r>
        <w:rPr>
          <w:b/>
          <w:sz w:val="24"/>
          <w:szCs w:val="24"/>
        </w:rPr>
        <w:t>Анучинского муниципального округа» на 2025 – 2029 годы</w:t>
      </w:r>
    </w:p>
    <w:p w14:paraId="4BE2932B" w14:textId="77777777" w:rsidR="00DA0FFD" w:rsidRDefault="008E6FBB">
      <w:pPr>
        <w:widowControl w:val="0"/>
        <w:autoSpaceDE w:val="0"/>
        <w:autoSpaceDN w:val="0"/>
        <w:adjustRightInd w:val="0"/>
        <w:ind w:firstLine="720"/>
        <w:jc w:val="center"/>
        <w:rPr>
          <w:sz w:val="24"/>
          <w:szCs w:val="24"/>
        </w:rPr>
      </w:pPr>
      <w:r>
        <w:rPr>
          <w:sz w:val="24"/>
          <w:szCs w:val="24"/>
        </w:rPr>
        <w:t xml:space="preserve"> (наименование муниципальной программы)</w:t>
      </w:r>
    </w:p>
    <w:p w14:paraId="4E34A605" w14:textId="77777777" w:rsidR="00DA0FFD" w:rsidRDefault="00DA0FFD">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797"/>
        <w:gridCol w:w="1871"/>
        <w:gridCol w:w="1928"/>
        <w:gridCol w:w="1871"/>
        <w:gridCol w:w="1474"/>
        <w:gridCol w:w="1474"/>
        <w:gridCol w:w="1928"/>
      </w:tblGrid>
      <w:tr w:rsidR="00DA0FFD" w14:paraId="5A6DA816" w14:textId="77777777">
        <w:tc>
          <w:tcPr>
            <w:tcW w:w="540" w:type="dxa"/>
          </w:tcPr>
          <w:p w14:paraId="54D20002" w14:textId="77777777" w:rsidR="00DA0FFD" w:rsidRDefault="008E6FBB">
            <w:pPr>
              <w:widowControl w:val="0"/>
              <w:autoSpaceDE w:val="0"/>
              <w:autoSpaceDN w:val="0"/>
              <w:adjustRightInd w:val="0"/>
              <w:ind w:firstLine="720"/>
              <w:jc w:val="center"/>
              <w:rPr>
                <w:sz w:val="20"/>
              </w:rPr>
            </w:pPr>
            <w:r>
              <w:rPr>
                <w:sz w:val="20"/>
              </w:rPr>
              <w:t>N п/п</w:t>
            </w:r>
          </w:p>
        </w:tc>
        <w:tc>
          <w:tcPr>
            <w:tcW w:w="1984" w:type="dxa"/>
          </w:tcPr>
          <w:p w14:paraId="17571FAD" w14:textId="77777777" w:rsidR="00DA0FFD" w:rsidRDefault="008E6FBB">
            <w:pPr>
              <w:widowControl w:val="0"/>
              <w:autoSpaceDE w:val="0"/>
              <w:autoSpaceDN w:val="0"/>
              <w:adjustRightInd w:val="0"/>
              <w:ind w:firstLine="720"/>
              <w:jc w:val="center"/>
              <w:rPr>
                <w:sz w:val="20"/>
              </w:rPr>
            </w:pPr>
            <w:r>
              <w:rPr>
                <w:sz w:val="20"/>
              </w:rPr>
              <w:t>Наименование подпрограммы, основного мероприятия подпрограммы, отдельного мероприятия программы</w:t>
            </w:r>
          </w:p>
        </w:tc>
        <w:tc>
          <w:tcPr>
            <w:tcW w:w="1797" w:type="dxa"/>
          </w:tcPr>
          <w:p w14:paraId="0466E640" w14:textId="77777777" w:rsidR="00DA0FFD" w:rsidRDefault="008E6FBB">
            <w:pPr>
              <w:widowControl w:val="0"/>
              <w:autoSpaceDE w:val="0"/>
              <w:autoSpaceDN w:val="0"/>
              <w:adjustRightInd w:val="0"/>
              <w:ind w:firstLine="720"/>
              <w:jc w:val="center"/>
              <w:rPr>
                <w:sz w:val="20"/>
              </w:rPr>
            </w:pPr>
            <w:r>
              <w:rPr>
                <w:sz w:val="20"/>
              </w:rPr>
              <w:t>Ответственный исполнитель, соисполнитель</w:t>
            </w:r>
          </w:p>
        </w:tc>
        <w:tc>
          <w:tcPr>
            <w:tcW w:w="1871" w:type="dxa"/>
          </w:tcPr>
          <w:p w14:paraId="7A9BD3C7" w14:textId="77777777" w:rsidR="00DA0FFD" w:rsidRDefault="008E6FBB">
            <w:pPr>
              <w:widowControl w:val="0"/>
              <w:autoSpaceDE w:val="0"/>
              <w:autoSpaceDN w:val="0"/>
              <w:adjustRightInd w:val="0"/>
              <w:ind w:firstLine="720"/>
              <w:jc w:val="center"/>
              <w:rPr>
                <w:sz w:val="20"/>
              </w:rPr>
            </w:pPr>
            <w:r>
              <w:rPr>
                <w:sz w:val="20"/>
              </w:rPr>
              <w:t>Плановая дата окончания реализации мероприятия подпрограммы, отдельного мероприятия</w:t>
            </w:r>
          </w:p>
        </w:tc>
        <w:tc>
          <w:tcPr>
            <w:tcW w:w="1928" w:type="dxa"/>
          </w:tcPr>
          <w:p w14:paraId="471871C7" w14:textId="77777777" w:rsidR="00DA0FFD" w:rsidRDefault="008E6FBB">
            <w:pPr>
              <w:widowControl w:val="0"/>
              <w:autoSpaceDE w:val="0"/>
              <w:autoSpaceDN w:val="0"/>
              <w:adjustRightInd w:val="0"/>
              <w:ind w:firstLine="720"/>
              <w:jc w:val="center"/>
              <w:rPr>
                <w:sz w:val="20"/>
              </w:rPr>
            </w:pPr>
            <w:r>
              <w:rPr>
                <w:sz w:val="20"/>
              </w:rPr>
              <w:t>Фактическая дата окончания реализации мероприятия подпрограммы, отдельного мероприятия</w:t>
            </w:r>
          </w:p>
        </w:tc>
        <w:tc>
          <w:tcPr>
            <w:tcW w:w="1871" w:type="dxa"/>
          </w:tcPr>
          <w:p w14:paraId="0FD1BC22" w14:textId="77777777" w:rsidR="00DA0FFD" w:rsidRDefault="008E6FBB">
            <w:pPr>
              <w:widowControl w:val="0"/>
              <w:autoSpaceDE w:val="0"/>
              <w:autoSpaceDN w:val="0"/>
              <w:adjustRightInd w:val="0"/>
              <w:ind w:firstLine="720"/>
              <w:jc w:val="center"/>
              <w:rPr>
                <w:sz w:val="20"/>
              </w:rPr>
            </w:pPr>
            <w:r>
              <w:rPr>
                <w:sz w:val="20"/>
              </w:rPr>
              <w:t>Запланированный результат реализации мероприятия подпрограммы, отдельного мероприятия</w:t>
            </w:r>
          </w:p>
        </w:tc>
        <w:tc>
          <w:tcPr>
            <w:tcW w:w="1474" w:type="dxa"/>
          </w:tcPr>
          <w:p w14:paraId="7C2B19D9" w14:textId="77777777" w:rsidR="00DA0FFD" w:rsidRDefault="008E6FBB">
            <w:pPr>
              <w:widowControl w:val="0"/>
              <w:autoSpaceDE w:val="0"/>
              <w:autoSpaceDN w:val="0"/>
              <w:adjustRightInd w:val="0"/>
              <w:ind w:firstLine="720"/>
              <w:jc w:val="center"/>
              <w:rPr>
                <w:sz w:val="20"/>
              </w:rPr>
            </w:pPr>
            <w:r>
              <w:rPr>
                <w:sz w:val="20"/>
              </w:rPr>
              <w:t>Фактический результат реализации мероприятия подпрограммы, отдельного мероприятия</w:t>
            </w:r>
          </w:p>
        </w:tc>
        <w:tc>
          <w:tcPr>
            <w:tcW w:w="1474" w:type="dxa"/>
          </w:tcPr>
          <w:p w14:paraId="1C8B8E33" w14:textId="77777777" w:rsidR="00DA0FFD" w:rsidRDefault="008E6FBB">
            <w:pPr>
              <w:widowControl w:val="0"/>
              <w:autoSpaceDE w:val="0"/>
              <w:autoSpaceDN w:val="0"/>
              <w:adjustRightInd w:val="0"/>
              <w:ind w:firstLine="720"/>
              <w:jc w:val="center"/>
              <w:rPr>
                <w:sz w:val="20"/>
              </w:rPr>
            </w:pPr>
            <w:r>
              <w:rPr>
                <w:sz w:val="20"/>
              </w:rPr>
              <w:t>Заключено контрактов на отчетную дату, тыс. рублей</w:t>
            </w:r>
          </w:p>
        </w:tc>
        <w:tc>
          <w:tcPr>
            <w:tcW w:w="1928" w:type="dxa"/>
          </w:tcPr>
          <w:p w14:paraId="30DAF173" w14:textId="77777777" w:rsidR="00DA0FFD" w:rsidRDefault="008E6FBB">
            <w:pPr>
              <w:widowControl w:val="0"/>
              <w:autoSpaceDE w:val="0"/>
              <w:autoSpaceDN w:val="0"/>
              <w:adjustRightInd w:val="0"/>
              <w:ind w:firstLine="720"/>
              <w:jc w:val="center"/>
              <w:rPr>
                <w:sz w:val="20"/>
              </w:rPr>
            </w:pPr>
            <w:r>
              <w:rPr>
                <w:sz w:val="20"/>
              </w:rPr>
              <w:t>Причины невыполнения/отклонения сроков, и их влияние на ход реализации муниципальной программы</w:t>
            </w:r>
          </w:p>
        </w:tc>
      </w:tr>
      <w:tr w:rsidR="00DA0FFD" w14:paraId="326B592A" w14:textId="77777777">
        <w:tc>
          <w:tcPr>
            <w:tcW w:w="540" w:type="dxa"/>
          </w:tcPr>
          <w:p w14:paraId="3BD62FA1" w14:textId="77777777" w:rsidR="00DA0FFD" w:rsidRDefault="008E6FBB">
            <w:pPr>
              <w:widowControl w:val="0"/>
              <w:autoSpaceDE w:val="0"/>
              <w:autoSpaceDN w:val="0"/>
              <w:adjustRightInd w:val="0"/>
              <w:ind w:firstLine="720"/>
              <w:jc w:val="center"/>
              <w:rPr>
                <w:sz w:val="20"/>
              </w:rPr>
            </w:pPr>
            <w:r>
              <w:rPr>
                <w:sz w:val="20"/>
              </w:rPr>
              <w:t>1</w:t>
            </w:r>
          </w:p>
        </w:tc>
        <w:tc>
          <w:tcPr>
            <w:tcW w:w="1984" w:type="dxa"/>
          </w:tcPr>
          <w:p w14:paraId="22EE12F3" w14:textId="77777777" w:rsidR="00DA0FFD" w:rsidRDefault="008E6FBB">
            <w:pPr>
              <w:widowControl w:val="0"/>
              <w:autoSpaceDE w:val="0"/>
              <w:autoSpaceDN w:val="0"/>
              <w:adjustRightInd w:val="0"/>
              <w:ind w:firstLine="720"/>
              <w:jc w:val="center"/>
              <w:rPr>
                <w:sz w:val="20"/>
              </w:rPr>
            </w:pPr>
            <w:r>
              <w:rPr>
                <w:sz w:val="20"/>
              </w:rPr>
              <w:t>2</w:t>
            </w:r>
          </w:p>
        </w:tc>
        <w:tc>
          <w:tcPr>
            <w:tcW w:w="1797" w:type="dxa"/>
          </w:tcPr>
          <w:p w14:paraId="2259B77D" w14:textId="77777777" w:rsidR="00DA0FFD" w:rsidRDefault="008E6FBB">
            <w:pPr>
              <w:widowControl w:val="0"/>
              <w:autoSpaceDE w:val="0"/>
              <w:autoSpaceDN w:val="0"/>
              <w:adjustRightInd w:val="0"/>
              <w:ind w:firstLine="720"/>
              <w:jc w:val="center"/>
              <w:rPr>
                <w:sz w:val="20"/>
              </w:rPr>
            </w:pPr>
            <w:r>
              <w:rPr>
                <w:sz w:val="20"/>
              </w:rPr>
              <w:t>3</w:t>
            </w:r>
          </w:p>
        </w:tc>
        <w:tc>
          <w:tcPr>
            <w:tcW w:w="1871" w:type="dxa"/>
          </w:tcPr>
          <w:p w14:paraId="66E10DA0" w14:textId="77777777" w:rsidR="00DA0FFD" w:rsidRDefault="008E6FBB">
            <w:pPr>
              <w:widowControl w:val="0"/>
              <w:autoSpaceDE w:val="0"/>
              <w:autoSpaceDN w:val="0"/>
              <w:adjustRightInd w:val="0"/>
              <w:ind w:firstLine="720"/>
              <w:jc w:val="center"/>
              <w:rPr>
                <w:sz w:val="20"/>
              </w:rPr>
            </w:pPr>
            <w:r>
              <w:rPr>
                <w:sz w:val="20"/>
              </w:rPr>
              <w:t>4</w:t>
            </w:r>
          </w:p>
        </w:tc>
        <w:tc>
          <w:tcPr>
            <w:tcW w:w="1928" w:type="dxa"/>
          </w:tcPr>
          <w:p w14:paraId="62D49D72" w14:textId="77777777" w:rsidR="00DA0FFD" w:rsidRDefault="008E6FBB">
            <w:pPr>
              <w:widowControl w:val="0"/>
              <w:autoSpaceDE w:val="0"/>
              <w:autoSpaceDN w:val="0"/>
              <w:adjustRightInd w:val="0"/>
              <w:ind w:firstLine="720"/>
              <w:jc w:val="center"/>
              <w:rPr>
                <w:sz w:val="20"/>
              </w:rPr>
            </w:pPr>
            <w:r>
              <w:rPr>
                <w:sz w:val="20"/>
              </w:rPr>
              <w:t>5</w:t>
            </w:r>
          </w:p>
        </w:tc>
        <w:tc>
          <w:tcPr>
            <w:tcW w:w="1871" w:type="dxa"/>
          </w:tcPr>
          <w:p w14:paraId="11A914F4" w14:textId="77777777" w:rsidR="00DA0FFD" w:rsidRDefault="008E6FBB">
            <w:pPr>
              <w:widowControl w:val="0"/>
              <w:autoSpaceDE w:val="0"/>
              <w:autoSpaceDN w:val="0"/>
              <w:adjustRightInd w:val="0"/>
              <w:ind w:firstLine="720"/>
              <w:jc w:val="center"/>
              <w:rPr>
                <w:sz w:val="20"/>
              </w:rPr>
            </w:pPr>
            <w:r>
              <w:rPr>
                <w:sz w:val="20"/>
              </w:rPr>
              <w:t>6</w:t>
            </w:r>
          </w:p>
        </w:tc>
        <w:tc>
          <w:tcPr>
            <w:tcW w:w="1474" w:type="dxa"/>
          </w:tcPr>
          <w:p w14:paraId="1E9595C1" w14:textId="77777777" w:rsidR="00DA0FFD" w:rsidRDefault="00DA0FFD">
            <w:pPr>
              <w:widowControl w:val="0"/>
              <w:autoSpaceDE w:val="0"/>
              <w:autoSpaceDN w:val="0"/>
              <w:adjustRightInd w:val="0"/>
              <w:ind w:firstLine="720"/>
              <w:jc w:val="center"/>
              <w:rPr>
                <w:sz w:val="20"/>
              </w:rPr>
            </w:pPr>
          </w:p>
        </w:tc>
        <w:tc>
          <w:tcPr>
            <w:tcW w:w="1474" w:type="dxa"/>
          </w:tcPr>
          <w:p w14:paraId="6B9EE108" w14:textId="77777777" w:rsidR="00DA0FFD" w:rsidRDefault="008E6FBB">
            <w:pPr>
              <w:widowControl w:val="0"/>
              <w:autoSpaceDE w:val="0"/>
              <w:autoSpaceDN w:val="0"/>
              <w:adjustRightInd w:val="0"/>
              <w:ind w:firstLine="720"/>
              <w:jc w:val="center"/>
              <w:rPr>
                <w:sz w:val="20"/>
              </w:rPr>
            </w:pPr>
            <w:r>
              <w:rPr>
                <w:sz w:val="20"/>
              </w:rPr>
              <w:t>7</w:t>
            </w:r>
          </w:p>
        </w:tc>
        <w:tc>
          <w:tcPr>
            <w:tcW w:w="1928" w:type="dxa"/>
          </w:tcPr>
          <w:p w14:paraId="492BDA87" w14:textId="77777777" w:rsidR="00DA0FFD" w:rsidRDefault="008E6FBB">
            <w:pPr>
              <w:widowControl w:val="0"/>
              <w:autoSpaceDE w:val="0"/>
              <w:autoSpaceDN w:val="0"/>
              <w:adjustRightInd w:val="0"/>
              <w:ind w:firstLine="720"/>
              <w:jc w:val="center"/>
              <w:rPr>
                <w:sz w:val="20"/>
              </w:rPr>
            </w:pPr>
            <w:r>
              <w:rPr>
                <w:sz w:val="20"/>
              </w:rPr>
              <w:t>8</w:t>
            </w:r>
          </w:p>
        </w:tc>
      </w:tr>
      <w:tr w:rsidR="00DA0FFD" w14:paraId="600CB907" w14:textId="77777777">
        <w:tc>
          <w:tcPr>
            <w:tcW w:w="540" w:type="dxa"/>
          </w:tcPr>
          <w:p w14:paraId="5B487E37" w14:textId="77777777" w:rsidR="00DA0FFD" w:rsidRDefault="008E6FBB">
            <w:pPr>
              <w:widowControl w:val="0"/>
              <w:autoSpaceDE w:val="0"/>
              <w:autoSpaceDN w:val="0"/>
              <w:adjustRightInd w:val="0"/>
              <w:ind w:firstLine="720"/>
              <w:rPr>
                <w:sz w:val="20"/>
              </w:rPr>
            </w:pPr>
            <w:r>
              <w:rPr>
                <w:sz w:val="20"/>
              </w:rPr>
              <w:t>1.</w:t>
            </w:r>
          </w:p>
        </w:tc>
        <w:tc>
          <w:tcPr>
            <w:tcW w:w="1984" w:type="dxa"/>
          </w:tcPr>
          <w:p w14:paraId="071EFBA5" w14:textId="77777777" w:rsidR="00DA0FFD" w:rsidRDefault="00DA0FFD">
            <w:pPr>
              <w:widowControl w:val="0"/>
              <w:autoSpaceDE w:val="0"/>
              <w:autoSpaceDN w:val="0"/>
              <w:adjustRightInd w:val="0"/>
              <w:ind w:firstLine="720"/>
              <w:rPr>
                <w:sz w:val="20"/>
              </w:rPr>
            </w:pPr>
          </w:p>
        </w:tc>
        <w:tc>
          <w:tcPr>
            <w:tcW w:w="1797" w:type="dxa"/>
          </w:tcPr>
          <w:p w14:paraId="4AA89F7D" w14:textId="77777777" w:rsidR="00DA0FFD" w:rsidRDefault="00DA0FFD">
            <w:pPr>
              <w:widowControl w:val="0"/>
              <w:autoSpaceDE w:val="0"/>
              <w:autoSpaceDN w:val="0"/>
              <w:adjustRightInd w:val="0"/>
              <w:ind w:firstLine="720"/>
              <w:rPr>
                <w:sz w:val="20"/>
              </w:rPr>
            </w:pPr>
          </w:p>
        </w:tc>
        <w:tc>
          <w:tcPr>
            <w:tcW w:w="1871" w:type="dxa"/>
          </w:tcPr>
          <w:p w14:paraId="41FB613E" w14:textId="77777777" w:rsidR="00DA0FFD" w:rsidRDefault="00DA0FFD">
            <w:pPr>
              <w:widowControl w:val="0"/>
              <w:autoSpaceDE w:val="0"/>
              <w:autoSpaceDN w:val="0"/>
              <w:adjustRightInd w:val="0"/>
              <w:ind w:firstLine="720"/>
              <w:rPr>
                <w:sz w:val="20"/>
              </w:rPr>
            </w:pPr>
          </w:p>
        </w:tc>
        <w:tc>
          <w:tcPr>
            <w:tcW w:w="1928" w:type="dxa"/>
          </w:tcPr>
          <w:p w14:paraId="63CE5167" w14:textId="77777777" w:rsidR="00DA0FFD" w:rsidRDefault="00DA0FFD">
            <w:pPr>
              <w:widowControl w:val="0"/>
              <w:autoSpaceDE w:val="0"/>
              <w:autoSpaceDN w:val="0"/>
              <w:adjustRightInd w:val="0"/>
              <w:ind w:firstLine="720"/>
              <w:rPr>
                <w:sz w:val="20"/>
              </w:rPr>
            </w:pPr>
          </w:p>
        </w:tc>
        <w:tc>
          <w:tcPr>
            <w:tcW w:w="1871" w:type="dxa"/>
          </w:tcPr>
          <w:p w14:paraId="7D15BA00" w14:textId="77777777" w:rsidR="00DA0FFD" w:rsidRDefault="00DA0FFD">
            <w:pPr>
              <w:widowControl w:val="0"/>
              <w:autoSpaceDE w:val="0"/>
              <w:autoSpaceDN w:val="0"/>
              <w:adjustRightInd w:val="0"/>
              <w:ind w:firstLine="720"/>
              <w:rPr>
                <w:sz w:val="20"/>
              </w:rPr>
            </w:pPr>
          </w:p>
        </w:tc>
        <w:tc>
          <w:tcPr>
            <w:tcW w:w="1474" w:type="dxa"/>
          </w:tcPr>
          <w:p w14:paraId="458D8D2F" w14:textId="77777777" w:rsidR="00DA0FFD" w:rsidRDefault="00DA0FFD">
            <w:pPr>
              <w:widowControl w:val="0"/>
              <w:autoSpaceDE w:val="0"/>
              <w:autoSpaceDN w:val="0"/>
              <w:adjustRightInd w:val="0"/>
              <w:ind w:firstLine="720"/>
              <w:rPr>
                <w:sz w:val="20"/>
              </w:rPr>
            </w:pPr>
          </w:p>
        </w:tc>
        <w:tc>
          <w:tcPr>
            <w:tcW w:w="1474" w:type="dxa"/>
          </w:tcPr>
          <w:p w14:paraId="626E0F3A" w14:textId="77777777" w:rsidR="00DA0FFD" w:rsidRDefault="00DA0FFD">
            <w:pPr>
              <w:widowControl w:val="0"/>
              <w:autoSpaceDE w:val="0"/>
              <w:autoSpaceDN w:val="0"/>
              <w:adjustRightInd w:val="0"/>
              <w:ind w:firstLine="720"/>
              <w:rPr>
                <w:sz w:val="20"/>
              </w:rPr>
            </w:pPr>
          </w:p>
        </w:tc>
        <w:tc>
          <w:tcPr>
            <w:tcW w:w="1928" w:type="dxa"/>
          </w:tcPr>
          <w:p w14:paraId="334B0507" w14:textId="77777777" w:rsidR="00DA0FFD" w:rsidRDefault="00DA0FFD">
            <w:pPr>
              <w:widowControl w:val="0"/>
              <w:autoSpaceDE w:val="0"/>
              <w:autoSpaceDN w:val="0"/>
              <w:adjustRightInd w:val="0"/>
              <w:ind w:firstLine="720"/>
              <w:rPr>
                <w:sz w:val="20"/>
              </w:rPr>
            </w:pPr>
          </w:p>
        </w:tc>
      </w:tr>
      <w:tr w:rsidR="00DA0FFD" w14:paraId="22890E0A" w14:textId="77777777">
        <w:tc>
          <w:tcPr>
            <w:tcW w:w="540" w:type="dxa"/>
          </w:tcPr>
          <w:p w14:paraId="6323396D" w14:textId="77777777" w:rsidR="00DA0FFD" w:rsidRDefault="008E6FBB">
            <w:pPr>
              <w:widowControl w:val="0"/>
              <w:autoSpaceDE w:val="0"/>
              <w:autoSpaceDN w:val="0"/>
              <w:adjustRightInd w:val="0"/>
              <w:ind w:firstLine="720"/>
              <w:rPr>
                <w:sz w:val="20"/>
              </w:rPr>
            </w:pPr>
            <w:r>
              <w:rPr>
                <w:sz w:val="20"/>
              </w:rPr>
              <w:t>2.</w:t>
            </w:r>
          </w:p>
        </w:tc>
        <w:tc>
          <w:tcPr>
            <w:tcW w:w="1984" w:type="dxa"/>
          </w:tcPr>
          <w:p w14:paraId="595EFC6A" w14:textId="77777777" w:rsidR="00DA0FFD" w:rsidRDefault="00DA0FFD">
            <w:pPr>
              <w:widowControl w:val="0"/>
              <w:autoSpaceDE w:val="0"/>
              <w:autoSpaceDN w:val="0"/>
              <w:adjustRightInd w:val="0"/>
              <w:ind w:firstLine="720"/>
              <w:rPr>
                <w:sz w:val="20"/>
              </w:rPr>
            </w:pPr>
          </w:p>
        </w:tc>
        <w:tc>
          <w:tcPr>
            <w:tcW w:w="1797" w:type="dxa"/>
          </w:tcPr>
          <w:p w14:paraId="2C0644FA" w14:textId="77777777" w:rsidR="00DA0FFD" w:rsidRDefault="00DA0FFD">
            <w:pPr>
              <w:widowControl w:val="0"/>
              <w:autoSpaceDE w:val="0"/>
              <w:autoSpaceDN w:val="0"/>
              <w:adjustRightInd w:val="0"/>
              <w:ind w:firstLine="720"/>
              <w:rPr>
                <w:sz w:val="20"/>
              </w:rPr>
            </w:pPr>
          </w:p>
        </w:tc>
        <w:tc>
          <w:tcPr>
            <w:tcW w:w="1871" w:type="dxa"/>
          </w:tcPr>
          <w:p w14:paraId="0790F5D4" w14:textId="77777777" w:rsidR="00DA0FFD" w:rsidRDefault="00DA0FFD">
            <w:pPr>
              <w:widowControl w:val="0"/>
              <w:autoSpaceDE w:val="0"/>
              <w:autoSpaceDN w:val="0"/>
              <w:adjustRightInd w:val="0"/>
              <w:ind w:firstLine="720"/>
              <w:rPr>
                <w:sz w:val="20"/>
              </w:rPr>
            </w:pPr>
          </w:p>
        </w:tc>
        <w:tc>
          <w:tcPr>
            <w:tcW w:w="1928" w:type="dxa"/>
          </w:tcPr>
          <w:p w14:paraId="5F3372AC" w14:textId="77777777" w:rsidR="00DA0FFD" w:rsidRDefault="00DA0FFD">
            <w:pPr>
              <w:widowControl w:val="0"/>
              <w:autoSpaceDE w:val="0"/>
              <w:autoSpaceDN w:val="0"/>
              <w:adjustRightInd w:val="0"/>
              <w:ind w:firstLine="720"/>
              <w:rPr>
                <w:sz w:val="20"/>
              </w:rPr>
            </w:pPr>
          </w:p>
        </w:tc>
        <w:tc>
          <w:tcPr>
            <w:tcW w:w="1871" w:type="dxa"/>
          </w:tcPr>
          <w:p w14:paraId="53C31437" w14:textId="77777777" w:rsidR="00DA0FFD" w:rsidRDefault="00DA0FFD">
            <w:pPr>
              <w:widowControl w:val="0"/>
              <w:autoSpaceDE w:val="0"/>
              <w:autoSpaceDN w:val="0"/>
              <w:adjustRightInd w:val="0"/>
              <w:ind w:firstLine="720"/>
              <w:rPr>
                <w:sz w:val="20"/>
              </w:rPr>
            </w:pPr>
          </w:p>
        </w:tc>
        <w:tc>
          <w:tcPr>
            <w:tcW w:w="1474" w:type="dxa"/>
          </w:tcPr>
          <w:p w14:paraId="7DEB52C0" w14:textId="77777777" w:rsidR="00DA0FFD" w:rsidRDefault="00DA0FFD">
            <w:pPr>
              <w:widowControl w:val="0"/>
              <w:autoSpaceDE w:val="0"/>
              <w:autoSpaceDN w:val="0"/>
              <w:adjustRightInd w:val="0"/>
              <w:ind w:firstLine="720"/>
              <w:rPr>
                <w:sz w:val="20"/>
              </w:rPr>
            </w:pPr>
          </w:p>
        </w:tc>
        <w:tc>
          <w:tcPr>
            <w:tcW w:w="1474" w:type="dxa"/>
          </w:tcPr>
          <w:p w14:paraId="47D2889C" w14:textId="77777777" w:rsidR="00DA0FFD" w:rsidRDefault="00DA0FFD">
            <w:pPr>
              <w:widowControl w:val="0"/>
              <w:autoSpaceDE w:val="0"/>
              <w:autoSpaceDN w:val="0"/>
              <w:adjustRightInd w:val="0"/>
              <w:ind w:firstLine="720"/>
              <w:rPr>
                <w:sz w:val="20"/>
              </w:rPr>
            </w:pPr>
          </w:p>
        </w:tc>
        <w:tc>
          <w:tcPr>
            <w:tcW w:w="1928" w:type="dxa"/>
          </w:tcPr>
          <w:p w14:paraId="72CFA20F" w14:textId="77777777" w:rsidR="00DA0FFD" w:rsidRDefault="00DA0FFD">
            <w:pPr>
              <w:widowControl w:val="0"/>
              <w:autoSpaceDE w:val="0"/>
              <w:autoSpaceDN w:val="0"/>
              <w:adjustRightInd w:val="0"/>
              <w:ind w:firstLine="720"/>
              <w:rPr>
                <w:sz w:val="20"/>
              </w:rPr>
            </w:pPr>
          </w:p>
        </w:tc>
      </w:tr>
      <w:tr w:rsidR="00DA0FFD" w14:paraId="2068CB3B" w14:textId="77777777">
        <w:tc>
          <w:tcPr>
            <w:tcW w:w="540" w:type="dxa"/>
          </w:tcPr>
          <w:p w14:paraId="7EEC6162" w14:textId="77777777" w:rsidR="00DA0FFD" w:rsidRDefault="008E6FBB">
            <w:pPr>
              <w:widowControl w:val="0"/>
              <w:autoSpaceDE w:val="0"/>
              <w:autoSpaceDN w:val="0"/>
              <w:adjustRightInd w:val="0"/>
              <w:ind w:firstLine="720"/>
              <w:rPr>
                <w:sz w:val="20"/>
              </w:rPr>
            </w:pPr>
            <w:r>
              <w:rPr>
                <w:sz w:val="20"/>
              </w:rPr>
              <w:t>3.</w:t>
            </w:r>
          </w:p>
        </w:tc>
        <w:tc>
          <w:tcPr>
            <w:tcW w:w="1984" w:type="dxa"/>
          </w:tcPr>
          <w:p w14:paraId="4D60DEF1" w14:textId="77777777" w:rsidR="00DA0FFD" w:rsidRDefault="00DA0FFD">
            <w:pPr>
              <w:widowControl w:val="0"/>
              <w:autoSpaceDE w:val="0"/>
              <w:autoSpaceDN w:val="0"/>
              <w:adjustRightInd w:val="0"/>
              <w:ind w:firstLine="720"/>
              <w:rPr>
                <w:sz w:val="20"/>
              </w:rPr>
            </w:pPr>
          </w:p>
        </w:tc>
        <w:tc>
          <w:tcPr>
            <w:tcW w:w="1797" w:type="dxa"/>
          </w:tcPr>
          <w:p w14:paraId="1855A496" w14:textId="77777777" w:rsidR="00DA0FFD" w:rsidRDefault="00DA0FFD">
            <w:pPr>
              <w:widowControl w:val="0"/>
              <w:autoSpaceDE w:val="0"/>
              <w:autoSpaceDN w:val="0"/>
              <w:adjustRightInd w:val="0"/>
              <w:ind w:firstLine="720"/>
              <w:rPr>
                <w:sz w:val="20"/>
              </w:rPr>
            </w:pPr>
          </w:p>
        </w:tc>
        <w:tc>
          <w:tcPr>
            <w:tcW w:w="1871" w:type="dxa"/>
          </w:tcPr>
          <w:p w14:paraId="2897CA96" w14:textId="77777777" w:rsidR="00DA0FFD" w:rsidRDefault="00DA0FFD">
            <w:pPr>
              <w:widowControl w:val="0"/>
              <w:autoSpaceDE w:val="0"/>
              <w:autoSpaceDN w:val="0"/>
              <w:adjustRightInd w:val="0"/>
              <w:ind w:firstLine="720"/>
              <w:rPr>
                <w:sz w:val="20"/>
              </w:rPr>
            </w:pPr>
          </w:p>
        </w:tc>
        <w:tc>
          <w:tcPr>
            <w:tcW w:w="1928" w:type="dxa"/>
          </w:tcPr>
          <w:p w14:paraId="6243A9E4" w14:textId="77777777" w:rsidR="00DA0FFD" w:rsidRDefault="00DA0FFD">
            <w:pPr>
              <w:widowControl w:val="0"/>
              <w:autoSpaceDE w:val="0"/>
              <w:autoSpaceDN w:val="0"/>
              <w:adjustRightInd w:val="0"/>
              <w:ind w:firstLine="720"/>
              <w:rPr>
                <w:sz w:val="20"/>
              </w:rPr>
            </w:pPr>
          </w:p>
        </w:tc>
        <w:tc>
          <w:tcPr>
            <w:tcW w:w="1871" w:type="dxa"/>
          </w:tcPr>
          <w:p w14:paraId="58D98205" w14:textId="77777777" w:rsidR="00DA0FFD" w:rsidRDefault="00DA0FFD">
            <w:pPr>
              <w:widowControl w:val="0"/>
              <w:autoSpaceDE w:val="0"/>
              <w:autoSpaceDN w:val="0"/>
              <w:adjustRightInd w:val="0"/>
              <w:ind w:firstLine="720"/>
              <w:rPr>
                <w:sz w:val="20"/>
              </w:rPr>
            </w:pPr>
          </w:p>
        </w:tc>
        <w:tc>
          <w:tcPr>
            <w:tcW w:w="1474" w:type="dxa"/>
          </w:tcPr>
          <w:p w14:paraId="2B5DCCC3" w14:textId="77777777" w:rsidR="00DA0FFD" w:rsidRDefault="00DA0FFD">
            <w:pPr>
              <w:widowControl w:val="0"/>
              <w:autoSpaceDE w:val="0"/>
              <w:autoSpaceDN w:val="0"/>
              <w:adjustRightInd w:val="0"/>
              <w:ind w:firstLine="720"/>
              <w:rPr>
                <w:sz w:val="20"/>
              </w:rPr>
            </w:pPr>
          </w:p>
        </w:tc>
        <w:tc>
          <w:tcPr>
            <w:tcW w:w="1474" w:type="dxa"/>
          </w:tcPr>
          <w:p w14:paraId="4885319A" w14:textId="77777777" w:rsidR="00DA0FFD" w:rsidRDefault="00DA0FFD">
            <w:pPr>
              <w:widowControl w:val="0"/>
              <w:autoSpaceDE w:val="0"/>
              <w:autoSpaceDN w:val="0"/>
              <w:adjustRightInd w:val="0"/>
              <w:ind w:firstLine="720"/>
              <w:rPr>
                <w:sz w:val="20"/>
              </w:rPr>
            </w:pPr>
          </w:p>
        </w:tc>
        <w:tc>
          <w:tcPr>
            <w:tcW w:w="1928" w:type="dxa"/>
          </w:tcPr>
          <w:p w14:paraId="38CCB5D7" w14:textId="77777777" w:rsidR="00DA0FFD" w:rsidRDefault="00DA0FFD">
            <w:pPr>
              <w:widowControl w:val="0"/>
              <w:autoSpaceDE w:val="0"/>
              <w:autoSpaceDN w:val="0"/>
              <w:adjustRightInd w:val="0"/>
              <w:ind w:firstLine="720"/>
              <w:rPr>
                <w:sz w:val="20"/>
              </w:rPr>
            </w:pPr>
          </w:p>
        </w:tc>
      </w:tr>
    </w:tbl>
    <w:p w14:paraId="6F494CE7" w14:textId="77777777" w:rsidR="00DA0FFD" w:rsidRDefault="00DA0FFD">
      <w:pPr>
        <w:rPr>
          <w:sz w:val="24"/>
          <w:szCs w:val="24"/>
        </w:rPr>
      </w:pPr>
    </w:p>
    <w:p w14:paraId="6A183C24" w14:textId="77777777" w:rsidR="00DA0FFD" w:rsidRDefault="00DA0FFD">
      <w:pPr>
        <w:rPr>
          <w:sz w:val="24"/>
          <w:szCs w:val="24"/>
        </w:rPr>
        <w:sectPr w:rsidR="00DA0FFD">
          <w:pgSz w:w="16838" w:h="11905" w:orient="landscape"/>
          <w:pgMar w:top="1134" w:right="850" w:bottom="1134" w:left="1134" w:header="0" w:footer="0" w:gutter="0"/>
          <w:cols w:space="720"/>
          <w:docGrid w:linePitch="299"/>
        </w:sectPr>
      </w:pPr>
    </w:p>
    <w:p w14:paraId="3EC82598" w14:textId="77777777" w:rsidR="00DA0FFD" w:rsidRDefault="00DA0FFD">
      <w:pPr>
        <w:widowControl w:val="0"/>
        <w:autoSpaceDE w:val="0"/>
        <w:autoSpaceDN w:val="0"/>
        <w:adjustRightInd w:val="0"/>
        <w:ind w:firstLine="720"/>
        <w:jc w:val="right"/>
        <w:outlineLvl w:val="1"/>
        <w:rPr>
          <w:szCs w:val="28"/>
        </w:rPr>
      </w:pPr>
    </w:p>
    <w:p w14:paraId="1F56FD01" w14:textId="77777777" w:rsidR="00DA0FFD" w:rsidRDefault="008E6FBB">
      <w:pPr>
        <w:widowControl w:val="0"/>
        <w:autoSpaceDE w:val="0"/>
        <w:autoSpaceDN w:val="0"/>
        <w:adjustRightInd w:val="0"/>
        <w:ind w:firstLine="720"/>
        <w:jc w:val="right"/>
        <w:outlineLvl w:val="1"/>
        <w:rPr>
          <w:sz w:val="24"/>
          <w:szCs w:val="24"/>
        </w:rPr>
      </w:pPr>
      <w:r>
        <w:rPr>
          <w:sz w:val="24"/>
          <w:szCs w:val="24"/>
        </w:rPr>
        <w:t>Приложение № 5</w:t>
      </w:r>
    </w:p>
    <w:p w14:paraId="6734DF76"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«Комплексное развитие сельских территорий </w:t>
      </w:r>
    </w:p>
    <w:p w14:paraId="726D925F"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709544EA"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2981AF55"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6F302020" w14:textId="77777777" w:rsidR="00DA0FFD" w:rsidRDefault="008E6FBB">
      <w:pPr>
        <w:widowControl w:val="0"/>
        <w:wordWrap w:val="0"/>
        <w:autoSpaceDE w:val="0"/>
        <w:autoSpaceDN w:val="0"/>
        <w:adjustRightInd w:val="0"/>
        <w:spacing w:line="276" w:lineRule="auto"/>
        <w:jc w:val="right"/>
        <w:rPr>
          <w:szCs w:val="28"/>
          <w:u w:val="single"/>
        </w:rPr>
      </w:pPr>
      <w:r>
        <w:rPr>
          <w:sz w:val="24"/>
          <w:szCs w:val="24"/>
          <w:u w:val="single"/>
        </w:rPr>
        <w:t>от 22.05.2024 № 449</w:t>
      </w:r>
    </w:p>
    <w:p w14:paraId="244D5A12" w14:textId="77777777" w:rsidR="00DA0FFD" w:rsidRDefault="00DA0FFD">
      <w:pPr>
        <w:widowControl w:val="0"/>
        <w:autoSpaceDE w:val="0"/>
        <w:autoSpaceDN w:val="0"/>
        <w:adjustRightInd w:val="0"/>
        <w:ind w:firstLine="720"/>
        <w:jc w:val="both"/>
        <w:rPr>
          <w:sz w:val="24"/>
          <w:szCs w:val="24"/>
        </w:rPr>
      </w:pPr>
    </w:p>
    <w:p w14:paraId="4685347D" w14:textId="77777777" w:rsidR="00DA0FFD" w:rsidRDefault="008E6FBB">
      <w:pPr>
        <w:widowControl w:val="0"/>
        <w:autoSpaceDE w:val="0"/>
        <w:autoSpaceDN w:val="0"/>
        <w:adjustRightInd w:val="0"/>
        <w:ind w:firstLine="720"/>
        <w:jc w:val="center"/>
        <w:rPr>
          <w:sz w:val="24"/>
          <w:szCs w:val="24"/>
        </w:rPr>
      </w:pPr>
      <w:bookmarkStart w:id="11" w:name="P1194"/>
      <w:bookmarkEnd w:id="11"/>
      <w:r>
        <w:rPr>
          <w:sz w:val="24"/>
          <w:szCs w:val="24"/>
        </w:rPr>
        <w:t>Информация</w:t>
      </w:r>
    </w:p>
    <w:p w14:paraId="7F3B71FA" w14:textId="77777777" w:rsidR="00DA0FFD" w:rsidRDefault="008E6FBB">
      <w:pPr>
        <w:widowControl w:val="0"/>
        <w:autoSpaceDE w:val="0"/>
        <w:autoSpaceDN w:val="0"/>
        <w:adjustRightInd w:val="0"/>
        <w:ind w:firstLine="720"/>
        <w:jc w:val="center"/>
        <w:rPr>
          <w:sz w:val="24"/>
          <w:szCs w:val="24"/>
        </w:rPr>
      </w:pPr>
      <w:r>
        <w:rPr>
          <w:sz w:val="24"/>
          <w:szCs w:val="24"/>
        </w:rPr>
        <w:t>о расходовании бюджетных средств на реализацию муниципальной программы</w:t>
      </w:r>
    </w:p>
    <w:p w14:paraId="26908A78" w14:textId="77777777" w:rsidR="00DA0FFD" w:rsidRDefault="008E6FBB">
      <w:pPr>
        <w:jc w:val="center"/>
        <w:rPr>
          <w:b/>
          <w:sz w:val="24"/>
          <w:szCs w:val="24"/>
        </w:rPr>
      </w:pPr>
      <w:r>
        <w:rPr>
          <w:b/>
          <w:sz w:val="24"/>
          <w:szCs w:val="24"/>
        </w:rPr>
        <w:t xml:space="preserve">«Комплексное развитие сельских территорий» на территории </w:t>
      </w:r>
    </w:p>
    <w:p w14:paraId="121CE0CF" w14:textId="77777777" w:rsidR="00DA0FFD" w:rsidRDefault="008E6FBB">
      <w:pPr>
        <w:jc w:val="center"/>
        <w:rPr>
          <w:b/>
          <w:sz w:val="24"/>
          <w:szCs w:val="24"/>
        </w:rPr>
      </w:pPr>
      <w:r>
        <w:rPr>
          <w:b/>
          <w:sz w:val="24"/>
          <w:szCs w:val="24"/>
        </w:rPr>
        <w:t>Анучинского муниципального округа» на 2025 – 2029 годы</w:t>
      </w:r>
    </w:p>
    <w:p w14:paraId="78E9160D" w14:textId="77777777" w:rsidR="00DA0FFD" w:rsidRDefault="008E6FBB">
      <w:pPr>
        <w:widowControl w:val="0"/>
        <w:autoSpaceDE w:val="0"/>
        <w:autoSpaceDN w:val="0"/>
        <w:adjustRightInd w:val="0"/>
        <w:ind w:firstLine="720"/>
        <w:jc w:val="center"/>
        <w:rPr>
          <w:sz w:val="24"/>
          <w:szCs w:val="24"/>
        </w:rPr>
      </w:pPr>
      <w:r>
        <w:rPr>
          <w:sz w:val="24"/>
          <w:szCs w:val="24"/>
        </w:rPr>
        <w:t xml:space="preserve"> (наименование муниципальной программы)</w:t>
      </w:r>
    </w:p>
    <w:p w14:paraId="20FFDB0C" w14:textId="77777777" w:rsidR="00DA0FFD" w:rsidRDefault="00DA0FFD">
      <w:pPr>
        <w:widowControl w:val="0"/>
        <w:autoSpaceDE w:val="0"/>
        <w:autoSpaceDN w:val="0"/>
        <w:adjustRightInd w:val="0"/>
        <w:ind w:firstLine="720"/>
        <w:jc w:val="both"/>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216"/>
        <w:gridCol w:w="2976"/>
        <w:gridCol w:w="1985"/>
        <w:gridCol w:w="2551"/>
        <w:gridCol w:w="2410"/>
        <w:gridCol w:w="2268"/>
      </w:tblGrid>
      <w:tr w:rsidR="00DA0FFD" w14:paraId="18C7D16F" w14:textId="77777777">
        <w:tc>
          <w:tcPr>
            <w:tcW w:w="540" w:type="dxa"/>
          </w:tcPr>
          <w:p w14:paraId="12832B9C" w14:textId="77777777" w:rsidR="00DA0FFD" w:rsidRDefault="008E6FBB">
            <w:pPr>
              <w:widowControl w:val="0"/>
              <w:autoSpaceDE w:val="0"/>
              <w:autoSpaceDN w:val="0"/>
              <w:adjustRightInd w:val="0"/>
              <w:ind w:firstLine="720"/>
              <w:jc w:val="center"/>
              <w:rPr>
                <w:sz w:val="20"/>
              </w:rPr>
            </w:pPr>
            <w:r>
              <w:rPr>
                <w:sz w:val="20"/>
              </w:rPr>
              <w:t>N п/п</w:t>
            </w:r>
          </w:p>
        </w:tc>
        <w:tc>
          <w:tcPr>
            <w:tcW w:w="2216" w:type="dxa"/>
            <w:tcBorders>
              <w:bottom w:val="nil"/>
            </w:tcBorders>
          </w:tcPr>
          <w:p w14:paraId="4D2CC7C1" w14:textId="77777777" w:rsidR="00DA0FFD" w:rsidRDefault="008E6FBB">
            <w:pPr>
              <w:widowControl w:val="0"/>
              <w:autoSpaceDE w:val="0"/>
              <w:autoSpaceDN w:val="0"/>
              <w:adjustRightInd w:val="0"/>
              <w:ind w:firstLine="720"/>
              <w:jc w:val="center"/>
              <w:rPr>
                <w:sz w:val="20"/>
              </w:rPr>
            </w:pPr>
            <w:r>
              <w:rPr>
                <w:sz w:val="20"/>
              </w:rPr>
              <w:t>Наименование подпрограммы, основного мероприятия подпрограммы, отдельного мероприятия программы</w:t>
            </w:r>
          </w:p>
        </w:tc>
        <w:tc>
          <w:tcPr>
            <w:tcW w:w="2976" w:type="dxa"/>
          </w:tcPr>
          <w:p w14:paraId="49F806E9" w14:textId="77777777" w:rsidR="00DA0FFD" w:rsidRDefault="008E6FBB">
            <w:pPr>
              <w:widowControl w:val="0"/>
              <w:autoSpaceDE w:val="0"/>
              <w:autoSpaceDN w:val="0"/>
              <w:adjustRightInd w:val="0"/>
              <w:ind w:firstLine="720"/>
              <w:jc w:val="center"/>
              <w:rPr>
                <w:sz w:val="20"/>
              </w:rPr>
            </w:pPr>
            <w:r>
              <w:rPr>
                <w:sz w:val="20"/>
              </w:rPr>
              <w:t>Источники ресурсного обеспечения</w:t>
            </w:r>
          </w:p>
        </w:tc>
        <w:tc>
          <w:tcPr>
            <w:tcW w:w="1985" w:type="dxa"/>
          </w:tcPr>
          <w:p w14:paraId="4B2E03A4" w14:textId="77777777" w:rsidR="00DA0FFD" w:rsidRDefault="008E6FBB">
            <w:pPr>
              <w:widowControl w:val="0"/>
              <w:autoSpaceDE w:val="0"/>
              <w:autoSpaceDN w:val="0"/>
              <w:adjustRightInd w:val="0"/>
              <w:ind w:firstLine="720"/>
              <w:jc w:val="center"/>
              <w:rPr>
                <w:sz w:val="20"/>
              </w:rPr>
            </w:pPr>
            <w:r>
              <w:rPr>
                <w:sz w:val="20"/>
              </w:rPr>
              <w:t>Код бюджетной классификации</w:t>
            </w:r>
          </w:p>
        </w:tc>
        <w:tc>
          <w:tcPr>
            <w:tcW w:w="2551" w:type="dxa"/>
          </w:tcPr>
          <w:p w14:paraId="3F4E931A" w14:textId="77777777" w:rsidR="00DA0FFD" w:rsidRDefault="008E6FBB">
            <w:pPr>
              <w:widowControl w:val="0"/>
              <w:autoSpaceDE w:val="0"/>
              <w:autoSpaceDN w:val="0"/>
              <w:adjustRightInd w:val="0"/>
              <w:ind w:firstLine="720"/>
              <w:jc w:val="center"/>
              <w:rPr>
                <w:sz w:val="20"/>
              </w:rPr>
            </w:pPr>
            <w:r>
              <w:rPr>
                <w:sz w:val="20"/>
              </w:rPr>
              <w:t>Оценка расходов (в соответствии с муниципальной программой) на текущий год</w:t>
            </w:r>
          </w:p>
        </w:tc>
        <w:tc>
          <w:tcPr>
            <w:tcW w:w="2410" w:type="dxa"/>
          </w:tcPr>
          <w:p w14:paraId="446E3532" w14:textId="77777777" w:rsidR="00DA0FFD" w:rsidRDefault="008E6FBB">
            <w:pPr>
              <w:widowControl w:val="0"/>
              <w:autoSpaceDE w:val="0"/>
              <w:autoSpaceDN w:val="0"/>
              <w:adjustRightInd w:val="0"/>
              <w:ind w:firstLine="720"/>
              <w:jc w:val="center"/>
              <w:rPr>
                <w:sz w:val="20"/>
              </w:rPr>
            </w:pPr>
            <w:r>
              <w:rPr>
                <w:sz w:val="20"/>
              </w:rPr>
              <w:t xml:space="preserve">Запланировано по сводной бюджетной росписи </w:t>
            </w:r>
            <w:hyperlink w:anchor="P1238" w:history="1">
              <w:r>
                <w:rPr>
                  <w:color w:val="0000FF"/>
                  <w:sz w:val="20"/>
                </w:rPr>
                <w:t>&lt;*&gt;</w:t>
              </w:r>
            </w:hyperlink>
          </w:p>
        </w:tc>
        <w:tc>
          <w:tcPr>
            <w:tcW w:w="2268" w:type="dxa"/>
          </w:tcPr>
          <w:p w14:paraId="52FB9674" w14:textId="77777777" w:rsidR="00DA0FFD" w:rsidRDefault="008E6FBB">
            <w:pPr>
              <w:widowControl w:val="0"/>
              <w:autoSpaceDE w:val="0"/>
              <w:autoSpaceDN w:val="0"/>
              <w:adjustRightInd w:val="0"/>
              <w:ind w:firstLine="720"/>
              <w:rPr>
                <w:sz w:val="20"/>
              </w:rPr>
            </w:pPr>
            <w:r>
              <w:rPr>
                <w:sz w:val="20"/>
              </w:rPr>
              <w:t xml:space="preserve">Кассовые расходы, тыс. руб. </w:t>
            </w:r>
            <w:hyperlink w:anchor="P1239" w:history="1">
              <w:r>
                <w:rPr>
                  <w:color w:val="0000FF"/>
                  <w:sz w:val="20"/>
                </w:rPr>
                <w:t>&lt;**&gt;</w:t>
              </w:r>
            </w:hyperlink>
          </w:p>
        </w:tc>
      </w:tr>
      <w:tr w:rsidR="00DA0FFD" w14:paraId="5F6A7A13" w14:textId="77777777">
        <w:tc>
          <w:tcPr>
            <w:tcW w:w="540" w:type="dxa"/>
            <w:vMerge w:val="restart"/>
          </w:tcPr>
          <w:p w14:paraId="44BA5B60" w14:textId="77777777" w:rsidR="00DA0FFD" w:rsidRDefault="008E6FBB">
            <w:pPr>
              <w:widowControl w:val="0"/>
              <w:autoSpaceDE w:val="0"/>
              <w:autoSpaceDN w:val="0"/>
              <w:adjustRightInd w:val="0"/>
              <w:ind w:firstLine="720"/>
              <w:rPr>
                <w:sz w:val="20"/>
              </w:rPr>
            </w:pPr>
            <w:r>
              <w:rPr>
                <w:sz w:val="20"/>
              </w:rPr>
              <w:t>1.</w:t>
            </w:r>
          </w:p>
        </w:tc>
        <w:tc>
          <w:tcPr>
            <w:tcW w:w="2216" w:type="dxa"/>
            <w:vMerge w:val="restart"/>
          </w:tcPr>
          <w:p w14:paraId="3C5059BA" w14:textId="77777777" w:rsidR="00DA0FFD" w:rsidRDefault="00DA0FFD">
            <w:pPr>
              <w:widowControl w:val="0"/>
              <w:autoSpaceDE w:val="0"/>
              <w:autoSpaceDN w:val="0"/>
              <w:adjustRightInd w:val="0"/>
              <w:ind w:firstLine="720"/>
              <w:rPr>
                <w:sz w:val="20"/>
              </w:rPr>
            </w:pPr>
          </w:p>
        </w:tc>
        <w:tc>
          <w:tcPr>
            <w:tcW w:w="2976" w:type="dxa"/>
          </w:tcPr>
          <w:p w14:paraId="718F04F7" w14:textId="77777777" w:rsidR="00DA0FFD" w:rsidRDefault="008E6FBB">
            <w:pPr>
              <w:widowControl w:val="0"/>
              <w:autoSpaceDE w:val="0"/>
              <w:autoSpaceDN w:val="0"/>
              <w:adjustRightInd w:val="0"/>
              <w:ind w:firstLine="720"/>
              <w:rPr>
                <w:sz w:val="20"/>
              </w:rPr>
            </w:pPr>
            <w:r>
              <w:rPr>
                <w:sz w:val="20"/>
              </w:rPr>
              <w:t>всего</w:t>
            </w:r>
          </w:p>
        </w:tc>
        <w:tc>
          <w:tcPr>
            <w:tcW w:w="1985" w:type="dxa"/>
          </w:tcPr>
          <w:p w14:paraId="16BE741D" w14:textId="77777777" w:rsidR="00DA0FFD" w:rsidRDefault="00DA0FFD">
            <w:pPr>
              <w:widowControl w:val="0"/>
              <w:autoSpaceDE w:val="0"/>
              <w:autoSpaceDN w:val="0"/>
              <w:adjustRightInd w:val="0"/>
              <w:ind w:firstLine="720"/>
              <w:rPr>
                <w:sz w:val="20"/>
              </w:rPr>
            </w:pPr>
          </w:p>
        </w:tc>
        <w:tc>
          <w:tcPr>
            <w:tcW w:w="2551" w:type="dxa"/>
          </w:tcPr>
          <w:p w14:paraId="23794418" w14:textId="77777777" w:rsidR="00DA0FFD" w:rsidRDefault="00DA0FFD">
            <w:pPr>
              <w:widowControl w:val="0"/>
              <w:autoSpaceDE w:val="0"/>
              <w:autoSpaceDN w:val="0"/>
              <w:adjustRightInd w:val="0"/>
              <w:ind w:firstLine="720"/>
              <w:rPr>
                <w:sz w:val="20"/>
              </w:rPr>
            </w:pPr>
          </w:p>
        </w:tc>
        <w:tc>
          <w:tcPr>
            <w:tcW w:w="2410" w:type="dxa"/>
          </w:tcPr>
          <w:p w14:paraId="7E361219" w14:textId="77777777" w:rsidR="00DA0FFD" w:rsidRDefault="00DA0FFD">
            <w:pPr>
              <w:widowControl w:val="0"/>
              <w:autoSpaceDE w:val="0"/>
              <w:autoSpaceDN w:val="0"/>
              <w:adjustRightInd w:val="0"/>
              <w:ind w:firstLine="720"/>
              <w:rPr>
                <w:sz w:val="20"/>
              </w:rPr>
            </w:pPr>
          </w:p>
        </w:tc>
        <w:tc>
          <w:tcPr>
            <w:tcW w:w="2268" w:type="dxa"/>
          </w:tcPr>
          <w:p w14:paraId="7B6150EC" w14:textId="77777777" w:rsidR="00DA0FFD" w:rsidRDefault="00DA0FFD">
            <w:pPr>
              <w:widowControl w:val="0"/>
              <w:autoSpaceDE w:val="0"/>
              <w:autoSpaceDN w:val="0"/>
              <w:adjustRightInd w:val="0"/>
              <w:ind w:firstLine="720"/>
              <w:rPr>
                <w:sz w:val="20"/>
              </w:rPr>
            </w:pPr>
          </w:p>
        </w:tc>
      </w:tr>
      <w:tr w:rsidR="00DA0FFD" w14:paraId="3B05809C" w14:textId="77777777">
        <w:tc>
          <w:tcPr>
            <w:tcW w:w="540" w:type="dxa"/>
            <w:vMerge/>
          </w:tcPr>
          <w:p w14:paraId="12DA0CFD" w14:textId="77777777" w:rsidR="00DA0FFD" w:rsidRDefault="00DA0FFD">
            <w:pPr>
              <w:rPr>
                <w:sz w:val="20"/>
              </w:rPr>
            </w:pPr>
          </w:p>
        </w:tc>
        <w:tc>
          <w:tcPr>
            <w:tcW w:w="2216" w:type="dxa"/>
            <w:vMerge/>
          </w:tcPr>
          <w:p w14:paraId="5230F078" w14:textId="77777777" w:rsidR="00DA0FFD" w:rsidRDefault="00DA0FFD">
            <w:pPr>
              <w:rPr>
                <w:sz w:val="20"/>
              </w:rPr>
            </w:pPr>
          </w:p>
        </w:tc>
        <w:tc>
          <w:tcPr>
            <w:tcW w:w="2976" w:type="dxa"/>
          </w:tcPr>
          <w:p w14:paraId="3A860C07" w14:textId="77777777" w:rsidR="00DA0FFD" w:rsidRDefault="008E6FBB">
            <w:pPr>
              <w:widowControl w:val="0"/>
              <w:autoSpaceDE w:val="0"/>
              <w:autoSpaceDN w:val="0"/>
              <w:adjustRightInd w:val="0"/>
              <w:ind w:firstLine="720"/>
              <w:rPr>
                <w:sz w:val="20"/>
              </w:rPr>
            </w:pPr>
            <w:r>
              <w:rPr>
                <w:sz w:val="20"/>
              </w:rPr>
              <w:t>краевой бюджет (субсидии, субвенции, иные межбюджетные трансферты)</w:t>
            </w:r>
          </w:p>
        </w:tc>
        <w:tc>
          <w:tcPr>
            <w:tcW w:w="1985" w:type="dxa"/>
          </w:tcPr>
          <w:p w14:paraId="4388399E" w14:textId="77777777" w:rsidR="00DA0FFD" w:rsidRDefault="00DA0FFD">
            <w:pPr>
              <w:widowControl w:val="0"/>
              <w:autoSpaceDE w:val="0"/>
              <w:autoSpaceDN w:val="0"/>
              <w:adjustRightInd w:val="0"/>
              <w:ind w:firstLine="720"/>
              <w:rPr>
                <w:sz w:val="20"/>
              </w:rPr>
            </w:pPr>
          </w:p>
        </w:tc>
        <w:tc>
          <w:tcPr>
            <w:tcW w:w="2551" w:type="dxa"/>
          </w:tcPr>
          <w:p w14:paraId="5C172A67" w14:textId="77777777" w:rsidR="00DA0FFD" w:rsidRDefault="00DA0FFD">
            <w:pPr>
              <w:widowControl w:val="0"/>
              <w:autoSpaceDE w:val="0"/>
              <w:autoSpaceDN w:val="0"/>
              <w:adjustRightInd w:val="0"/>
              <w:ind w:firstLine="720"/>
              <w:rPr>
                <w:sz w:val="20"/>
              </w:rPr>
            </w:pPr>
          </w:p>
        </w:tc>
        <w:tc>
          <w:tcPr>
            <w:tcW w:w="2410" w:type="dxa"/>
          </w:tcPr>
          <w:p w14:paraId="7FC2A09C" w14:textId="77777777" w:rsidR="00DA0FFD" w:rsidRDefault="00DA0FFD">
            <w:pPr>
              <w:widowControl w:val="0"/>
              <w:autoSpaceDE w:val="0"/>
              <w:autoSpaceDN w:val="0"/>
              <w:adjustRightInd w:val="0"/>
              <w:ind w:firstLine="720"/>
              <w:rPr>
                <w:sz w:val="20"/>
              </w:rPr>
            </w:pPr>
          </w:p>
        </w:tc>
        <w:tc>
          <w:tcPr>
            <w:tcW w:w="2268" w:type="dxa"/>
          </w:tcPr>
          <w:p w14:paraId="68986FCA" w14:textId="77777777" w:rsidR="00DA0FFD" w:rsidRDefault="00DA0FFD">
            <w:pPr>
              <w:widowControl w:val="0"/>
              <w:autoSpaceDE w:val="0"/>
              <w:autoSpaceDN w:val="0"/>
              <w:adjustRightInd w:val="0"/>
              <w:ind w:firstLine="720"/>
              <w:rPr>
                <w:sz w:val="20"/>
              </w:rPr>
            </w:pPr>
          </w:p>
        </w:tc>
      </w:tr>
      <w:tr w:rsidR="00DA0FFD" w14:paraId="07550B75" w14:textId="77777777">
        <w:tc>
          <w:tcPr>
            <w:tcW w:w="540" w:type="dxa"/>
            <w:vMerge/>
          </w:tcPr>
          <w:p w14:paraId="5D23AD8C" w14:textId="77777777" w:rsidR="00DA0FFD" w:rsidRDefault="00DA0FFD">
            <w:pPr>
              <w:rPr>
                <w:sz w:val="20"/>
              </w:rPr>
            </w:pPr>
          </w:p>
        </w:tc>
        <w:tc>
          <w:tcPr>
            <w:tcW w:w="2216" w:type="dxa"/>
            <w:vMerge/>
          </w:tcPr>
          <w:p w14:paraId="3CC5BBA3" w14:textId="77777777" w:rsidR="00DA0FFD" w:rsidRDefault="00DA0FFD">
            <w:pPr>
              <w:rPr>
                <w:sz w:val="20"/>
              </w:rPr>
            </w:pPr>
          </w:p>
        </w:tc>
        <w:tc>
          <w:tcPr>
            <w:tcW w:w="2976" w:type="dxa"/>
          </w:tcPr>
          <w:p w14:paraId="08BC25A6" w14:textId="77777777" w:rsidR="00DA0FFD" w:rsidRDefault="008E6FBB">
            <w:pPr>
              <w:widowControl w:val="0"/>
              <w:autoSpaceDE w:val="0"/>
              <w:autoSpaceDN w:val="0"/>
              <w:adjustRightInd w:val="0"/>
              <w:ind w:firstLine="720"/>
              <w:rPr>
                <w:sz w:val="20"/>
              </w:rPr>
            </w:pPr>
            <w:r>
              <w:rPr>
                <w:sz w:val="20"/>
              </w:rPr>
              <w:t>бюджет Анучинского муниципального округа</w:t>
            </w:r>
          </w:p>
        </w:tc>
        <w:tc>
          <w:tcPr>
            <w:tcW w:w="1985" w:type="dxa"/>
          </w:tcPr>
          <w:p w14:paraId="34FD0515" w14:textId="77777777" w:rsidR="00DA0FFD" w:rsidRDefault="00DA0FFD">
            <w:pPr>
              <w:widowControl w:val="0"/>
              <w:autoSpaceDE w:val="0"/>
              <w:autoSpaceDN w:val="0"/>
              <w:adjustRightInd w:val="0"/>
              <w:ind w:firstLine="720"/>
              <w:rPr>
                <w:sz w:val="20"/>
              </w:rPr>
            </w:pPr>
          </w:p>
        </w:tc>
        <w:tc>
          <w:tcPr>
            <w:tcW w:w="2551" w:type="dxa"/>
          </w:tcPr>
          <w:p w14:paraId="69B8BDCF" w14:textId="77777777" w:rsidR="00DA0FFD" w:rsidRDefault="00DA0FFD">
            <w:pPr>
              <w:widowControl w:val="0"/>
              <w:autoSpaceDE w:val="0"/>
              <w:autoSpaceDN w:val="0"/>
              <w:adjustRightInd w:val="0"/>
              <w:ind w:firstLine="720"/>
              <w:rPr>
                <w:sz w:val="20"/>
              </w:rPr>
            </w:pPr>
          </w:p>
        </w:tc>
        <w:tc>
          <w:tcPr>
            <w:tcW w:w="2410" w:type="dxa"/>
          </w:tcPr>
          <w:p w14:paraId="6F569D77" w14:textId="77777777" w:rsidR="00DA0FFD" w:rsidRDefault="00DA0FFD">
            <w:pPr>
              <w:widowControl w:val="0"/>
              <w:autoSpaceDE w:val="0"/>
              <w:autoSpaceDN w:val="0"/>
              <w:adjustRightInd w:val="0"/>
              <w:ind w:firstLine="720"/>
              <w:rPr>
                <w:sz w:val="20"/>
              </w:rPr>
            </w:pPr>
          </w:p>
        </w:tc>
        <w:tc>
          <w:tcPr>
            <w:tcW w:w="2268" w:type="dxa"/>
          </w:tcPr>
          <w:p w14:paraId="68E3D451" w14:textId="77777777" w:rsidR="00DA0FFD" w:rsidRDefault="00DA0FFD">
            <w:pPr>
              <w:widowControl w:val="0"/>
              <w:autoSpaceDE w:val="0"/>
              <w:autoSpaceDN w:val="0"/>
              <w:adjustRightInd w:val="0"/>
              <w:ind w:firstLine="720"/>
              <w:rPr>
                <w:sz w:val="20"/>
              </w:rPr>
            </w:pPr>
          </w:p>
        </w:tc>
      </w:tr>
    </w:tbl>
    <w:p w14:paraId="64A54DC9" w14:textId="77777777" w:rsidR="00DA0FFD" w:rsidRDefault="00DA0FFD">
      <w:pPr>
        <w:widowControl w:val="0"/>
        <w:autoSpaceDE w:val="0"/>
        <w:autoSpaceDN w:val="0"/>
        <w:adjustRightInd w:val="0"/>
        <w:ind w:firstLine="720"/>
        <w:jc w:val="both"/>
        <w:rPr>
          <w:sz w:val="24"/>
          <w:szCs w:val="24"/>
        </w:rPr>
      </w:pPr>
    </w:p>
    <w:p w14:paraId="34A60065" w14:textId="77777777" w:rsidR="00DA0FFD" w:rsidRDefault="008E6FBB">
      <w:pPr>
        <w:widowControl w:val="0"/>
        <w:autoSpaceDE w:val="0"/>
        <w:autoSpaceDN w:val="0"/>
        <w:adjustRightInd w:val="0"/>
        <w:ind w:firstLine="540"/>
        <w:jc w:val="both"/>
        <w:rPr>
          <w:sz w:val="24"/>
          <w:szCs w:val="24"/>
        </w:rPr>
      </w:pPr>
      <w:r>
        <w:rPr>
          <w:sz w:val="24"/>
          <w:szCs w:val="24"/>
        </w:rPr>
        <w:t>--------------------------------</w:t>
      </w:r>
    </w:p>
    <w:p w14:paraId="5F69FD81" w14:textId="77777777" w:rsidR="00DA0FFD" w:rsidRDefault="008E6FBB">
      <w:pPr>
        <w:widowControl w:val="0"/>
        <w:autoSpaceDE w:val="0"/>
        <w:autoSpaceDN w:val="0"/>
        <w:adjustRightInd w:val="0"/>
        <w:spacing w:before="220"/>
        <w:ind w:firstLine="540"/>
        <w:jc w:val="both"/>
        <w:rPr>
          <w:sz w:val="24"/>
          <w:szCs w:val="24"/>
        </w:rPr>
      </w:pPr>
      <w:bookmarkStart w:id="12" w:name="P1238"/>
      <w:bookmarkEnd w:id="12"/>
      <w:r>
        <w:rPr>
          <w:sz w:val="24"/>
          <w:szCs w:val="24"/>
        </w:rPr>
        <w:t xml:space="preserve">&lt;*&gt; - заполняется нарастающим итогом с начала года </w:t>
      </w:r>
      <w:bookmarkStart w:id="13" w:name="P1239"/>
      <w:bookmarkEnd w:id="13"/>
    </w:p>
    <w:p w14:paraId="002F1D67" w14:textId="77777777" w:rsidR="00DA0FFD" w:rsidRDefault="008E6FBB">
      <w:pPr>
        <w:widowControl w:val="0"/>
        <w:autoSpaceDE w:val="0"/>
        <w:autoSpaceDN w:val="0"/>
        <w:adjustRightInd w:val="0"/>
        <w:spacing w:before="220"/>
        <w:ind w:firstLine="540"/>
        <w:jc w:val="both"/>
        <w:rPr>
          <w:sz w:val="24"/>
          <w:szCs w:val="24"/>
        </w:rPr>
      </w:pPr>
      <w:r>
        <w:rPr>
          <w:sz w:val="24"/>
          <w:szCs w:val="24"/>
        </w:rPr>
        <w:t>&lt;**&gt; - заполняется нарастающим итогом с начала года.</w:t>
      </w:r>
    </w:p>
    <w:p w14:paraId="2A879C3C" w14:textId="77777777" w:rsidR="00DA0FFD" w:rsidRDefault="00DA0FFD">
      <w:pPr>
        <w:widowControl w:val="0"/>
        <w:autoSpaceDE w:val="0"/>
        <w:autoSpaceDN w:val="0"/>
        <w:adjustRightInd w:val="0"/>
        <w:ind w:firstLine="720"/>
        <w:jc w:val="both"/>
        <w:rPr>
          <w:sz w:val="24"/>
          <w:szCs w:val="24"/>
        </w:rPr>
      </w:pPr>
    </w:p>
    <w:p w14:paraId="2F817CE5" w14:textId="77777777" w:rsidR="00DA0FFD" w:rsidRDefault="00DA0FFD">
      <w:pPr>
        <w:widowControl w:val="0"/>
        <w:autoSpaceDE w:val="0"/>
        <w:autoSpaceDN w:val="0"/>
        <w:adjustRightInd w:val="0"/>
        <w:ind w:firstLine="720"/>
        <w:jc w:val="right"/>
        <w:outlineLvl w:val="1"/>
        <w:rPr>
          <w:sz w:val="24"/>
          <w:szCs w:val="24"/>
        </w:rPr>
      </w:pPr>
    </w:p>
    <w:p w14:paraId="15A12FEA" w14:textId="77777777" w:rsidR="00DA0FFD" w:rsidRDefault="008E6FBB">
      <w:pPr>
        <w:widowControl w:val="0"/>
        <w:autoSpaceDE w:val="0"/>
        <w:autoSpaceDN w:val="0"/>
        <w:adjustRightInd w:val="0"/>
        <w:ind w:firstLine="720"/>
        <w:jc w:val="right"/>
        <w:outlineLvl w:val="1"/>
        <w:rPr>
          <w:sz w:val="24"/>
          <w:szCs w:val="24"/>
        </w:rPr>
      </w:pPr>
      <w:r>
        <w:rPr>
          <w:sz w:val="24"/>
          <w:szCs w:val="24"/>
        </w:rPr>
        <w:t>Приложение № 6</w:t>
      </w:r>
    </w:p>
    <w:p w14:paraId="63B7EBDD"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«Комплексное развитие сельских территорий </w:t>
      </w:r>
    </w:p>
    <w:p w14:paraId="21E05E8B"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3797CB7F"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5566882C"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5982F34C" w14:textId="77777777" w:rsidR="00DA0FFD" w:rsidRDefault="008E6FBB">
      <w:pPr>
        <w:widowControl w:val="0"/>
        <w:wordWrap w:val="0"/>
        <w:autoSpaceDE w:val="0"/>
        <w:autoSpaceDN w:val="0"/>
        <w:adjustRightInd w:val="0"/>
        <w:spacing w:line="276" w:lineRule="auto"/>
        <w:jc w:val="right"/>
        <w:rPr>
          <w:szCs w:val="28"/>
          <w:u w:val="single"/>
        </w:rPr>
      </w:pPr>
      <w:r>
        <w:rPr>
          <w:sz w:val="24"/>
          <w:szCs w:val="24"/>
          <w:u w:val="single"/>
        </w:rPr>
        <w:t>от 22.05.2024 № 449</w:t>
      </w:r>
    </w:p>
    <w:p w14:paraId="0FBC995B" w14:textId="77777777" w:rsidR="00DA0FFD" w:rsidRDefault="00DA0FFD">
      <w:pPr>
        <w:widowControl w:val="0"/>
        <w:autoSpaceDE w:val="0"/>
        <w:autoSpaceDN w:val="0"/>
        <w:adjustRightInd w:val="0"/>
        <w:spacing w:line="276" w:lineRule="auto"/>
        <w:jc w:val="right"/>
        <w:rPr>
          <w:szCs w:val="28"/>
        </w:rPr>
      </w:pPr>
    </w:p>
    <w:p w14:paraId="5153FD5E" w14:textId="77777777" w:rsidR="00DA0FFD" w:rsidRDefault="00DA0FFD">
      <w:pPr>
        <w:widowControl w:val="0"/>
        <w:autoSpaceDE w:val="0"/>
        <w:autoSpaceDN w:val="0"/>
        <w:adjustRightInd w:val="0"/>
        <w:ind w:firstLine="720"/>
        <w:jc w:val="right"/>
        <w:outlineLvl w:val="1"/>
        <w:rPr>
          <w:sz w:val="24"/>
          <w:szCs w:val="24"/>
        </w:rPr>
      </w:pPr>
    </w:p>
    <w:p w14:paraId="1E2BD9AA" w14:textId="77777777" w:rsidR="00DA0FFD" w:rsidRDefault="00DA0FFD">
      <w:pPr>
        <w:widowControl w:val="0"/>
        <w:autoSpaceDE w:val="0"/>
        <w:autoSpaceDN w:val="0"/>
        <w:adjustRightInd w:val="0"/>
        <w:ind w:firstLine="720"/>
        <w:jc w:val="both"/>
        <w:rPr>
          <w:sz w:val="24"/>
          <w:szCs w:val="24"/>
        </w:rPr>
      </w:pPr>
    </w:p>
    <w:p w14:paraId="134A126C" w14:textId="77777777" w:rsidR="00DA0FFD" w:rsidRDefault="008E6FBB">
      <w:pPr>
        <w:widowControl w:val="0"/>
        <w:autoSpaceDE w:val="0"/>
        <w:autoSpaceDN w:val="0"/>
        <w:adjustRightInd w:val="0"/>
        <w:ind w:firstLine="720"/>
        <w:jc w:val="center"/>
        <w:rPr>
          <w:sz w:val="24"/>
          <w:szCs w:val="24"/>
        </w:rPr>
      </w:pPr>
      <w:bookmarkStart w:id="14" w:name="P1247"/>
      <w:bookmarkEnd w:id="14"/>
      <w:r>
        <w:rPr>
          <w:sz w:val="24"/>
          <w:szCs w:val="24"/>
        </w:rPr>
        <w:t>Сведения</w:t>
      </w:r>
    </w:p>
    <w:p w14:paraId="1BB16D89" w14:textId="77777777" w:rsidR="00DA0FFD" w:rsidRDefault="008E6FBB">
      <w:pPr>
        <w:widowControl w:val="0"/>
        <w:autoSpaceDE w:val="0"/>
        <w:autoSpaceDN w:val="0"/>
        <w:adjustRightInd w:val="0"/>
        <w:ind w:firstLine="720"/>
        <w:jc w:val="center"/>
        <w:rPr>
          <w:sz w:val="24"/>
          <w:szCs w:val="24"/>
        </w:rPr>
      </w:pPr>
      <w:r>
        <w:rPr>
          <w:sz w:val="24"/>
          <w:szCs w:val="24"/>
        </w:rPr>
        <w:t xml:space="preserve">о достижении значений индикаторов (показателей) муниципальной программы </w:t>
      </w:r>
    </w:p>
    <w:p w14:paraId="00C3F25F" w14:textId="77777777" w:rsidR="00DA0FFD" w:rsidRDefault="008E6FBB">
      <w:pPr>
        <w:jc w:val="center"/>
        <w:rPr>
          <w:b/>
          <w:sz w:val="24"/>
          <w:szCs w:val="24"/>
        </w:rPr>
      </w:pPr>
      <w:r>
        <w:rPr>
          <w:b/>
          <w:sz w:val="24"/>
          <w:szCs w:val="24"/>
        </w:rPr>
        <w:t xml:space="preserve">«Комплексное развитие сельских территорий» на территории </w:t>
      </w:r>
    </w:p>
    <w:p w14:paraId="7835D291" w14:textId="77777777" w:rsidR="00DA0FFD" w:rsidRDefault="008E6FBB">
      <w:pPr>
        <w:jc w:val="center"/>
        <w:rPr>
          <w:b/>
          <w:sz w:val="24"/>
          <w:szCs w:val="24"/>
        </w:rPr>
      </w:pPr>
      <w:r>
        <w:rPr>
          <w:b/>
          <w:sz w:val="24"/>
          <w:szCs w:val="24"/>
        </w:rPr>
        <w:t>Анучинского муниципального округа» на 2025 – 2029 годы</w:t>
      </w:r>
    </w:p>
    <w:p w14:paraId="43DBFD63" w14:textId="77777777" w:rsidR="00DA0FFD" w:rsidRDefault="008E6FBB">
      <w:pPr>
        <w:widowControl w:val="0"/>
        <w:autoSpaceDE w:val="0"/>
        <w:autoSpaceDN w:val="0"/>
        <w:adjustRightInd w:val="0"/>
        <w:ind w:firstLine="720"/>
        <w:jc w:val="center"/>
        <w:rPr>
          <w:sz w:val="24"/>
          <w:szCs w:val="24"/>
        </w:rPr>
      </w:pPr>
      <w:r>
        <w:rPr>
          <w:sz w:val="24"/>
          <w:szCs w:val="24"/>
        </w:rPr>
        <w:t xml:space="preserve"> (наименование муниципальной программы)</w:t>
      </w:r>
    </w:p>
    <w:p w14:paraId="699495F4" w14:textId="77777777" w:rsidR="00DA0FFD" w:rsidRDefault="00DA0FFD">
      <w:pPr>
        <w:widowControl w:val="0"/>
        <w:autoSpaceDE w:val="0"/>
        <w:autoSpaceDN w:val="0"/>
        <w:adjustRightInd w:val="0"/>
        <w:ind w:firstLine="720"/>
        <w:jc w:val="center"/>
        <w:rPr>
          <w:sz w:val="24"/>
          <w:szCs w:val="24"/>
        </w:rPr>
      </w:pPr>
    </w:p>
    <w:p w14:paraId="0449AD6D" w14:textId="77777777" w:rsidR="00DA0FFD" w:rsidRDefault="00DA0FFD">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36"/>
        <w:gridCol w:w="1417"/>
        <w:gridCol w:w="1843"/>
        <w:gridCol w:w="2126"/>
        <w:gridCol w:w="5387"/>
      </w:tblGrid>
      <w:tr w:rsidR="00DA0FFD" w14:paraId="1EF49D3B" w14:textId="77777777">
        <w:tc>
          <w:tcPr>
            <w:tcW w:w="454" w:type="dxa"/>
            <w:vMerge w:val="restart"/>
          </w:tcPr>
          <w:p w14:paraId="198EE4C6" w14:textId="77777777" w:rsidR="00DA0FFD" w:rsidRDefault="008E6FBB">
            <w:pPr>
              <w:widowControl w:val="0"/>
              <w:autoSpaceDE w:val="0"/>
              <w:autoSpaceDN w:val="0"/>
              <w:adjustRightInd w:val="0"/>
              <w:ind w:firstLine="720"/>
              <w:jc w:val="center"/>
              <w:rPr>
                <w:sz w:val="20"/>
              </w:rPr>
            </w:pPr>
            <w:r>
              <w:rPr>
                <w:sz w:val="20"/>
              </w:rPr>
              <w:t>N п/п</w:t>
            </w:r>
          </w:p>
        </w:tc>
        <w:tc>
          <w:tcPr>
            <w:tcW w:w="3436" w:type="dxa"/>
            <w:vMerge w:val="restart"/>
          </w:tcPr>
          <w:p w14:paraId="19EB3FEC" w14:textId="77777777" w:rsidR="00DA0FFD" w:rsidRDefault="008E6FBB">
            <w:pPr>
              <w:widowControl w:val="0"/>
              <w:autoSpaceDE w:val="0"/>
              <w:autoSpaceDN w:val="0"/>
              <w:adjustRightInd w:val="0"/>
              <w:ind w:firstLine="720"/>
              <w:jc w:val="center"/>
              <w:rPr>
                <w:sz w:val="20"/>
              </w:rPr>
            </w:pPr>
            <w:r>
              <w:rPr>
                <w:sz w:val="20"/>
              </w:rPr>
              <w:t>Индикатор (показатель) (наименование)</w:t>
            </w:r>
          </w:p>
        </w:tc>
        <w:tc>
          <w:tcPr>
            <w:tcW w:w="1417" w:type="dxa"/>
            <w:vMerge w:val="restart"/>
          </w:tcPr>
          <w:p w14:paraId="70FFF8DA" w14:textId="77777777" w:rsidR="00DA0FFD" w:rsidRDefault="008E6FBB">
            <w:pPr>
              <w:widowControl w:val="0"/>
              <w:autoSpaceDE w:val="0"/>
              <w:autoSpaceDN w:val="0"/>
              <w:adjustRightInd w:val="0"/>
              <w:ind w:firstLine="720"/>
              <w:jc w:val="center"/>
              <w:rPr>
                <w:sz w:val="20"/>
              </w:rPr>
            </w:pPr>
            <w:r>
              <w:rPr>
                <w:sz w:val="20"/>
              </w:rPr>
              <w:t>Единица измерения</w:t>
            </w:r>
          </w:p>
        </w:tc>
        <w:tc>
          <w:tcPr>
            <w:tcW w:w="3969" w:type="dxa"/>
            <w:gridSpan w:val="2"/>
          </w:tcPr>
          <w:p w14:paraId="26FAC546" w14:textId="77777777" w:rsidR="00DA0FFD" w:rsidRDefault="008E6FBB">
            <w:pPr>
              <w:widowControl w:val="0"/>
              <w:autoSpaceDE w:val="0"/>
              <w:autoSpaceDN w:val="0"/>
              <w:adjustRightInd w:val="0"/>
              <w:ind w:firstLine="720"/>
              <w:jc w:val="center"/>
              <w:rPr>
                <w:sz w:val="20"/>
              </w:rPr>
            </w:pPr>
            <w:r>
              <w:rPr>
                <w:sz w:val="20"/>
              </w:rPr>
              <w:t>Значения индикатора (показателя) муниципальной программы</w:t>
            </w:r>
          </w:p>
        </w:tc>
        <w:tc>
          <w:tcPr>
            <w:tcW w:w="5387" w:type="dxa"/>
            <w:vMerge w:val="restart"/>
          </w:tcPr>
          <w:p w14:paraId="7D6ECE7D" w14:textId="77777777" w:rsidR="00DA0FFD" w:rsidRDefault="008E6FBB">
            <w:pPr>
              <w:widowControl w:val="0"/>
              <w:autoSpaceDE w:val="0"/>
              <w:autoSpaceDN w:val="0"/>
              <w:adjustRightInd w:val="0"/>
              <w:ind w:firstLine="720"/>
              <w:jc w:val="center"/>
              <w:rPr>
                <w:sz w:val="20"/>
              </w:rPr>
            </w:pPr>
            <w:r>
              <w:rPr>
                <w:sz w:val="20"/>
              </w:rPr>
              <w:t>Обоснование отклонений значений индикатора (показателя) на конец отчетного периода (при наличии)</w:t>
            </w:r>
          </w:p>
        </w:tc>
      </w:tr>
      <w:tr w:rsidR="00DA0FFD" w14:paraId="3916C5AD" w14:textId="77777777">
        <w:tc>
          <w:tcPr>
            <w:tcW w:w="454" w:type="dxa"/>
            <w:vMerge/>
          </w:tcPr>
          <w:p w14:paraId="294091D0" w14:textId="77777777" w:rsidR="00DA0FFD" w:rsidRDefault="00DA0FFD">
            <w:pPr>
              <w:rPr>
                <w:sz w:val="20"/>
              </w:rPr>
            </w:pPr>
          </w:p>
        </w:tc>
        <w:tc>
          <w:tcPr>
            <w:tcW w:w="3436" w:type="dxa"/>
            <w:vMerge/>
          </w:tcPr>
          <w:p w14:paraId="2D26A6F0" w14:textId="77777777" w:rsidR="00DA0FFD" w:rsidRDefault="00DA0FFD">
            <w:pPr>
              <w:rPr>
                <w:sz w:val="20"/>
              </w:rPr>
            </w:pPr>
          </w:p>
        </w:tc>
        <w:tc>
          <w:tcPr>
            <w:tcW w:w="1417" w:type="dxa"/>
            <w:vMerge/>
          </w:tcPr>
          <w:p w14:paraId="3EDF1EE1" w14:textId="77777777" w:rsidR="00DA0FFD" w:rsidRDefault="00DA0FFD">
            <w:pPr>
              <w:rPr>
                <w:sz w:val="20"/>
              </w:rPr>
            </w:pPr>
          </w:p>
        </w:tc>
        <w:tc>
          <w:tcPr>
            <w:tcW w:w="1843" w:type="dxa"/>
          </w:tcPr>
          <w:p w14:paraId="10B0617A" w14:textId="77777777" w:rsidR="00DA0FFD" w:rsidRDefault="008E6FBB">
            <w:pPr>
              <w:widowControl w:val="0"/>
              <w:autoSpaceDE w:val="0"/>
              <w:autoSpaceDN w:val="0"/>
              <w:adjustRightInd w:val="0"/>
              <w:ind w:firstLine="720"/>
              <w:jc w:val="center"/>
              <w:rPr>
                <w:sz w:val="20"/>
              </w:rPr>
            </w:pPr>
            <w:r>
              <w:rPr>
                <w:sz w:val="20"/>
              </w:rPr>
              <w:t>отчетный год</w:t>
            </w:r>
          </w:p>
        </w:tc>
        <w:tc>
          <w:tcPr>
            <w:tcW w:w="2126" w:type="dxa"/>
          </w:tcPr>
          <w:p w14:paraId="59984096" w14:textId="77777777" w:rsidR="00DA0FFD" w:rsidRDefault="008E6FBB">
            <w:pPr>
              <w:widowControl w:val="0"/>
              <w:autoSpaceDE w:val="0"/>
              <w:autoSpaceDN w:val="0"/>
              <w:adjustRightInd w:val="0"/>
              <w:ind w:firstLine="720"/>
              <w:jc w:val="center"/>
              <w:rPr>
                <w:sz w:val="20"/>
              </w:rPr>
            </w:pPr>
            <w:r>
              <w:rPr>
                <w:sz w:val="20"/>
              </w:rPr>
              <w:t xml:space="preserve">отчетный период </w:t>
            </w:r>
            <w:hyperlink w:anchor="P1303" w:history="1">
              <w:r>
                <w:rPr>
                  <w:color w:val="0000FF"/>
                  <w:sz w:val="20"/>
                </w:rPr>
                <w:t>&lt;*&gt;</w:t>
              </w:r>
            </w:hyperlink>
          </w:p>
        </w:tc>
        <w:tc>
          <w:tcPr>
            <w:tcW w:w="5387" w:type="dxa"/>
            <w:vMerge/>
          </w:tcPr>
          <w:p w14:paraId="40F2AE55" w14:textId="77777777" w:rsidR="00DA0FFD" w:rsidRDefault="00DA0FFD">
            <w:pPr>
              <w:rPr>
                <w:sz w:val="20"/>
              </w:rPr>
            </w:pPr>
          </w:p>
        </w:tc>
      </w:tr>
      <w:tr w:rsidR="00DA0FFD" w14:paraId="563A41BA" w14:textId="77777777">
        <w:tc>
          <w:tcPr>
            <w:tcW w:w="454" w:type="dxa"/>
          </w:tcPr>
          <w:p w14:paraId="39AA4CAC" w14:textId="77777777" w:rsidR="00DA0FFD" w:rsidRDefault="008E6FBB">
            <w:pPr>
              <w:widowControl w:val="0"/>
              <w:autoSpaceDE w:val="0"/>
              <w:autoSpaceDN w:val="0"/>
              <w:adjustRightInd w:val="0"/>
              <w:ind w:firstLine="720"/>
              <w:jc w:val="center"/>
              <w:rPr>
                <w:sz w:val="20"/>
              </w:rPr>
            </w:pPr>
            <w:r>
              <w:rPr>
                <w:sz w:val="20"/>
              </w:rPr>
              <w:t>1</w:t>
            </w:r>
          </w:p>
        </w:tc>
        <w:tc>
          <w:tcPr>
            <w:tcW w:w="3436" w:type="dxa"/>
          </w:tcPr>
          <w:p w14:paraId="554C3F9F" w14:textId="77777777" w:rsidR="00DA0FFD" w:rsidRDefault="008E6FBB">
            <w:pPr>
              <w:widowControl w:val="0"/>
              <w:autoSpaceDE w:val="0"/>
              <w:autoSpaceDN w:val="0"/>
              <w:adjustRightInd w:val="0"/>
              <w:ind w:firstLine="720"/>
              <w:jc w:val="center"/>
              <w:rPr>
                <w:sz w:val="20"/>
              </w:rPr>
            </w:pPr>
            <w:r>
              <w:rPr>
                <w:sz w:val="20"/>
              </w:rPr>
              <w:t>2</w:t>
            </w:r>
          </w:p>
        </w:tc>
        <w:tc>
          <w:tcPr>
            <w:tcW w:w="1417" w:type="dxa"/>
          </w:tcPr>
          <w:p w14:paraId="69318822" w14:textId="77777777" w:rsidR="00DA0FFD" w:rsidRDefault="008E6FBB">
            <w:pPr>
              <w:widowControl w:val="0"/>
              <w:autoSpaceDE w:val="0"/>
              <w:autoSpaceDN w:val="0"/>
              <w:adjustRightInd w:val="0"/>
              <w:ind w:firstLine="720"/>
              <w:jc w:val="center"/>
              <w:rPr>
                <w:sz w:val="20"/>
              </w:rPr>
            </w:pPr>
            <w:r>
              <w:rPr>
                <w:sz w:val="20"/>
              </w:rPr>
              <w:t>3</w:t>
            </w:r>
          </w:p>
        </w:tc>
        <w:tc>
          <w:tcPr>
            <w:tcW w:w="1843" w:type="dxa"/>
          </w:tcPr>
          <w:p w14:paraId="2C40643C" w14:textId="77777777" w:rsidR="00DA0FFD" w:rsidRDefault="008E6FBB">
            <w:pPr>
              <w:widowControl w:val="0"/>
              <w:autoSpaceDE w:val="0"/>
              <w:autoSpaceDN w:val="0"/>
              <w:adjustRightInd w:val="0"/>
              <w:ind w:firstLine="720"/>
              <w:jc w:val="center"/>
              <w:rPr>
                <w:sz w:val="20"/>
              </w:rPr>
            </w:pPr>
            <w:r>
              <w:rPr>
                <w:sz w:val="20"/>
              </w:rPr>
              <w:t>4</w:t>
            </w:r>
          </w:p>
        </w:tc>
        <w:tc>
          <w:tcPr>
            <w:tcW w:w="2126" w:type="dxa"/>
          </w:tcPr>
          <w:p w14:paraId="3D520A25" w14:textId="77777777" w:rsidR="00DA0FFD" w:rsidRDefault="008E6FBB">
            <w:pPr>
              <w:widowControl w:val="0"/>
              <w:autoSpaceDE w:val="0"/>
              <w:autoSpaceDN w:val="0"/>
              <w:adjustRightInd w:val="0"/>
              <w:ind w:firstLine="720"/>
              <w:jc w:val="center"/>
              <w:rPr>
                <w:sz w:val="20"/>
              </w:rPr>
            </w:pPr>
            <w:r>
              <w:rPr>
                <w:sz w:val="20"/>
              </w:rPr>
              <w:t>5</w:t>
            </w:r>
          </w:p>
        </w:tc>
        <w:tc>
          <w:tcPr>
            <w:tcW w:w="5387" w:type="dxa"/>
          </w:tcPr>
          <w:p w14:paraId="0F5BF7B3" w14:textId="77777777" w:rsidR="00DA0FFD" w:rsidRDefault="008E6FBB">
            <w:pPr>
              <w:widowControl w:val="0"/>
              <w:autoSpaceDE w:val="0"/>
              <w:autoSpaceDN w:val="0"/>
              <w:adjustRightInd w:val="0"/>
              <w:ind w:firstLine="720"/>
              <w:jc w:val="center"/>
              <w:rPr>
                <w:sz w:val="20"/>
              </w:rPr>
            </w:pPr>
            <w:r>
              <w:rPr>
                <w:sz w:val="20"/>
              </w:rPr>
              <w:t>6</w:t>
            </w:r>
          </w:p>
        </w:tc>
      </w:tr>
      <w:tr w:rsidR="00DA0FFD" w14:paraId="319D62C2" w14:textId="77777777">
        <w:tc>
          <w:tcPr>
            <w:tcW w:w="454" w:type="dxa"/>
          </w:tcPr>
          <w:p w14:paraId="13F86326" w14:textId="77777777" w:rsidR="00DA0FFD" w:rsidRDefault="008E6FBB">
            <w:pPr>
              <w:widowControl w:val="0"/>
              <w:autoSpaceDE w:val="0"/>
              <w:autoSpaceDN w:val="0"/>
              <w:adjustRightInd w:val="0"/>
              <w:ind w:firstLine="720"/>
              <w:rPr>
                <w:sz w:val="20"/>
              </w:rPr>
            </w:pPr>
            <w:r>
              <w:rPr>
                <w:sz w:val="20"/>
              </w:rPr>
              <w:t>1.</w:t>
            </w:r>
          </w:p>
        </w:tc>
        <w:tc>
          <w:tcPr>
            <w:tcW w:w="3436" w:type="dxa"/>
          </w:tcPr>
          <w:p w14:paraId="3B0075D5" w14:textId="77777777" w:rsidR="00DA0FFD" w:rsidRDefault="00DA0FFD">
            <w:pPr>
              <w:widowControl w:val="0"/>
              <w:autoSpaceDE w:val="0"/>
              <w:autoSpaceDN w:val="0"/>
              <w:adjustRightInd w:val="0"/>
              <w:ind w:firstLine="720"/>
              <w:rPr>
                <w:sz w:val="20"/>
              </w:rPr>
            </w:pPr>
          </w:p>
        </w:tc>
        <w:tc>
          <w:tcPr>
            <w:tcW w:w="1417" w:type="dxa"/>
          </w:tcPr>
          <w:p w14:paraId="1BB53BBB" w14:textId="77777777" w:rsidR="00DA0FFD" w:rsidRDefault="008E6FBB">
            <w:pPr>
              <w:widowControl w:val="0"/>
              <w:autoSpaceDE w:val="0"/>
              <w:autoSpaceDN w:val="0"/>
              <w:adjustRightInd w:val="0"/>
              <w:ind w:firstLine="720"/>
              <w:rPr>
                <w:sz w:val="20"/>
              </w:rPr>
            </w:pPr>
            <w:r>
              <w:rPr>
                <w:sz w:val="20"/>
              </w:rPr>
              <w:t xml:space="preserve">      </w:t>
            </w:r>
          </w:p>
        </w:tc>
        <w:tc>
          <w:tcPr>
            <w:tcW w:w="1843" w:type="dxa"/>
          </w:tcPr>
          <w:p w14:paraId="12C13620" w14:textId="77777777" w:rsidR="00DA0FFD" w:rsidRDefault="00DA0FFD">
            <w:pPr>
              <w:widowControl w:val="0"/>
              <w:autoSpaceDE w:val="0"/>
              <w:autoSpaceDN w:val="0"/>
              <w:adjustRightInd w:val="0"/>
              <w:ind w:firstLine="720"/>
              <w:rPr>
                <w:sz w:val="20"/>
              </w:rPr>
            </w:pPr>
          </w:p>
        </w:tc>
        <w:tc>
          <w:tcPr>
            <w:tcW w:w="2126" w:type="dxa"/>
          </w:tcPr>
          <w:p w14:paraId="19461E27" w14:textId="77777777" w:rsidR="00DA0FFD" w:rsidRDefault="00DA0FFD">
            <w:pPr>
              <w:widowControl w:val="0"/>
              <w:autoSpaceDE w:val="0"/>
              <w:autoSpaceDN w:val="0"/>
              <w:adjustRightInd w:val="0"/>
              <w:ind w:firstLine="720"/>
              <w:rPr>
                <w:sz w:val="20"/>
              </w:rPr>
            </w:pPr>
          </w:p>
        </w:tc>
        <w:tc>
          <w:tcPr>
            <w:tcW w:w="5387" w:type="dxa"/>
          </w:tcPr>
          <w:p w14:paraId="31FF7E4F" w14:textId="77777777" w:rsidR="00DA0FFD" w:rsidRDefault="00DA0FFD">
            <w:pPr>
              <w:widowControl w:val="0"/>
              <w:autoSpaceDE w:val="0"/>
              <w:autoSpaceDN w:val="0"/>
              <w:adjustRightInd w:val="0"/>
              <w:ind w:firstLine="720"/>
              <w:rPr>
                <w:sz w:val="20"/>
              </w:rPr>
            </w:pPr>
          </w:p>
        </w:tc>
      </w:tr>
    </w:tbl>
    <w:p w14:paraId="7DE27FF1" w14:textId="77777777" w:rsidR="00DA0FFD" w:rsidRDefault="00DA0FFD">
      <w:pPr>
        <w:widowControl w:val="0"/>
        <w:autoSpaceDE w:val="0"/>
        <w:autoSpaceDN w:val="0"/>
        <w:adjustRightInd w:val="0"/>
        <w:ind w:firstLine="720"/>
        <w:jc w:val="both"/>
        <w:rPr>
          <w:sz w:val="24"/>
          <w:szCs w:val="24"/>
        </w:rPr>
      </w:pPr>
    </w:p>
    <w:p w14:paraId="75534E16" w14:textId="77777777" w:rsidR="00DA0FFD" w:rsidRDefault="008E6FBB">
      <w:pPr>
        <w:widowControl w:val="0"/>
        <w:autoSpaceDE w:val="0"/>
        <w:autoSpaceDN w:val="0"/>
        <w:adjustRightInd w:val="0"/>
        <w:ind w:firstLine="540"/>
        <w:jc w:val="both"/>
        <w:rPr>
          <w:sz w:val="24"/>
          <w:szCs w:val="24"/>
        </w:rPr>
      </w:pPr>
      <w:r>
        <w:rPr>
          <w:sz w:val="24"/>
          <w:szCs w:val="24"/>
        </w:rPr>
        <w:t>--------------------------------</w:t>
      </w:r>
    </w:p>
    <w:p w14:paraId="17E7A6D8" w14:textId="77777777" w:rsidR="00DA0FFD" w:rsidRDefault="008E6FBB">
      <w:pPr>
        <w:widowControl w:val="0"/>
        <w:autoSpaceDE w:val="0"/>
        <w:autoSpaceDN w:val="0"/>
        <w:adjustRightInd w:val="0"/>
        <w:spacing w:before="220"/>
        <w:ind w:firstLine="540"/>
        <w:jc w:val="both"/>
        <w:rPr>
          <w:sz w:val="24"/>
          <w:szCs w:val="24"/>
        </w:rPr>
      </w:pPr>
      <w:bookmarkStart w:id="15" w:name="P1303"/>
      <w:bookmarkEnd w:id="15"/>
      <w:r>
        <w:rPr>
          <w:sz w:val="24"/>
          <w:szCs w:val="24"/>
        </w:rPr>
        <w:t>&lt;*&gt; - заполняется нарастающим итогом с начала года (1 квартал, 1 полугодие, 9 месяцев, год).</w:t>
      </w:r>
    </w:p>
    <w:p w14:paraId="2CF861E5" w14:textId="77777777" w:rsidR="00DA0FFD" w:rsidRDefault="00DA0FFD">
      <w:pPr>
        <w:widowControl w:val="0"/>
        <w:autoSpaceDE w:val="0"/>
        <w:autoSpaceDN w:val="0"/>
        <w:adjustRightInd w:val="0"/>
        <w:spacing w:before="220"/>
        <w:ind w:firstLine="540"/>
        <w:jc w:val="both"/>
        <w:rPr>
          <w:sz w:val="24"/>
          <w:szCs w:val="24"/>
        </w:rPr>
      </w:pPr>
    </w:p>
    <w:p w14:paraId="4FD05539" w14:textId="77777777" w:rsidR="00DA0FFD" w:rsidRDefault="00DA0FFD">
      <w:pPr>
        <w:widowControl w:val="0"/>
        <w:autoSpaceDE w:val="0"/>
        <w:autoSpaceDN w:val="0"/>
        <w:adjustRightInd w:val="0"/>
        <w:spacing w:before="220"/>
        <w:ind w:firstLine="540"/>
        <w:jc w:val="both"/>
        <w:rPr>
          <w:sz w:val="24"/>
          <w:szCs w:val="24"/>
        </w:rPr>
      </w:pPr>
    </w:p>
    <w:p w14:paraId="06624D0B" w14:textId="77777777" w:rsidR="00DA0FFD" w:rsidRDefault="00DA0FFD">
      <w:pPr>
        <w:widowControl w:val="0"/>
        <w:autoSpaceDE w:val="0"/>
        <w:autoSpaceDN w:val="0"/>
        <w:adjustRightInd w:val="0"/>
        <w:spacing w:before="220"/>
        <w:ind w:firstLine="540"/>
        <w:rPr>
          <w:sz w:val="24"/>
          <w:szCs w:val="24"/>
        </w:rPr>
      </w:pPr>
    </w:p>
    <w:p w14:paraId="0432509A" w14:textId="77777777" w:rsidR="00DA0FFD" w:rsidRDefault="00DA0FFD">
      <w:pPr>
        <w:widowControl w:val="0"/>
        <w:autoSpaceDE w:val="0"/>
        <w:autoSpaceDN w:val="0"/>
        <w:adjustRightInd w:val="0"/>
        <w:spacing w:before="220"/>
        <w:ind w:firstLine="540"/>
        <w:rPr>
          <w:sz w:val="24"/>
          <w:szCs w:val="24"/>
        </w:rPr>
      </w:pPr>
    </w:p>
    <w:p w14:paraId="194AE0DD" w14:textId="77777777" w:rsidR="00DA0FFD" w:rsidRDefault="00DA0FFD">
      <w:pPr>
        <w:widowControl w:val="0"/>
        <w:autoSpaceDE w:val="0"/>
        <w:autoSpaceDN w:val="0"/>
        <w:adjustRightInd w:val="0"/>
        <w:spacing w:before="220"/>
        <w:ind w:firstLine="540"/>
        <w:rPr>
          <w:sz w:val="24"/>
          <w:szCs w:val="24"/>
        </w:rPr>
      </w:pPr>
    </w:p>
    <w:p w14:paraId="68A14B9C" w14:textId="77777777" w:rsidR="00DA0FFD" w:rsidRDefault="00DA0FFD">
      <w:pPr>
        <w:widowControl w:val="0"/>
        <w:autoSpaceDE w:val="0"/>
        <w:autoSpaceDN w:val="0"/>
        <w:adjustRightInd w:val="0"/>
        <w:spacing w:before="220"/>
        <w:ind w:firstLine="540"/>
        <w:rPr>
          <w:sz w:val="24"/>
          <w:szCs w:val="24"/>
        </w:rPr>
        <w:sectPr w:rsidR="00DA0FFD">
          <w:pgSz w:w="16838" w:h="11905" w:orient="landscape"/>
          <w:pgMar w:top="1134" w:right="850" w:bottom="1134" w:left="1134" w:header="709" w:footer="709" w:gutter="0"/>
          <w:cols w:space="708"/>
          <w:docGrid w:linePitch="360"/>
        </w:sectPr>
      </w:pPr>
    </w:p>
    <w:p w14:paraId="0EDE8AE6" w14:textId="77777777" w:rsidR="00DA0FFD" w:rsidRDefault="008E6FBB">
      <w:pPr>
        <w:widowControl w:val="0"/>
        <w:autoSpaceDE w:val="0"/>
        <w:autoSpaceDN w:val="0"/>
        <w:adjustRightInd w:val="0"/>
        <w:ind w:firstLine="720"/>
        <w:jc w:val="right"/>
        <w:rPr>
          <w:bCs/>
          <w:szCs w:val="28"/>
        </w:rPr>
      </w:pPr>
      <w:r>
        <w:rPr>
          <w:b/>
          <w:szCs w:val="28"/>
        </w:rPr>
        <w:lastRenderedPageBreak/>
        <w:t xml:space="preserve">                                               </w:t>
      </w:r>
    </w:p>
    <w:p w14:paraId="0A834A43" w14:textId="77777777" w:rsidR="00DA0FFD" w:rsidRDefault="008E6FBB">
      <w:pPr>
        <w:pStyle w:val="ConsPlusNormal"/>
        <w:spacing w:before="220"/>
        <w:ind w:firstLine="540"/>
        <w:jc w:val="right"/>
        <w:rPr>
          <w:rFonts w:ascii="Times New Roman" w:hAnsi="Times New Roman" w:cs="Times New Roman"/>
          <w:b/>
          <w:bCs/>
          <w:sz w:val="24"/>
          <w:szCs w:val="24"/>
        </w:rPr>
      </w:pPr>
      <w:r>
        <w:rPr>
          <w:rFonts w:ascii="Times New Roman" w:hAnsi="Times New Roman" w:cs="Times New Roman"/>
          <w:b/>
          <w:bCs/>
          <w:sz w:val="24"/>
          <w:szCs w:val="24"/>
        </w:rPr>
        <w:t>Приложение  № 7</w:t>
      </w:r>
    </w:p>
    <w:p w14:paraId="69C4A25C"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 муниципальной программе </w:t>
      </w:r>
    </w:p>
    <w:p w14:paraId="3795A234"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«Комплексное развитие сельских территорий </w:t>
      </w:r>
    </w:p>
    <w:p w14:paraId="027C6542"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Анучинского муниципального округа» на 2025-2029 годы,</w:t>
      </w:r>
    </w:p>
    <w:p w14:paraId="79454993"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 утверждённой,постановлением администрации </w:t>
      </w:r>
    </w:p>
    <w:p w14:paraId="722479DF" w14:textId="77777777" w:rsidR="00DA0FFD" w:rsidRDefault="008E6FBB">
      <w:pPr>
        <w:widowControl w:val="0"/>
        <w:wordWrap w:val="0"/>
        <w:autoSpaceDE w:val="0"/>
        <w:autoSpaceDN w:val="0"/>
        <w:adjustRightInd w:val="0"/>
        <w:spacing w:line="276" w:lineRule="auto"/>
        <w:jc w:val="right"/>
        <w:rPr>
          <w:sz w:val="24"/>
          <w:szCs w:val="24"/>
        </w:rPr>
      </w:pPr>
      <w:r>
        <w:rPr>
          <w:sz w:val="24"/>
          <w:szCs w:val="24"/>
        </w:rPr>
        <w:t xml:space="preserve">Анучинского муниципального округа Приморского края </w:t>
      </w:r>
    </w:p>
    <w:p w14:paraId="7C645F50" w14:textId="77777777" w:rsidR="00DA0FFD" w:rsidRDefault="008E6FBB">
      <w:pPr>
        <w:widowControl w:val="0"/>
        <w:wordWrap w:val="0"/>
        <w:autoSpaceDE w:val="0"/>
        <w:autoSpaceDN w:val="0"/>
        <w:adjustRightInd w:val="0"/>
        <w:spacing w:line="276" w:lineRule="auto"/>
        <w:jc w:val="right"/>
        <w:rPr>
          <w:szCs w:val="28"/>
          <w:u w:val="single"/>
        </w:rPr>
      </w:pPr>
      <w:r>
        <w:rPr>
          <w:sz w:val="24"/>
          <w:szCs w:val="24"/>
          <w:u w:val="single"/>
        </w:rPr>
        <w:t>от 22.05.2024 № 449</w:t>
      </w:r>
    </w:p>
    <w:p w14:paraId="31A97148" w14:textId="77777777" w:rsidR="00DA0FFD" w:rsidRDefault="008E6F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Правила </w:t>
      </w:r>
    </w:p>
    <w:p w14:paraId="4C6B9C51" w14:textId="77777777" w:rsidR="00DA0FFD" w:rsidRDefault="008E6F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местного бюджета Анучинского муниципального округа на улучшение жилищных условий граждан, проживающих в сёлах округа и выплаты подъёмных  молодым специалистам агропромышленного комплекса.</w:t>
      </w:r>
    </w:p>
    <w:p w14:paraId="57589C00"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и условия предоставления и распределения субсидий из местного бюджета  на мероприятия по улучшению жилищных условий граждан Анучинского муниципального округа (далее - граждане), проживающих в сёлах района и выплаты подъёмных молодым специалистам округа.</w:t>
      </w:r>
    </w:p>
    <w:p w14:paraId="7D659E43"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Под сельскими территориями в настоящих Правилах понимаются сельские населённые пункты, объединённые общей территорией в границах Анучинского  муниципального  округа.</w:t>
      </w:r>
    </w:p>
    <w:p w14:paraId="3E75709E" w14:textId="77777777" w:rsidR="00DA0FFD" w:rsidRDefault="008E6FB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Субсидии предоставляются в целях оказания финансовой поддержки при исполнении расходных обязательств муниципального округа, возникающих при реализации мероприятий,  направленных  на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Положению о предоставлении социальных выплат на строительство (приобретение) жилья гражданам, проживающим в сёлах Анучинского муниципального округа, и выплаты подъёмных молодым специалистам (Приложение к Правилам). Субсидии молодым специалистам (подъёмные).</w:t>
      </w:r>
    </w:p>
    <w:p w14:paraId="3A6E360A"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Субсидия предоставляется при соблюдении следующих условий:</w:t>
      </w:r>
    </w:p>
    <w:p w14:paraId="311BF2E7"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14:paraId="18425685"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б) наличие в  местном бюджете  бюджетных ассигнований на исполнение  софинансирования  в объёме не менее 1 % от общей суммы социальных выплат,а такжемолодым специалистам с высшем образованием- 300   тыс.руб;со средне-специальным  200  тыс.руб.</w:t>
      </w:r>
    </w:p>
    <w:p w14:paraId="43FDF48C"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5. Критериями отбора   для предоставления субсидий являются:</w:t>
      </w:r>
    </w:p>
    <w:p w14:paraId="009B7C99"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наличие сводных списков участников мероприятий по улучшению жилищных условий граждан, проживающих в Анучинском муниципальном округе, - получателей социальных выплат на соответствующий финансовый период (далее - участники мероприятий), форма которых устанавливается Министерством сельского хозяйства Российской Федерации (далее - сводные списки).</w:t>
      </w:r>
    </w:p>
    <w:p w14:paraId="6807B5F9"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-список молодых специалистов для работы в агропромыщленном комплексе Анучинского муниципального округа.</w:t>
      </w:r>
    </w:p>
    <w:p w14:paraId="0ADCFABC" w14:textId="77777777" w:rsidR="00DA0FFD" w:rsidRDefault="008E6FBB">
      <w:pPr>
        <w:pStyle w:val="ConsPlusNormal"/>
        <w:spacing w:before="220"/>
        <w:ind w:firstLine="540"/>
        <w:jc w:val="right"/>
        <w:rPr>
          <w:rFonts w:ascii="Times New Roman" w:hAnsi="Times New Roman" w:cs="Times New Roman"/>
          <w:sz w:val="28"/>
          <w:szCs w:val="28"/>
        </w:rPr>
      </w:pPr>
      <w:r>
        <w:rPr>
          <w:rFonts w:ascii="Times New Roman" w:hAnsi="Times New Roman" w:cs="Times New Roman"/>
          <w:sz w:val="28"/>
          <w:szCs w:val="28"/>
        </w:rPr>
        <w:t>Приложение</w:t>
      </w:r>
    </w:p>
    <w:p w14:paraId="5A8BC51A" w14:textId="77777777" w:rsidR="00DA0FFD" w:rsidRDefault="008E6F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Правила предоставления и распределения субсидий </w:t>
      </w:r>
    </w:p>
    <w:p w14:paraId="3F15693C" w14:textId="77777777" w:rsidR="00DA0FFD" w:rsidRDefault="008E6F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из местного бюджета Анучинского муниципального округа </w:t>
      </w:r>
    </w:p>
    <w:p w14:paraId="33730720" w14:textId="77777777" w:rsidR="00DA0FFD" w:rsidRDefault="008E6F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улучшение жилищных условий граждан, </w:t>
      </w:r>
    </w:p>
    <w:p w14:paraId="5EE538C8" w14:textId="77777777" w:rsidR="00DA0FFD" w:rsidRDefault="008E6F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проживающих в сёлах округа </w:t>
      </w:r>
    </w:p>
    <w:p w14:paraId="1AC0288D" w14:textId="77777777" w:rsidR="00DA0FFD" w:rsidRDefault="008E6FBB">
      <w:pPr>
        <w:pStyle w:val="ConsPlusNormal"/>
        <w:jc w:val="right"/>
        <w:rPr>
          <w:rFonts w:ascii="Times New Roman" w:hAnsi="Times New Roman" w:cs="Times New Roman"/>
          <w:sz w:val="24"/>
          <w:szCs w:val="24"/>
        </w:rPr>
      </w:pPr>
      <w:r>
        <w:rPr>
          <w:rFonts w:ascii="Times New Roman" w:hAnsi="Times New Roman" w:cs="Times New Roman"/>
          <w:sz w:val="24"/>
          <w:szCs w:val="24"/>
        </w:rPr>
        <w:t>и выплаты подъёмных  молодым специалистам</w:t>
      </w:r>
    </w:p>
    <w:p w14:paraId="58E05F2B" w14:textId="77777777" w:rsidR="00DA0FFD" w:rsidRDefault="008E6FBB">
      <w:pPr>
        <w:pStyle w:val="ConsPlusNormal"/>
        <w:jc w:val="right"/>
        <w:rPr>
          <w:rFonts w:ascii="Times New Roman" w:hAnsi="Times New Roman" w:cs="Times New Roman"/>
          <w:sz w:val="24"/>
          <w:szCs w:val="24"/>
        </w:rPr>
      </w:pPr>
      <w:r>
        <w:rPr>
          <w:rFonts w:ascii="Times New Roman" w:hAnsi="Times New Roman" w:cs="Times New Roman"/>
          <w:sz w:val="24"/>
          <w:szCs w:val="24"/>
        </w:rPr>
        <w:t>агропромышленного комплекса.</w:t>
      </w:r>
    </w:p>
    <w:p w14:paraId="32AFEC6F" w14:textId="77777777" w:rsidR="00DA0FFD" w:rsidRDefault="00DA0FFD">
      <w:pPr>
        <w:pStyle w:val="ConsPlusNormal"/>
        <w:wordWrap w:val="0"/>
        <w:spacing w:before="220"/>
        <w:ind w:firstLine="540"/>
        <w:jc w:val="right"/>
        <w:rPr>
          <w:rFonts w:ascii="Times New Roman" w:hAnsi="Times New Roman" w:cs="Times New Roman"/>
          <w:sz w:val="24"/>
          <w:szCs w:val="24"/>
        </w:rPr>
      </w:pPr>
    </w:p>
    <w:p w14:paraId="220E22D0" w14:textId="77777777" w:rsidR="00DA0FFD" w:rsidRDefault="008E6FBB">
      <w:pPr>
        <w:pStyle w:val="ConsPlusNormal"/>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14:paraId="135A39CA" w14:textId="77777777" w:rsidR="00DA0FFD" w:rsidRDefault="008E6FBB">
      <w:pPr>
        <w:pStyle w:val="ConsPlusNormal"/>
        <w:ind w:firstLine="539"/>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социальных выплат на строительство (приобретение) жилья гражданам, проживающим в сёлах Анучинского муниципального округа, и выплаты подъёмных молодым специалистам</w:t>
      </w:r>
    </w:p>
    <w:p w14:paraId="0767C504" w14:textId="77777777" w:rsidR="00DA0FFD" w:rsidRDefault="008E6FBB">
      <w:pPr>
        <w:pStyle w:val="ConsPlusNormal"/>
        <w:spacing w:before="220"/>
        <w:ind w:firstLine="540"/>
        <w:jc w:val="center"/>
        <w:rPr>
          <w:rFonts w:ascii="Times New Roman" w:hAnsi="Times New Roman" w:cs="Times New Roman"/>
          <w:sz w:val="28"/>
          <w:szCs w:val="28"/>
        </w:rPr>
      </w:pPr>
      <w:r>
        <w:rPr>
          <w:rFonts w:ascii="Times New Roman" w:hAnsi="Times New Roman" w:cs="Times New Roman"/>
          <w:b/>
          <w:bCs/>
          <w:sz w:val="28"/>
          <w:szCs w:val="28"/>
        </w:rPr>
        <w:t>I. Общие положения</w:t>
      </w:r>
    </w:p>
    <w:p w14:paraId="32FDDAA2"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порядок предоставления социальных выплат на строительство (приобретение) жилья, в том числе путём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 и выплаты подъёмных молодым специалистам.</w:t>
      </w:r>
    </w:p>
    <w:p w14:paraId="4FB94AD3"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 Социальные выплаты гражданам предоставляются за счёт средств федерального бюджета, бюджета субъекта Российской Федерации и местного бюджетов.Подъёмные выплачиваются за счёт средств местного бюджета.</w:t>
      </w:r>
    </w:p>
    <w:p w14:paraId="12784F8E"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счёт средств федерального бюджета, бюджета субъекта Российской Федерации и (или) местных бюджетов, предоставленных на улучшение жилищных условий.</w:t>
      </w:r>
    </w:p>
    <w:p w14:paraId="2C90B85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жильём в соответствии с законодательством Российской Федерации.</w:t>
      </w:r>
    </w:p>
    <w:p w14:paraId="46FC3BC4" w14:textId="77777777" w:rsidR="00DA0FFD" w:rsidRDefault="00DA0FFD">
      <w:pPr>
        <w:pStyle w:val="ConsPlusNormal"/>
        <w:spacing w:before="220"/>
        <w:ind w:firstLine="540"/>
        <w:rPr>
          <w:rFonts w:ascii="Times New Roman" w:hAnsi="Times New Roman" w:cs="Times New Roman"/>
          <w:sz w:val="28"/>
          <w:szCs w:val="28"/>
        </w:rPr>
      </w:pPr>
    </w:p>
    <w:p w14:paraId="558DB275" w14:textId="77777777" w:rsidR="00DA0FFD" w:rsidRDefault="008E6FBB">
      <w:pPr>
        <w:pStyle w:val="ConsPlusNormal"/>
        <w:spacing w:before="220"/>
        <w:ind w:firstLine="540"/>
        <w:rPr>
          <w:rFonts w:ascii="Times New Roman" w:hAnsi="Times New Roman" w:cs="Times New Roman"/>
          <w:sz w:val="28"/>
          <w:szCs w:val="28"/>
        </w:rPr>
      </w:pPr>
      <w:r>
        <w:rPr>
          <w:rFonts w:ascii="Times New Roman" w:hAnsi="Times New Roman" w:cs="Times New Roman"/>
          <w:b/>
          <w:bCs/>
          <w:sz w:val="28"/>
          <w:szCs w:val="28"/>
        </w:rPr>
        <w:t>II. Порядок предоставления социальных выплат</w:t>
      </w:r>
    </w:p>
    <w:p w14:paraId="38040DB1"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усыновлённые,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0E8E1B51"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2" w:history="1">
        <w:r>
          <w:rPr>
            <w:rStyle w:val="a3"/>
            <w:rFonts w:ascii="Times New Roman" w:hAnsi="Times New Roman" w:cs="Times New Roman"/>
            <w:sz w:val="28"/>
            <w:szCs w:val="28"/>
          </w:rPr>
          <w:t>статьей 3</w:t>
        </w:r>
      </w:hyperlink>
      <w:r>
        <w:rPr>
          <w:rFonts w:ascii="Times New Roman" w:hAnsi="Times New Roman" w:cs="Times New Roman"/>
          <w:sz w:val="28"/>
          <w:szCs w:val="28"/>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утверждённым Правительством Российской Федерации в соответствии с </w:t>
      </w:r>
      <w:hyperlink r:id="rId13" w:history="1">
        <w:r>
          <w:rPr>
            <w:rStyle w:val="a3"/>
            <w:rFonts w:ascii="Times New Roman" w:hAnsi="Times New Roman" w:cs="Times New Roman"/>
            <w:sz w:val="28"/>
            <w:szCs w:val="28"/>
          </w:rPr>
          <w:t>частью 1 статьи 3</w:t>
        </w:r>
      </w:hyperlink>
      <w:r>
        <w:rPr>
          <w:rFonts w:ascii="Times New Roman" w:hAnsi="Times New Roman" w:cs="Times New Roman"/>
          <w:sz w:val="28"/>
          <w:szCs w:val="28"/>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14:paraId="7CBAA7FF"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здравоохранения,ветеринарии, образования, социального обслуживания, культуры, физической культуры и спорта.</w:t>
      </w:r>
    </w:p>
    <w:p w14:paraId="1FCBDCF9"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5. Право на получение социальной выплаты имеет:</w:t>
      </w:r>
    </w:p>
    <w:p w14:paraId="6AE8EF55"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14:paraId="05327689"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со сводным списком. Форма сводного списка утверждается Министерством сельского хозяйства Российской Федерации;</w:t>
      </w:r>
    </w:p>
    <w:p w14:paraId="7BFA138C"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имеющий собственные и (или) заёмные средства в размере не менее 30 процентов расчётной стоимости строительства (приобретения) жилья, определяемой в соответствии с настоящим Положением, а также средства, необходимые для строительства (приобретения) жилья в случае, предусмотренном настоящим Положением. Доля собственных и (или) заёмных средств (в процентах) в расчётной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расчётной стоимости строительства жилья, образовавшаяся разница подлежит компенсации за счёт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history="1">
        <w:r>
          <w:rPr>
            <w:rStyle w:val="a3"/>
            <w:rFonts w:ascii="Times New Roman" w:hAnsi="Times New Roman" w:cs="Times New Roman"/>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утверждёнными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14:paraId="43CCE163"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б) гражданин, изъявивший желание постоянно проживать на сельских территориях и при этом:</w:t>
      </w:r>
    </w:p>
    <w:p w14:paraId="25EF72C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14:paraId="6E13E229"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переехавший на сельские территории в границах соответствующего муниципального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14:paraId="0BD827DF"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имеющий собственные и (или) заёмные средства в размере не менее 30 процентов расчётной стоимости строительства (приобретения) жилья, определяемой в соответствии с настоящим  Положением, а также средств, необходимых для строительства (приобретения) жилья в случае, предусмотренном настоящим Положением. Доля собственных и (или) заёмных средств (в процентах) в расчётной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расчётной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w:t>
      </w:r>
      <w:r>
        <w:rPr>
          <w:rFonts w:ascii="Times New Roman" w:hAnsi="Times New Roman" w:cs="Times New Roman"/>
          <w:sz w:val="28"/>
          <w:szCs w:val="28"/>
        </w:rPr>
        <w:lastRenderedPageBreak/>
        <w:t xml:space="preserve">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5" w:history="1">
        <w:r>
          <w:rPr>
            <w:rStyle w:val="a3"/>
            <w:rFonts w:ascii="Times New Roman" w:hAnsi="Times New Roman" w:cs="Times New Roman"/>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утверждёнными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14:paraId="7E7E5BEB"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проживающий на сельских территориях в границах соответствующего муниципального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5099324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округа, в который гражданин изъявил желание переехать на постоянное место жительства;</w:t>
      </w:r>
    </w:p>
    <w:p w14:paraId="202A4A20"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округа, в который гражданин изъявил желание переехать на постоянное место жительства.</w:t>
      </w:r>
    </w:p>
    <w:p w14:paraId="116A64E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счёт средств социальной выплаты.</w:t>
      </w:r>
    </w:p>
    <w:p w14:paraId="39AE8D86"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7. Жилое помещение (жилой дом), на строительство (приобретение) которого предоставляется социальная выплата, должно быть:</w:t>
      </w:r>
    </w:p>
    <w:p w14:paraId="787814B5"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а) пригодным для постоянного проживания;</w:t>
      </w:r>
    </w:p>
    <w:p w14:paraId="31BF6B73"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14:paraId="1789F2D2"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 не меньше размера, равного учётной норме площади жилого помещения в расчёте на 1 члена семьи, установленной органом местного самоуправления.</w:t>
      </w:r>
    </w:p>
    <w:p w14:paraId="2235262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8. Соответствие жилого помещения указанным в  настоящем Положении требованиям устанавливается комиссией, созданной органом местного самоуправления, на основании </w:t>
      </w:r>
      <w:hyperlink r:id="rId16" w:history="1">
        <w:r>
          <w:rPr>
            <w:rStyle w:val="a3"/>
            <w:rFonts w:ascii="Times New Roman" w:hAnsi="Times New Roman" w:cs="Times New Roman"/>
            <w:sz w:val="28"/>
            <w:szCs w:val="28"/>
          </w:rPr>
          <w:t>постановления</w:t>
        </w:r>
      </w:hyperlink>
      <w:r>
        <w:rPr>
          <w:rFonts w:ascii="Times New Roman" w:hAnsi="Times New Roman" w:cs="Times New Roman"/>
          <w:sz w:val="28"/>
          <w:szCs w:val="28"/>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C06558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9.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привлечённого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настоящим Положением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14:paraId="4A0CEDD2"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6D0C64D5"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0F852D87"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(заём), об остатке суммы основного долга и остатке задолженности по выплате процентов за пользование кредитом (займом).</w:t>
      </w:r>
    </w:p>
    <w:p w14:paraId="0330481F"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10.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14:paraId="6E4B89F3"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 Расчётная стоимость строительства (приобретения) жилья, используемая для расчёта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утверждённой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14:paraId="62F8346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12. Орган исполнительной власти вправе дифференцированно устанавливать </w:t>
      </w:r>
      <w:r>
        <w:rPr>
          <w:rFonts w:ascii="Times New Roman" w:hAnsi="Times New Roman" w:cs="Times New Roman"/>
          <w:sz w:val="28"/>
          <w:szCs w:val="28"/>
        </w:rPr>
        <w:lastRenderedPageBreak/>
        <w:t>стоимость 1 кв. метра общей площади жилья по муниципальным районам/округу, сельским поселениям, сельским населённым пунктам и рабочим посёлкам, а также по строительству и приобретению жилья.</w:t>
      </w:r>
    </w:p>
    <w:p w14:paraId="670021D2"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13. В случае если фактическая стоимость 1 кв. метра общей площади построенного (приобретённого) жилья меньше стоимости 1 кв. метра общей площади жилья, определённой органом исполнительной власти, размер социальной выплаты подлежит пересчёту исходя из фактической стоимости 1 кв. метра общей площади жилья.</w:t>
      </w:r>
    </w:p>
    <w:p w14:paraId="0B1E6888"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 случае если общая площадь построенного (приобретённого) жилья меньше размера, установленного для семей разной численности, но больше учётной нормы площади жилого помещения, установленной органом местного самоуправления, размер социальной выплаты подлежит пересчёту исходя из фактической площади жилья.</w:t>
      </w:r>
    </w:p>
    <w:p w14:paraId="289CEAD2"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14.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14:paraId="26E943B8"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450" w:history="1">
        <w:r>
          <w:rPr>
            <w:rStyle w:val="a3"/>
            <w:rFonts w:ascii="Times New Roman" w:hAnsi="Times New Roman" w:cs="Times New Roman"/>
            <w:sz w:val="28"/>
            <w:szCs w:val="28"/>
          </w:rPr>
          <w:t>пунктом 5</w:t>
        </w:r>
      </w:hyperlink>
      <w:r>
        <w:rPr>
          <w:rFonts w:ascii="Times New Roman" w:hAnsi="Times New Roman" w:cs="Times New Roman"/>
          <w:sz w:val="28"/>
          <w:szCs w:val="28"/>
        </w:rPr>
        <w:t xml:space="preserve"> настоящего Положения.</w:t>
      </w:r>
    </w:p>
    <w:p w14:paraId="5DD7C3FB"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15. Получатель социальной выплаты вправе осуществить строительство (приобретение) жилья сверх установленного </w:t>
      </w:r>
      <w:hyperlink w:anchor="Par489" w:history="1">
        <w:r>
          <w:rPr>
            <w:rStyle w:val="a3"/>
            <w:rFonts w:ascii="Times New Roman" w:hAnsi="Times New Roman" w:cs="Times New Roman"/>
            <w:sz w:val="28"/>
            <w:szCs w:val="28"/>
          </w:rPr>
          <w:t>пунктом 1, 5</w:t>
        </w:r>
      </w:hyperlink>
      <w:r>
        <w:rPr>
          <w:rFonts w:ascii="Times New Roman" w:hAnsi="Times New Roman" w:cs="Times New Roman"/>
          <w:sz w:val="28"/>
          <w:szCs w:val="28"/>
        </w:rPr>
        <w:t xml:space="preserve"> настоящего Положения размера общей площади жилого помещения при условии оплаты им за счёт собственных и (или) заёмных средств стоимости строительства (приобретения) части жилья, превышающей указанный размер.</w:t>
      </w:r>
    </w:p>
    <w:p w14:paraId="398661BB"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16. Гражданин подаёт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подаётся с приложением:</w:t>
      </w:r>
    </w:p>
    <w:p w14:paraId="73600BD6"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а) копий документов, удостоверяющих личность заявителя и членов его семьи;</w:t>
      </w:r>
    </w:p>
    <w:p w14:paraId="46B306D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14:paraId="5D19D70B"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14:paraId="435BADA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г) копий документов, подтверждающих наличие у заявителя и (или) членов его </w:t>
      </w:r>
      <w:r>
        <w:rPr>
          <w:rFonts w:ascii="Times New Roman" w:hAnsi="Times New Roman" w:cs="Times New Roman"/>
          <w:sz w:val="28"/>
          <w:szCs w:val="28"/>
        </w:rPr>
        <w:lastRenderedPageBreak/>
        <w:t xml:space="preserve">семьи собственных и (или) заёмных средств в размере, установленном </w:t>
      </w:r>
      <w:hyperlink w:anchor="Par450" w:history="1">
        <w:r>
          <w:rPr>
            <w:rStyle w:val="a3"/>
            <w:rFonts w:ascii="Times New Roman" w:hAnsi="Times New Roman" w:cs="Times New Roman"/>
            <w:sz w:val="28"/>
            <w:szCs w:val="28"/>
          </w:rPr>
          <w:t>пунктом 5</w:t>
        </w:r>
      </w:hyperlink>
      <w:r>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14:paraId="2F2154F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455" w:history="1">
        <w:r>
          <w:rPr>
            <w:rStyle w:val="a3"/>
            <w:rFonts w:ascii="Times New Roman" w:hAnsi="Times New Roman" w:cs="Times New Roman"/>
            <w:sz w:val="28"/>
            <w:szCs w:val="28"/>
          </w:rPr>
          <w:t>подпунктом б пункта 5</w:t>
        </w:r>
      </w:hyperlink>
      <w:r>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14:paraId="2CC4EF75"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14:paraId="1A2314A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14:paraId="4EDCFB07"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Требования к молодым специалистам:</w:t>
      </w:r>
    </w:p>
    <w:p w14:paraId="0E970EA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-наличие диплома соответствующей квалификации, или студент последнего курса, с момента окончания учебного заведения не более3-5 лет.</w:t>
      </w:r>
    </w:p>
    <w:p w14:paraId="54196DE9"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-возраст специалиста не старше 35 лет</w:t>
      </w:r>
    </w:p>
    <w:p w14:paraId="6E9A76A8"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-молодой специалист должен состоять на учёте нуждающихся в жилье.</w:t>
      </w:r>
    </w:p>
    <w:p w14:paraId="36C70444"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17. Копии документов, указанных в настоящем Положении, представляются вместе с оригиналами для удостоверения их идентичности (о чем делается отметка лицом, осуществляющим приём документов) либо заверяются в установленном законодательством Российской Федерации порядке.</w:t>
      </w:r>
    </w:p>
    <w:p w14:paraId="0BFB7AA6"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18. Органы местного самоуправления проверяют правильность оформления документов, указанных в  настоящем  Положении,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настоящем Положении, органы местного самоуправления возвращают </w:t>
      </w:r>
      <w:r>
        <w:rPr>
          <w:rFonts w:ascii="Times New Roman" w:hAnsi="Times New Roman" w:cs="Times New Roman"/>
          <w:sz w:val="28"/>
          <w:szCs w:val="28"/>
        </w:rPr>
        <w:lastRenderedPageBreak/>
        <w:t>их заявителю с указанием причин возврата.</w:t>
      </w:r>
    </w:p>
    <w:p w14:paraId="499CF2E5"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19. Орган исполнительной власти на основании представленных органами местного самоуправления списков, указанных в  настоящем Положении,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14:paraId="251F04B3"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Орган исполнительный власти вносит изменения в сводный список, утверждённый на очередной финансовый год, с учётом размера субсидии, предусмотренного бюджету субъекта Российской Федерации на очередной финансовый год на мероприятия, указанные в </w:t>
      </w:r>
      <w:hyperlink w:anchor="Par383" w:history="1">
        <w:r>
          <w:rPr>
            <w:rStyle w:val="a3"/>
            <w:rFonts w:ascii="Times New Roman" w:hAnsi="Times New Roman" w:cs="Times New Roman"/>
            <w:sz w:val="28"/>
            <w:szCs w:val="28"/>
          </w:rPr>
          <w:t>пункте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 программе Российской Федерации "Комплексное развитие сельских территорий".</w:t>
      </w:r>
    </w:p>
    <w:p w14:paraId="320401C6"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14:paraId="5EC4CBFD" w14:textId="77777777" w:rsidR="00DA0FFD" w:rsidRDefault="008E6FB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14:paraId="3ED2988E" w14:textId="77777777" w:rsidR="00DA0FFD" w:rsidRDefault="00DA0FFD">
      <w:pPr>
        <w:widowControl w:val="0"/>
        <w:autoSpaceDE w:val="0"/>
        <w:autoSpaceDN w:val="0"/>
        <w:adjustRightInd w:val="0"/>
        <w:ind w:firstLine="720"/>
        <w:jc w:val="right"/>
        <w:rPr>
          <w:bCs/>
          <w:szCs w:val="28"/>
        </w:rPr>
      </w:pPr>
    </w:p>
    <w:p w14:paraId="30334BCA" w14:textId="77777777" w:rsidR="00DA0FFD" w:rsidRDefault="00DA0FFD">
      <w:pPr>
        <w:widowControl w:val="0"/>
        <w:autoSpaceDE w:val="0"/>
        <w:autoSpaceDN w:val="0"/>
        <w:adjustRightInd w:val="0"/>
        <w:ind w:firstLine="720"/>
        <w:jc w:val="right"/>
        <w:rPr>
          <w:b/>
          <w:szCs w:val="28"/>
        </w:rPr>
      </w:pPr>
    </w:p>
    <w:p w14:paraId="3AEF53CF" w14:textId="77777777" w:rsidR="00DA0FFD" w:rsidRDefault="00DA0FFD">
      <w:pPr>
        <w:widowControl w:val="0"/>
        <w:autoSpaceDE w:val="0"/>
        <w:autoSpaceDN w:val="0"/>
        <w:adjustRightInd w:val="0"/>
        <w:ind w:firstLine="720"/>
        <w:jc w:val="right"/>
        <w:rPr>
          <w:b/>
          <w:szCs w:val="28"/>
        </w:rPr>
      </w:pPr>
    </w:p>
    <w:p w14:paraId="0A6EF45C" w14:textId="77777777" w:rsidR="00DA0FFD" w:rsidRDefault="00DA0FFD">
      <w:pPr>
        <w:widowControl w:val="0"/>
        <w:autoSpaceDE w:val="0"/>
        <w:autoSpaceDN w:val="0"/>
        <w:adjustRightInd w:val="0"/>
        <w:ind w:firstLine="720"/>
        <w:jc w:val="right"/>
        <w:rPr>
          <w:b/>
          <w:szCs w:val="28"/>
        </w:rPr>
      </w:pPr>
    </w:p>
    <w:p w14:paraId="5DA11DD3" w14:textId="77777777" w:rsidR="00DA0FFD" w:rsidRDefault="00DA0FFD">
      <w:pPr>
        <w:widowControl w:val="0"/>
        <w:autoSpaceDE w:val="0"/>
        <w:autoSpaceDN w:val="0"/>
        <w:adjustRightInd w:val="0"/>
        <w:ind w:firstLine="720"/>
        <w:jc w:val="right"/>
        <w:rPr>
          <w:b/>
          <w:szCs w:val="28"/>
        </w:rPr>
      </w:pPr>
    </w:p>
    <w:p w14:paraId="09020E88" w14:textId="77777777" w:rsidR="00DA0FFD" w:rsidRDefault="00DA0FFD">
      <w:pPr>
        <w:jc w:val="center"/>
        <w:rPr>
          <w:b/>
          <w:szCs w:val="28"/>
        </w:rPr>
      </w:pPr>
    </w:p>
    <w:p w14:paraId="2EF439F2" w14:textId="77777777" w:rsidR="00DA0FFD" w:rsidRDefault="00DA0FFD">
      <w:pPr>
        <w:jc w:val="center"/>
        <w:rPr>
          <w:b/>
          <w:szCs w:val="28"/>
        </w:rPr>
      </w:pPr>
    </w:p>
    <w:p w14:paraId="6A5FB7C7" w14:textId="77777777" w:rsidR="00DA0FFD" w:rsidRDefault="00DA0FFD">
      <w:pPr>
        <w:jc w:val="center"/>
        <w:rPr>
          <w:b/>
          <w:szCs w:val="28"/>
        </w:rPr>
      </w:pPr>
    </w:p>
    <w:p w14:paraId="751A3657" w14:textId="77777777" w:rsidR="00DA0FFD" w:rsidRDefault="00DA0FFD">
      <w:pPr>
        <w:jc w:val="center"/>
        <w:rPr>
          <w:b/>
          <w:szCs w:val="28"/>
        </w:rPr>
      </w:pPr>
    </w:p>
    <w:p w14:paraId="09A39AC6" w14:textId="77777777" w:rsidR="00DA0FFD" w:rsidRDefault="00DA0FFD">
      <w:pPr>
        <w:jc w:val="center"/>
        <w:rPr>
          <w:b/>
          <w:szCs w:val="28"/>
        </w:rPr>
      </w:pPr>
    </w:p>
    <w:p w14:paraId="64755872" w14:textId="77777777" w:rsidR="00DA0FFD" w:rsidRDefault="00DA0FFD">
      <w:pPr>
        <w:jc w:val="center"/>
        <w:rPr>
          <w:b/>
          <w:szCs w:val="28"/>
        </w:rPr>
      </w:pPr>
    </w:p>
    <w:p w14:paraId="04CF084D" w14:textId="77777777" w:rsidR="00DA0FFD" w:rsidRDefault="00DA0FFD">
      <w:pPr>
        <w:jc w:val="center"/>
        <w:rPr>
          <w:b/>
          <w:szCs w:val="28"/>
        </w:rPr>
      </w:pPr>
    </w:p>
    <w:p w14:paraId="157E2141" w14:textId="77777777" w:rsidR="00DA0FFD" w:rsidRDefault="00DA0FFD">
      <w:pPr>
        <w:jc w:val="center"/>
        <w:rPr>
          <w:b/>
          <w:szCs w:val="28"/>
        </w:rPr>
      </w:pPr>
    </w:p>
    <w:p w14:paraId="22CE85B2" w14:textId="77777777" w:rsidR="00DA0FFD" w:rsidRDefault="00DA0FFD">
      <w:pPr>
        <w:jc w:val="center"/>
        <w:rPr>
          <w:b/>
          <w:szCs w:val="28"/>
        </w:rPr>
      </w:pPr>
    </w:p>
    <w:p w14:paraId="67EBB14A" w14:textId="77777777" w:rsidR="00DA0FFD" w:rsidRDefault="00DA0FFD">
      <w:pPr>
        <w:jc w:val="center"/>
        <w:rPr>
          <w:b/>
          <w:szCs w:val="28"/>
        </w:rPr>
      </w:pPr>
    </w:p>
    <w:p w14:paraId="57FD437D" w14:textId="77777777" w:rsidR="00DA0FFD" w:rsidRDefault="00DA0FFD">
      <w:pPr>
        <w:jc w:val="center"/>
        <w:rPr>
          <w:b/>
          <w:szCs w:val="28"/>
        </w:rPr>
      </w:pPr>
    </w:p>
    <w:p w14:paraId="2A1309EC" w14:textId="77777777" w:rsidR="00DA0FFD" w:rsidRDefault="00DA0FFD">
      <w:pPr>
        <w:jc w:val="center"/>
        <w:rPr>
          <w:b/>
          <w:szCs w:val="28"/>
        </w:rPr>
      </w:pPr>
    </w:p>
    <w:p w14:paraId="377071B6" w14:textId="77777777" w:rsidR="00DA0FFD" w:rsidRDefault="008E6FBB">
      <w:pPr>
        <w:jc w:val="center"/>
        <w:rPr>
          <w:b/>
          <w:szCs w:val="28"/>
        </w:rPr>
      </w:pPr>
      <w:r>
        <w:rPr>
          <w:b/>
          <w:szCs w:val="28"/>
        </w:rPr>
        <w:t xml:space="preserve">Подпрограмма № 1 </w:t>
      </w:r>
    </w:p>
    <w:p w14:paraId="6FC717D3" w14:textId="77777777" w:rsidR="00DA0FFD" w:rsidRDefault="008E6FBB">
      <w:pPr>
        <w:jc w:val="center"/>
        <w:rPr>
          <w:b/>
          <w:szCs w:val="28"/>
        </w:rPr>
      </w:pPr>
      <w:r>
        <w:rPr>
          <w:b/>
          <w:szCs w:val="28"/>
        </w:rPr>
        <w:t>«Обеспечение граждан сельских территорий жильём</w:t>
      </w:r>
    </w:p>
    <w:p w14:paraId="43E9E925" w14:textId="77777777" w:rsidR="00DA0FFD" w:rsidRDefault="008E6FBB">
      <w:pPr>
        <w:jc w:val="center"/>
        <w:rPr>
          <w:b/>
          <w:szCs w:val="28"/>
        </w:rPr>
      </w:pPr>
      <w:r>
        <w:rPr>
          <w:bCs/>
          <w:szCs w:val="28"/>
        </w:rPr>
        <w:t>и закрепление молодых специалистов на селе и в сельском хозяйстве на территории Анучинского муниципального округа»</w:t>
      </w:r>
    </w:p>
    <w:p w14:paraId="7FA21511" w14:textId="77777777" w:rsidR="00DA0FFD" w:rsidRDefault="008E6FBB">
      <w:pPr>
        <w:jc w:val="center"/>
        <w:rPr>
          <w:b/>
          <w:szCs w:val="28"/>
        </w:rPr>
      </w:pPr>
      <w:r>
        <w:rPr>
          <w:b/>
          <w:szCs w:val="28"/>
        </w:rPr>
        <w:t>на 2025 – 2029 годы</w:t>
      </w:r>
    </w:p>
    <w:p w14:paraId="080F2B35" w14:textId="77777777" w:rsidR="00DA0FFD" w:rsidRDefault="00DA0FFD">
      <w:pPr>
        <w:jc w:val="center"/>
        <w:rPr>
          <w:sz w:val="26"/>
          <w:szCs w:val="26"/>
        </w:rPr>
      </w:pPr>
    </w:p>
    <w:p w14:paraId="48F957CF" w14:textId="77777777" w:rsidR="00DA0FFD" w:rsidRDefault="008E6FBB">
      <w:pPr>
        <w:jc w:val="center"/>
        <w:rPr>
          <w:b/>
          <w:sz w:val="26"/>
          <w:szCs w:val="26"/>
        </w:rPr>
      </w:pPr>
      <w:r>
        <w:rPr>
          <w:b/>
          <w:sz w:val="26"/>
          <w:szCs w:val="26"/>
        </w:rPr>
        <w:t xml:space="preserve">ПАСПОРТ ПОДПРОГРАММЫ </w:t>
      </w:r>
    </w:p>
    <w:p w14:paraId="20AA8BF3" w14:textId="77777777" w:rsidR="00DA0FFD" w:rsidRDefault="00DA0FFD">
      <w:pPr>
        <w:jc w:val="center"/>
        <w:rPr>
          <w:b/>
          <w:sz w:val="26"/>
          <w:szCs w:val="26"/>
        </w:rPr>
      </w:pPr>
    </w:p>
    <w:tbl>
      <w:tblPr>
        <w:tblW w:w="5000" w:type="pct"/>
        <w:tblLook w:val="04A0" w:firstRow="1" w:lastRow="0" w:firstColumn="1" w:lastColumn="0" w:noHBand="0" w:noVBand="1"/>
      </w:tblPr>
      <w:tblGrid>
        <w:gridCol w:w="2367"/>
        <w:gridCol w:w="7676"/>
      </w:tblGrid>
      <w:tr w:rsidR="00DA0FFD" w14:paraId="4B564E42"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49C7A465" w14:textId="77777777" w:rsidR="00DA0FFD" w:rsidRDefault="008E6FBB">
            <w:pPr>
              <w:widowControl w:val="0"/>
              <w:autoSpaceDE w:val="0"/>
              <w:autoSpaceDN w:val="0"/>
              <w:adjustRightInd w:val="0"/>
              <w:spacing w:line="256" w:lineRule="auto"/>
              <w:jc w:val="both"/>
              <w:rPr>
                <w:szCs w:val="28"/>
                <w:lang w:val="en-US" w:eastAsia="en-US"/>
              </w:rPr>
            </w:pPr>
            <w:r>
              <w:rPr>
                <w:szCs w:val="28"/>
                <w:lang w:eastAsia="en-US"/>
              </w:rPr>
              <w:t>Ответственный исполнитель Подпрограммы</w:t>
            </w:r>
          </w:p>
        </w:tc>
        <w:tc>
          <w:tcPr>
            <w:tcW w:w="3822" w:type="pct"/>
            <w:tcBorders>
              <w:top w:val="single" w:sz="8" w:space="0" w:color="000000"/>
              <w:left w:val="single" w:sz="8" w:space="0" w:color="000000"/>
              <w:bottom w:val="single" w:sz="8" w:space="0" w:color="000000"/>
              <w:right w:val="single" w:sz="8" w:space="0" w:color="000000"/>
            </w:tcBorders>
          </w:tcPr>
          <w:p w14:paraId="0AFA9C99" w14:textId="77777777" w:rsidR="00DA0FFD" w:rsidRDefault="008E6FBB">
            <w:pPr>
              <w:spacing w:line="256" w:lineRule="auto"/>
              <w:jc w:val="both"/>
              <w:rPr>
                <w:bCs/>
                <w:szCs w:val="28"/>
                <w:lang w:eastAsia="en-US"/>
              </w:rPr>
            </w:pPr>
            <w:r>
              <w:rPr>
                <w:szCs w:val="28"/>
              </w:rPr>
              <w:t>Администрация муниципального округа</w:t>
            </w:r>
          </w:p>
        </w:tc>
      </w:tr>
      <w:tr w:rsidR="00DA0FFD" w14:paraId="27327824"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4905080D" w14:textId="77777777" w:rsidR="00DA0FFD" w:rsidRDefault="008E6FBB">
            <w:pPr>
              <w:widowControl w:val="0"/>
              <w:autoSpaceDE w:val="0"/>
              <w:autoSpaceDN w:val="0"/>
              <w:adjustRightInd w:val="0"/>
              <w:spacing w:line="256" w:lineRule="auto"/>
              <w:jc w:val="both"/>
              <w:rPr>
                <w:szCs w:val="28"/>
                <w:lang w:eastAsia="en-US"/>
              </w:rPr>
            </w:pPr>
            <w:r>
              <w:rPr>
                <w:szCs w:val="28"/>
                <w:lang w:eastAsia="en-US"/>
              </w:rPr>
              <w:t>Соисполнители Подпрограммы</w:t>
            </w:r>
          </w:p>
        </w:tc>
        <w:tc>
          <w:tcPr>
            <w:tcW w:w="3822" w:type="pct"/>
            <w:tcBorders>
              <w:top w:val="single" w:sz="8" w:space="0" w:color="000000"/>
              <w:left w:val="single" w:sz="8" w:space="0" w:color="000000"/>
              <w:bottom w:val="single" w:sz="8" w:space="0" w:color="000000"/>
              <w:right w:val="single" w:sz="8" w:space="0" w:color="000000"/>
            </w:tcBorders>
          </w:tcPr>
          <w:p w14:paraId="6112BEE6" w14:textId="77777777" w:rsidR="00DA0FFD" w:rsidRDefault="008E6FBB">
            <w:pPr>
              <w:spacing w:line="256" w:lineRule="auto"/>
              <w:jc w:val="both"/>
              <w:rPr>
                <w:szCs w:val="28"/>
                <w:lang w:eastAsia="en-US"/>
              </w:rPr>
            </w:pPr>
            <w:r>
              <w:rPr>
                <w:szCs w:val="28"/>
              </w:rPr>
              <w:t>Финансово-экономическое управление Анучинского муниципального округа</w:t>
            </w:r>
          </w:p>
        </w:tc>
      </w:tr>
      <w:tr w:rsidR="00DA0FFD" w14:paraId="53F3C12E"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5637B6D9" w14:textId="77777777" w:rsidR="00DA0FFD" w:rsidRDefault="008E6FBB">
            <w:pPr>
              <w:widowControl w:val="0"/>
              <w:autoSpaceDE w:val="0"/>
              <w:autoSpaceDN w:val="0"/>
              <w:adjustRightInd w:val="0"/>
              <w:spacing w:line="256" w:lineRule="auto"/>
              <w:jc w:val="both"/>
              <w:rPr>
                <w:szCs w:val="28"/>
                <w:lang w:eastAsia="en-US"/>
              </w:rPr>
            </w:pPr>
            <w:r>
              <w:rPr>
                <w:szCs w:val="28"/>
                <w:lang w:eastAsia="en-US"/>
              </w:rPr>
              <w:t>Цель Подпрограммы</w:t>
            </w:r>
          </w:p>
        </w:tc>
        <w:tc>
          <w:tcPr>
            <w:tcW w:w="3822" w:type="pct"/>
            <w:tcBorders>
              <w:top w:val="single" w:sz="8" w:space="0" w:color="000000"/>
              <w:left w:val="single" w:sz="8" w:space="0" w:color="000000"/>
              <w:bottom w:val="single" w:sz="8" w:space="0" w:color="000000"/>
              <w:right w:val="single" w:sz="8" w:space="0" w:color="000000"/>
            </w:tcBorders>
          </w:tcPr>
          <w:p w14:paraId="326E7E65" w14:textId="77777777" w:rsidR="00DA0FFD" w:rsidRDefault="008E6FBB">
            <w:pPr>
              <w:spacing w:line="256" w:lineRule="auto"/>
              <w:jc w:val="both"/>
              <w:rPr>
                <w:szCs w:val="28"/>
                <w:lang w:eastAsia="en-US"/>
              </w:rPr>
            </w:pPr>
            <w:r>
              <w:rPr>
                <w:szCs w:val="28"/>
              </w:rPr>
              <w:t>Обеспечение граждан жильём надлежащего качества, закрепление кадров на селе.</w:t>
            </w:r>
          </w:p>
        </w:tc>
      </w:tr>
      <w:tr w:rsidR="00DA0FFD" w14:paraId="42223898"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4946EF68" w14:textId="77777777" w:rsidR="00DA0FFD" w:rsidRDefault="008E6FBB">
            <w:pPr>
              <w:widowControl w:val="0"/>
              <w:autoSpaceDE w:val="0"/>
              <w:autoSpaceDN w:val="0"/>
              <w:adjustRightInd w:val="0"/>
              <w:spacing w:line="256" w:lineRule="auto"/>
              <w:jc w:val="both"/>
              <w:rPr>
                <w:szCs w:val="28"/>
                <w:lang w:eastAsia="en-US"/>
              </w:rPr>
            </w:pPr>
            <w:r>
              <w:rPr>
                <w:szCs w:val="28"/>
                <w:lang w:eastAsia="en-US"/>
              </w:rPr>
              <w:t>Задачи Подпрограммы</w:t>
            </w:r>
          </w:p>
        </w:tc>
        <w:tc>
          <w:tcPr>
            <w:tcW w:w="3822" w:type="pct"/>
            <w:tcBorders>
              <w:top w:val="single" w:sz="8" w:space="0" w:color="000000"/>
              <w:left w:val="single" w:sz="8" w:space="0" w:color="000000"/>
              <w:bottom w:val="single" w:sz="8" w:space="0" w:color="000000"/>
              <w:right w:val="single" w:sz="8" w:space="0" w:color="000000"/>
            </w:tcBorders>
          </w:tcPr>
          <w:p w14:paraId="415B3FA0" w14:textId="77777777" w:rsidR="00DA0FFD" w:rsidRDefault="008E6FBB">
            <w:pPr>
              <w:ind w:left="80"/>
              <w:jc w:val="both"/>
              <w:rPr>
                <w:bCs/>
                <w:color w:val="000000"/>
                <w:szCs w:val="28"/>
              </w:rPr>
            </w:pPr>
            <w:r>
              <w:rPr>
                <w:bCs/>
                <w:color w:val="000000"/>
                <w:szCs w:val="28"/>
              </w:rPr>
              <w:t>1. Создание условий для включения граждан в сводный список по району для участия в программе по улучшению жилищных условий;</w:t>
            </w:r>
          </w:p>
          <w:p w14:paraId="64A4A49B" w14:textId="77777777" w:rsidR="00DA0FFD" w:rsidRDefault="008E6FBB">
            <w:pPr>
              <w:spacing w:line="256" w:lineRule="auto"/>
              <w:ind w:firstLineChars="50" w:firstLine="140"/>
              <w:jc w:val="both"/>
              <w:rPr>
                <w:bCs/>
                <w:color w:val="000000"/>
                <w:szCs w:val="28"/>
              </w:rPr>
            </w:pPr>
            <w:r>
              <w:rPr>
                <w:bCs/>
                <w:color w:val="000000"/>
                <w:szCs w:val="28"/>
              </w:rPr>
              <w:t>2. Субсидирование в размере 1 % социальных выплат семьям- участникам программы;</w:t>
            </w:r>
          </w:p>
          <w:p w14:paraId="1B4BB317" w14:textId="77777777" w:rsidR="00DA0FFD" w:rsidRDefault="008E6FBB">
            <w:pPr>
              <w:spacing w:line="256" w:lineRule="auto"/>
              <w:jc w:val="both"/>
              <w:rPr>
                <w:bCs/>
                <w:color w:val="000000"/>
                <w:szCs w:val="28"/>
                <w:lang w:eastAsia="en-US"/>
              </w:rPr>
            </w:pPr>
            <w:r>
              <w:rPr>
                <w:bCs/>
                <w:color w:val="000000"/>
                <w:szCs w:val="28"/>
              </w:rPr>
              <w:t>3. Выплата подъёмных молодым специалистам</w:t>
            </w:r>
          </w:p>
        </w:tc>
      </w:tr>
      <w:tr w:rsidR="00DA0FFD" w14:paraId="6C08B086"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35E204BF" w14:textId="77777777" w:rsidR="00DA0FFD" w:rsidRDefault="008E6FBB">
            <w:pPr>
              <w:widowControl w:val="0"/>
              <w:autoSpaceDE w:val="0"/>
              <w:autoSpaceDN w:val="0"/>
              <w:adjustRightInd w:val="0"/>
              <w:spacing w:line="256" w:lineRule="auto"/>
              <w:jc w:val="both"/>
              <w:rPr>
                <w:szCs w:val="28"/>
                <w:lang w:eastAsia="en-US"/>
              </w:rPr>
            </w:pPr>
            <w:r>
              <w:rPr>
                <w:szCs w:val="28"/>
                <w:lang w:eastAsia="en-US"/>
              </w:rPr>
              <w:t>Показатели муниципальной программы, характеризующие цели и задачи подпрограммы</w:t>
            </w:r>
          </w:p>
        </w:tc>
        <w:tc>
          <w:tcPr>
            <w:tcW w:w="3822" w:type="pct"/>
            <w:tcBorders>
              <w:top w:val="single" w:sz="8" w:space="0" w:color="000000"/>
              <w:left w:val="single" w:sz="8" w:space="0" w:color="000000"/>
              <w:bottom w:val="single" w:sz="8" w:space="0" w:color="000000"/>
              <w:right w:val="single" w:sz="8" w:space="0" w:color="000000"/>
            </w:tcBorders>
          </w:tcPr>
          <w:p w14:paraId="3ADCF1F2" w14:textId="77777777" w:rsidR="00DA0FFD" w:rsidRDefault="008E6FBB">
            <w:pPr>
              <w:ind w:left="80"/>
              <w:jc w:val="both"/>
              <w:rPr>
                <w:rFonts w:eastAsia="Calibri"/>
                <w:szCs w:val="28"/>
              </w:rPr>
            </w:pPr>
            <w:r>
              <w:rPr>
                <w:bCs/>
                <w:szCs w:val="28"/>
              </w:rPr>
              <w:t>1.Количество приобретённого жилья</w:t>
            </w:r>
            <w:r>
              <w:rPr>
                <w:rFonts w:eastAsia="Calibri"/>
                <w:szCs w:val="28"/>
              </w:rPr>
              <w:t>;</w:t>
            </w:r>
          </w:p>
          <w:p w14:paraId="493AB398" w14:textId="77777777" w:rsidR="00DA0FFD" w:rsidRDefault="008E6FBB">
            <w:pPr>
              <w:ind w:firstLineChars="50" w:firstLine="140"/>
              <w:jc w:val="both"/>
              <w:rPr>
                <w:rFonts w:eastAsia="Calibri"/>
                <w:szCs w:val="28"/>
              </w:rPr>
            </w:pPr>
            <w:r>
              <w:rPr>
                <w:rFonts w:eastAsia="Calibri"/>
                <w:szCs w:val="28"/>
              </w:rPr>
              <w:t>2.Количество молодых специалистов.</w:t>
            </w:r>
          </w:p>
        </w:tc>
      </w:tr>
      <w:tr w:rsidR="00DA0FFD" w14:paraId="62B382AD"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2468EA82" w14:textId="77777777" w:rsidR="00DA0FFD" w:rsidRDefault="008E6FBB">
            <w:pPr>
              <w:widowControl w:val="0"/>
              <w:autoSpaceDE w:val="0"/>
              <w:autoSpaceDN w:val="0"/>
              <w:adjustRightInd w:val="0"/>
              <w:spacing w:line="256" w:lineRule="auto"/>
              <w:jc w:val="both"/>
              <w:rPr>
                <w:szCs w:val="28"/>
                <w:lang w:eastAsia="en-US"/>
              </w:rPr>
            </w:pPr>
            <w:r>
              <w:rPr>
                <w:szCs w:val="28"/>
                <w:lang w:eastAsia="en-US"/>
              </w:rPr>
              <w:t>Сроки реализации Подпрограммы</w:t>
            </w:r>
          </w:p>
        </w:tc>
        <w:tc>
          <w:tcPr>
            <w:tcW w:w="3822" w:type="pct"/>
            <w:tcBorders>
              <w:top w:val="single" w:sz="8" w:space="0" w:color="000000"/>
              <w:left w:val="single" w:sz="8" w:space="0" w:color="000000"/>
              <w:bottom w:val="single" w:sz="8" w:space="0" w:color="000000"/>
              <w:right w:val="single" w:sz="8" w:space="0" w:color="000000"/>
            </w:tcBorders>
          </w:tcPr>
          <w:p w14:paraId="67F9515E" w14:textId="77777777" w:rsidR="00DA0FFD" w:rsidRDefault="008E6FBB">
            <w:pPr>
              <w:widowControl w:val="0"/>
              <w:autoSpaceDE w:val="0"/>
              <w:autoSpaceDN w:val="0"/>
              <w:adjustRightInd w:val="0"/>
              <w:spacing w:line="256" w:lineRule="auto"/>
              <w:jc w:val="both"/>
              <w:rPr>
                <w:szCs w:val="28"/>
                <w:lang w:eastAsia="en-US"/>
              </w:rPr>
            </w:pPr>
            <w:r>
              <w:rPr>
                <w:szCs w:val="28"/>
                <w:lang w:eastAsia="en-US"/>
              </w:rPr>
              <w:t>Подпрограмма реализуется в один этап в сроки 2025-2029 годы</w:t>
            </w:r>
          </w:p>
        </w:tc>
      </w:tr>
      <w:tr w:rsidR="00DA0FFD" w14:paraId="615E5EBA" w14:textId="77777777">
        <w:trPr>
          <w:trHeight w:val="320"/>
        </w:trPr>
        <w:tc>
          <w:tcPr>
            <w:tcW w:w="1178" w:type="pct"/>
            <w:tcBorders>
              <w:top w:val="single" w:sz="8" w:space="0" w:color="000000"/>
              <w:left w:val="single" w:sz="8" w:space="0" w:color="000000"/>
              <w:bottom w:val="single" w:sz="8" w:space="0" w:color="000000"/>
              <w:right w:val="single" w:sz="8" w:space="0" w:color="000000"/>
            </w:tcBorders>
          </w:tcPr>
          <w:p w14:paraId="1BA90689" w14:textId="77777777" w:rsidR="00DA0FFD" w:rsidRDefault="008E6FBB">
            <w:pPr>
              <w:spacing w:line="256" w:lineRule="auto"/>
              <w:rPr>
                <w:szCs w:val="28"/>
                <w:lang w:eastAsia="en-US"/>
              </w:rPr>
            </w:pPr>
            <w:r>
              <w:rPr>
                <w:sz w:val="24"/>
                <w:szCs w:val="24"/>
                <w:lang w:eastAsia="en-US"/>
              </w:rPr>
              <w:t xml:space="preserve">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 краевого бюджетов </w:t>
            </w:r>
          </w:p>
        </w:tc>
        <w:tc>
          <w:tcPr>
            <w:tcW w:w="3822" w:type="pct"/>
            <w:tcBorders>
              <w:top w:val="single" w:sz="8" w:space="0" w:color="000000"/>
              <w:left w:val="single" w:sz="8" w:space="0" w:color="000000"/>
              <w:bottom w:val="single" w:sz="8" w:space="0" w:color="000000"/>
              <w:right w:val="single" w:sz="8" w:space="0" w:color="000000"/>
            </w:tcBorders>
          </w:tcPr>
          <w:p w14:paraId="3E6C6786" w14:textId="77777777" w:rsidR="00DA0FFD" w:rsidRDefault="008E6FBB">
            <w:pPr>
              <w:widowControl w:val="0"/>
              <w:autoSpaceDE w:val="0"/>
              <w:autoSpaceDN w:val="0"/>
              <w:adjustRightInd w:val="0"/>
              <w:ind w:firstLine="720"/>
              <w:jc w:val="both"/>
              <w:rPr>
                <w:szCs w:val="28"/>
              </w:rPr>
            </w:pPr>
            <w:r>
              <w:rPr>
                <w:szCs w:val="28"/>
              </w:rPr>
              <w:t>Объем средств бюджетных ассигнований на реализацию программы составляет 2192,0 тыс. рублей, в том числе из бюджета Анучинского МО:</w:t>
            </w:r>
          </w:p>
          <w:p w14:paraId="5FCC4A88" w14:textId="77777777" w:rsidR="00DA0FFD" w:rsidRDefault="008E6FBB">
            <w:pPr>
              <w:widowControl w:val="0"/>
              <w:autoSpaceDE w:val="0"/>
              <w:autoSpaceDN w:val="0"/>
              <w:adjustRightInd w:val="0"/>
              <w:ind w:firstLine="720"/>
              <w:jc w:val="both"/>
              <w:rPr>
                <w:szCs w:val="28"/>
              </w:rPr>
            </w:pPr>
            <w:r>
              <w:rPr>
                <w:szCs w:val="28"/>
              </w:rPr>
              <w:t>2025 год - 678,4 тыс. рублей;</w:t>
            </w:r>
          </w:p>
          <w:p w14:paraId="3B542EDB" w14:textId="77777777" w:rsidR="00DA0FFD" w:rsidRDefault="008E6FBB">
            <w:pPr>
              <w:widowControl w:val="0"/>
              <w:autoSpaceDE w:val="0"/>
              <w:autoSpaceDN w:val="0"/>
              <w:adjustRightInd w:val="0"/>
              <w:ind w:firstLine="720"/>
              <w:jc w:val="both"/>
              <w:rPr>
                <w:szCs w:val="28"/>
              </w:rPr>
            </w:pPr>
            <w:r>
              <w:rPr>
                <w:szCs w:val="28"/>
              </w:rPr>
              <w:t>2026 год - 378,4 тыс. рублей;</w:t>
            </w:r>
          </w:p>
          <w:p w14:paraId="27964D2B" w14:textId="77777777" w:rsidR="00DA0FFD" w:rsidRDefault="008E6FBB">
            <w:pPr>
              <w:widowControl w:val="0"/>
              <w:autoSpaceDE w:val="0"/>
              <w:autoSpaceDN w:val="0"/>
              <w:adjustRightInd w:val="0"/>
              <w:ind w:firstLine="720"/>
              <w:rPr>
                <w:szCs w:val="28"/>
              </w:rPr>
            </w:pPr>
            <w:r>
              <w:rPr>
                <w:szCs w:val="28"/>
              </w:rPr>
              <w:t>2027 год - 378,4 тыс. рублей;</w:t>
            </w:r>
          </w:p>
          <w:p w14:paraId="4C1B3AA5" w14:textId="77777777" w:rsidR="00DA0FFD" w:rsidRDefault="008E6FBB">
            <w:pPr>
              <w:widowControl w:val="0"/>
              <w:autoSpaceDE w:val="0"/>
              <w:autoSpaceDN w:val="0"/>
              <w:adjustRightInd w:val="0"/>
              <w:ind w:firstLine="720"/>
              <w:rPr>
                <w:szCs w:val="28"/>
              </w:rPr>
            </w:pPr>
            <w:r>
              <w:rPr>
                <w:szCs w:val="28"/>
              </w:rPr>
              <w:t>2028 год - 378,4 тыс. рублей;</w:t>
            </w:r>
          </w:p>
          <w:p w14:paraId="4BA5A57B" w14:textId="77777777" w:rsidR="00DA0FFD" w:rsidRDefault="008E6FBB">
            <w:pPr>
              <w:widowControl w:val="0"/>
              <w:autoSpaceDE w:val="0"/>
              <w:autoSpaceDN w:val="0"/>
              <w:adjustRightInd w:val="0"/>
              <w:ind w:firstLine="720"/>
              <w:rPr>
                <w:szCs w:val="28"/>
              </w:rPr>
            </w:pPr>
            <w:r>
              <w:rPr>
                <w:szCs w:val="28"/>
              </w:rPr>
              <w:t>2029 год - 378,4 тыс. рублей</w:t>
            </w:r>
          </w:p>
          <w:p w14:paraId="2CCA3BD9" w14:textId="77777777" w:rsidR="00DA0FFD" w:rsidRDefault="008E6FBB">
            <w:pPr>
              <w:autoSpaceDE w:val="0"/>
              <w:autoSpaceDN w:val="0"/>
              <w:adjustRightInd w:val="0"/>
              <w:jc w:val="both"/>
              <w:rPr>
                <w:rFonts w:eastAsiaTheme="minorHAnsi"/>
                <w:szCs w:val="28"/>
              </w:rPr>
            </w:pPr>
            <w:r>
              <w:rPr>
                <w:rFonts w:eastAsiaTheme="minorHAnsi"/>
                <w:szCs w:val="28"/>
              </w:rPr>
              <w:t>Прогнозная оценка средств, привлекаемых на реализацию целей программы составляет:</w:t>
            </w:r>
          </w:p>
          <w:p w14:paraId="6566B757" w14:textId="77777777" w:rsidR="00DA0FFD" w:rsidRDefault="008E6FBB">
            <w:pPr>
              <w:autoSpaceDE w:val="0"/>
              <w:autoSpaceDN w:val="0"/>
              <w:adjustRightInd w:val="0"/>
              <w:jc w:val="both"/>
              <w:rPr>
                <w:rFonts w:eastAsiaTheme="minorHAnsi"/>
                <w:szCs w:val="28"/>
              </w:rPr>
            </w:pPr>
            <w:r>
              <w:rPr>
                <w:rFonts w:eastAsiaTheme="minorHAnsi"/>
                <w:szCs w:val="28"/>
              </w:rPr>
              <w:t>из федерального бюджета, составляет 0,0 тыс. рублей, в том числе:</w:t>
            </w:r>
          </w:p>
          <w:p w14:paraId="309477B2"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lastRenderedPageBreak/>
              <w:t xml:space="preserve"> 2025 год - 0,0 тыс. рублей;</w:t>
            </w:r>
          </w:p>
          <w:p w14:paraId="4AC0C181"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 xml:space="preserve"> 2026 год - 0,0 тыс. рублей;</w:t>
            </w:r>
          </w:p>
          <w:p w14:paraId="5FCC4389" w14:textId="77777777" w:rsidR="00DA0FFD" w:rsidRDefault="008E6FBB">
            <w:pPr>
              <w:ind w:left="64" w:right="64"/>
              <w:jc w:val="both"/>
              <w:rPr>
                <w:szCs w:val="28"/>
              </w:rPr>
            </w:pPr>
            <w:r>
              <w:rPr>
                <w:szCs w:val="28"/>
              </w:rPr>
              <w:t xml:space="preserve">          2027 год - 0,0 тыс. рублей</w:t>
            </w:r>
          </w:p>
          <w:p w14:paraId="3A47B829" w14:textId="77777777" w:rsidR="00DA0FFD" w:rsidRDefault="008E6FBB">
            <w:pPr>
              <w:rPr>
                <w:szCs w:val="28"/>
              </w:rPr>
            </w:pPr>
            <w:r>
              <w:rPr>
                <w:szCs w:val="28"/>
              </w:rPr>
              <w:t xml:space="preserve">           2028 год - 0,0 тыс. рублей;</w:t>
            </w:r>
          </w:p>
          <w:p w14:paraId="6C70CB1E" w14:textId="77777777" w:rsidR="00DA0FFD" w:rsidRDefault="008E6FBB">
            <w:pPr>
              <w:rPr>
                <w:szCs w:val="28"/>
              </w:rPr>
            </w:pPr>
            <w:r>
              <w:rPr>
                <w:szCs w:val="28"/>
              </w:rPr>
              <w:t xml:space="preserve">           2029 год - 0,0 тыс. рублей</w:t>
            </w:r>
          </w:p>
          <w:p w14:paraId="3E2D3004" w14:textId="77777777" w:rsidR="00DA0FFD" w:rsidRDefault="008E6FBB">
            <w:pPr>
              <w:autoSpaceDE w:val="0"/>
              <w:autoSpaceDN w:val="0"/>
              <w:adjustRightInd w:val="0"/>
              <w:jc w:val="both"/>
              <w:rPr>
                <w:rFonts w:eastAsiaTheme="minorHAnsi"/>
                <w:szCs w:val="28"/>
              </w:rPr>
            </w:pPr>
            <w:r>
              <w:rPr>
                <w:rFonts w:eastAsiaTheme="minorHAnsi"/>
                <w:szCs w:val="28"/>
              </w:rPr>
              <w:t>из краевого бюджета, составляет 0,0 тыс. рублей, в том числе:</w:t>
            </w:r>
          </w:p>
          <w:p w14:paraId="6697D581"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2025 год - 0,0 тыс. рублей;</w:t>
            </w:r>
          </w:p>
          <w:p w14:paraId="69E69DB6"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2026 год - 0,0 тыс. рублей;</w:t>
            </w:r>
          </w:p>
          <w:p w14:paraId="4F3D45E1" w14:textId="77777777" w:rsidR="00DA0FFD" w:rsidRDefault="008E6FBB">
            <w:pPr>
              <w:rPr>
                <w:szCs w:val="28"/>
              </w:rPr>
            </w:pPr>
            <w:r>
              <w:rPr>
                <w:szCs w:val="28"/>
              </w:rPr>
              <w:t xml:space="preserve">          2027 год - 0,0 тыс. рублей</w:t>
            </w:r>
          </w:p>
          <w:p w14:paraId="7CAE9EC1" w14:textId="77777777" w:rsidR="00DA0FFD" w:rsidRDefault="008E6FBB">
            <w:pPr>
              <w:rPr>
                <w:szCs w:val="28"/>
              </w:rPr>
            </w:pPr>
            <w:r>
              <w:rPr>
                <w:szCs w:val="28"/>
              </w:rPr>
              <w:t xml:space="preserve">          2028 год - 0,0 тыс. рублей;</w:t>
            </w:r>
          </w:p>
          <w:p w14:paraId="520D4008" w14:textId="77777777" w:rsidR="00DA0FFD" w:rsidRDefault="008E6FBB">
            <w:pPr>
              <w:spacing w:line="256" w:lineRule="auto"/>
              <w:rPr>
                <w:szCs w:val="28"/>
                <w:lang w:eastAsia="en-US"/>
              </w:rPr>
            </w:pPr>
            <w:r>
              <w:rPr>
                <w:szCs w:val="28"/>
              </w:rPr>
              <w:t xml:space="preserve">          2029 год - 0,0 тыс. рублей</w:t>
            </w:r>
          </w:p>
        </w:tc>
      </w:tr>
    </w:tbl>
    <w:p w14:paraId="7C64EE04" w14:textId="77777777" w:rsidR="00DA0FFD" w:rsidRDefault="00DA0FFD">
      <w:pPr>
        <w:widowControl w:val="0"/>
        <w:autoSpaceDE w:val="0"/>
        <w:autoSpaceDN w:val="0"/>
        <w:adjustRightInd w:val="0"/>
        <w:ind w:firstLine="720"/>
        <w:jc w:val="center"/>
        <w:rPr>
          <w:b/>
          <w:szCs w:val="28"/>
        </w:rPr>
      </w:pPr>
    </w:p>
    <w:p w14:paraId="470C1799" w14:textId="77777777" w:rsidR="00DA0FFD" w:rsidRDefault="00DA0FFD">
      <w:pPr>
        <w:widowControl w:val="0"/>
        <w:autoSpaceDE w:val="0"/>
        <w:autoSpaceDN w:val="0"/>
        <w:adjustRightInd w:val="0"/>
        <w:ind w:firstLine="720"/>
        <w:jc w:val="center"/>
        <w:rPr>
          <w:szCs w:val="28"/>
        </w:rPr>
      </w:pPr>
    </w:p>
    <w:p w14:paraId="35F22412" w14:textId="77777777" w:rsidR="00DA0FFD" w:rsidRDefault="00DA0FFD">
      <w:pPr>
        <w:widowControl w:val="0"/>
        <w:autoSpaceDE w:val="0"/>
        <w:autoSpaceDN w:val="0"/>
        <w:adjustRightInd w:val="0"/>
        <w:ind w:firstLine="720"/>
        <w:jc w:val="right"/>
        <w:rPr>
          <w:b/>
          <w:szCs w:val="28"/>
        </w:rPr>
      </w:pPr>
    </w:p>
    <w:p w14:paraId="255E9810" w14:textId="77777777" w:rsidR="00DA0FFD" w:rsidRDefault="00DA0FFD">
      <w:pPr>
        <w:widowControl w:val="0"/>
        <w:autoSpaceDE w:val="0"/>
        <w:autoSpaceDN w:val="0"/>
        <w:adjustRightInd w:val="0"/>
        <w:ind w:firstLine="720"/>
        <w:jc w:val="right"/>
        <w:rPr>
          <w:b/>
          <w:szCs w:val="28"/>
        </w:rPr>
      </w:pPr>
    </w:p>
    <w:p w14:paraId="38FC6944" w14:textId="77777777" w:rsidR="00DA0FFD" w:rsidRDefault="00DA0FFD">
      <w:pPr>
        <w:widowControl w:val="0"/>
        <w:autoSpaceDE w:val="0"/>
        <w:autoSpaceDN w:val="0"/>
        <w:adjustRightInd w:val="0"/>
        <w:ind w:firstLine="720"/>
        <w:jc w:val="right"/>
        <w:rPr>
          <w:b/>
          <w:szCs w:val="28"/>
        </w:rPr>
      </w:pPr>
    </w:p>
    <w:p w14:paraId="465F2C2C" w14:textId="77777777" w:rsidR="00DA0FFD" w:rsidRDefault="00DA0FFD">
      <w:pPr>
        <w:widowControl w:val="0"/>
        <w:autoSpaceDE w:val="0"/>
        <w:autoSpaceDN w:val="0"/>
        <w:adjustRightInd w:val="0"/>
        <w:ind w:firstLine="720"/>
        <w:jc w:val="right"/>
        <w:rPr>
          <w:b/>
          <w:szCs w:val="28"/>
        </w:rPr>
      </w:pPr>
    </w:p>
    <w:p w14:paraId="4C2E5EFD" w14:textId="77777777" w:rsidR="00DA0FFD" w:rsidRDefault="00DA0FFD">
      <w:pPr>
        <w:widowControl w:val="0"/>
        <w:autoSpaceDE w:val="0"/>
        <w:autoSpaceDN w:val="0"/>
        <w:adjustRightInd w:val="0"/>
        <w:ind w:firstLine="720"/>
        <w:jc w:val="right"/>
        <w:rPr>
          <w:b/>
          <w:szCs w:val="28"/>
        </w:rPr>
      </w:pPr>
    </w:p>
    <w:p w14:paraId="29FEE2EF" w14:textId="77777777" w:rsidR="00DA0FFD" w:rsidRDefault="00DA0FFD">
      <w:pPr>
        <w:widowControl w:val="0"/>
        <w:autoSpaceDE w:val="0"/>
        <w:autoSpaceDN w:val="0"/>
        <w:adjustRightInd w:val="0"/>
        <w:ind w:firstLine="720"/>
        <w:jc w:val="right"/>
        <w:rPr>
          <w:b/>
          <w:szCs w:val="28"/>
        </w:rPr>
      </w:pPr>
    </w:p>
    <w:p w14:paraId="3254A831" w14:textId="77777777" w:rsidR="00DA0FFD" w:rsidRDefault="00DA0FFD">
      <w:pPr>
        <w:widowControl w:val="0"/>
        <w:autoSpaceDE w:val="0"/>
        <w:autoSpaceDN w:val="0"/>
        <w:adjustRightInd w:val="0"/>
        <w:ind w:firstLine="720"/>
        <w:jc w:val="right"/>
        <w:rPr>
          <w:b/>
          <w:szCs w:val="28"/>
        </w:rPr>
      </w:pPr>
    </w:p>
    <w:p w14:paraId="74C53092" w14:textId="77777777" w:rsidR="00DA0FFD" w:rsidRDefault="00DA0FFD">
      <w:pPr>
        <w:widowControl w:val="0"/>
        <w:autoSpaceDE w:val="0"/>
        <w:autoSpaceDN w:val="0"/>
        <w:adjustRightInd w:val="0"/>
        <w:ind w:firstLine="720"/>
        <w:jc w:val="right"/>
        <w:rPr>
          <w:b/>
          <w:szCs w:val="28"/>
        </w:rPr>
      </w:pPr>
    </w:p>
    <w:p w14:paraId="4BE549E6" w14:textId="77777777" w:rsidR="00DA0FFD" w:rsidRDefault="00DA0FFD">
      <w:pPr>
        <w:widowControl w:val="0"/>
        <w:autoSpaceDE w:val="0"/>
        <w:autoSpaceDN w:val="0"/>
        <w:adjustRightInd w:val="0"/>
        <w:ind w:firstLine="720"/>
        <w:jc w:val="right"/>
        <w:rPr>
          <w:b/>
          <w:szCs w:val="28"/>
        </w:rPr>
      </w:pPr>
    </w:p>
    <w:p w14:paraId="3650D5F2" w14:textId="77777777" w:rsidR="00DA0FFD" w:rsidRDefault="00DA0FFD">
      <w:pPr>
        <w:widowControl w:val="0"/>
        <w:autoSpaceDE w:val="0"/>
        <w:autoSpaceDN w:val="0"/>
        <w:adjustRightInd w:val="0"/>
        <w:ind w:firstLine="720"/>
        <w:jc w:val="right"/>
        <w:rPr>
          <w:b/>
          <w:szCs w:val="28"/>
        </w:rPr>
      </w:pPr>
    </w:p>
    <w:p w14:paraId="562C7323" w14:textId="77777777" w:rsidR="00DA0FFD" w:rsidRDefault="00DA0FFD">
      <w:pPr>
        <w:widowControl w:val="0"/>
        <w:autoSpaceDE w:val="0"/>
        <w:autoSpaceDN w:val="0"/>
        <w:adjustRightInd w:val="0"/>
        <w:ind w:firstLine="720"/>
        <w:jc w:val="right"/>
        <w:rPr>
          <w:b/>
          <w:szCs w:val="28"/>
        </w:rPr>
      </w:pPr>
    </w:p>
    <w:p w14:paraId="0249F7D6" w14:textId="77777777" w:rsidR="00DA0FFD" w:rsidRDefault="00DA0FFD">
      <w:pPr>
        <w:widowControl w:val="0"/>
        <w:autoSpaceDE w:val="0"/>
        <w:autoSpaceDN w:val="0"/>
        <w:adjustRightInd w:val="0"/>
        <w:ind w:firstLine="720"/>
        <w:jc w:val="right"/>
        <w:rPr>
          <w:b/>
          <w:szCs w:val="28"/>
        </w:rPr>
      </w:pPr>
    </w:p>
    <w:p w14:paraId="6AB5725B" w14:textId="77777777" w:rsidR="00DA0FFD" w:rsidRDefault="00DA0FFD">
      <w:pPr>
        <w:widowControl w:val="0"/>
        <w:autoSpaceDE w:val="0"/>
        <w:autoSpaceDN w:val="0"/>
        <w:adjustRightInd w:val="0"/>
        <w:ind w:firstLine="720"/>
        <w:jc w:val="right"/>
        <w:rPr>
          <w:b/>
          <w:szCs w:val="28"/>
        </w:rPr>
      </w:pPr>
    </w:p>
    <w:p w14:paraId="4DF0EDF1" w14:textId="77777777" w:rsidR="00DA0FFD" w:rsidRDefault="00DA0FFD">
      <w:pPr>
        <w:widowControl w:val="0"/>
        <w:autoSpaceDE w:val="0"/>
        <w:autoSpaceDN w:val="0"/>
        <w:adjustRightInd w:val="0"/>
        <w:ind w:firstLine="720"/>
        <w:jc w:val="right"/>
        <w:rPr>
          <w:b/>
          <w:szCs w:val="28"/>
        </w:rPr>
      </w:pPr>
    </w:p>
    <w:p w14:paraId="2EE52213" w14:textId="77777777" w:rsidR="00DA0FFD" w:rsidRDefault="00DA0FFD">
      <w:pPr>
        <w:widowControl w:val="0"/>
        <w:autoSpaceDE w:val="0"/>
        <w:autoSpaceDN w:val="0"/>
        <w:adjustRightInd w:val="0"/>
        <w:ind w:firstLine="720"/>
        <w:jc w:val="right"/>
        <w:rPr>
          <w:b/>
          <w:szCs w:val="28"/>
        </w:rPr>
      </w:pPr>
    </w:p>
    <w:p w14:paraId="2758FF7B" w14:textId="77777777" w:rsidR="00DA0FFD" w:rsidRDefault="00DA0FFD">
      <w:pPr>
        <w:widowControl w:val="0"/>
        <w:autoSpaceDE w:val="0"/>
        <w:autoSpaceDN w:val="0"/>
        <w:adjustRightInd w:val="0"/>
        <w:ind w:firstLine="720"/>
        <w:jc w:val="right"/>
        <w:rPr>
          <w:b/>
          <w:szCs w:val="28"/>
        </w:rPr>
      </w:pPr>
    </w:p>
    <w:p w14:paraId="1C4DDD97" w14:textId="77777777" w:rsidR="00DA0FFD" w:rsidRDefault="00DA0FFD">
      <w:pPr>
        <w:widowControl w:val="0"/>
        <w:autoSpaceDE w:val="0"/>
        <w:autoSpaceDN w:val="0"/>
        <w:adjustRightInd w:val="0"/>
        <w:ind w:firstLine="720"/>
        <w:jc w:val="right"/>
        <w:rPr>
          <w:b/>
          <w:szCs w:val="28"/>
        </w:rPr>
      </w:pPr>
    </w:p>
    <w:p w14:paraId="723A9D67" w14:textId="77777777" w:rsidR="00DA0FFD" w:rsidRDefault="00DA0FFD">
      <w:pPr>
        <w:widowControl w:val="0"/>
        <w:autoSpaceDE w:val="0"/>
        <w:autoSpaceDN w:val="0"/>
        <w:adjustRightInd w:val="0"/>
        <w:ind w:firstLine="720"/>
        <w:jc w:val="right"/>
        <w:rPr>
          <w:b/>
          <w:szCs w:val="28"/>
        </w:rPr>
      </w:pPr>
    </w:p>
    <w:p w14:paraId="4DB5776C" w14:textId="77777777" w:rsidR="00DA0FFD" w:rsidRDefault="00DA0FFD">
      <w:pPr>
        <w:widowControl w:val="0"/>
        <w:autoSpaceDE w:val="0"/>
        <w:autoSpaceDN w:val="0"/>
        <w:adjustRightInd w:val="0"/>
        <w:ind w:firstLine="720"/>
        <w:jc w:val="right"/>
        <w:rPr>
          <w:b/>
          <w:szCs w:val="28"/>
        </w:rPr>
      </w:pPr>
    </w:p>
    <w:p w14:paraId="45B33F94" w14:textId="77777777" w:rsidR="00DA0FFD" w:rsidRDefault="00DA0FFD">
      <w:pPr>
        <w:widowControl w:val="0"/>
        <w:autoSpaceDE w:val="0"/>
        <w:autoSpaceDN w:val="0"/>
        <w:adjustRightInd w:val="0"/>
        <w:ind w:firstLine="720"/>
        <w:jc w:val="right"/>
        <w:rPr>
          <w:b/>
          <w:szCs w:val="28"/>
        </w:rPr>
      </w:pPr>
    </w:p>
    <w:p w14:paraId="089AE656" w14:textId="77777777" w:rsidR="00DA0FFD" w:rsidRDefault="00DA0FFD">
      <w:pPr>
        <w:widowControl w:val="0"/>
        <w:autoSpaceDE w:val="0"/>
        <w:autoSpaceDN w:val="0"/>
        <w:adjustRightInd w:val="0"/>
        <w:ind w:firstLine="720"/>
        <w:jc w:val="right"/>
        <w:rPr>
          <w:b/>
          <w:szCs w:val="28"/>
        </w:rPr>
      </w:pPr>
    </w:p>
    <w:p w14:paraId="3983355A" w14:textId="77777777" w:rsidR="00DA0FFD" w:rsidRDefault="00DA0FFD">
      <w:pPr>
        <w:widowControl w:val="0"/>
        <w:autoSpaceDE w:val="0"/>
        <w:autoSpaceDN w:val="0"/>
        <w:adjustRightInd w:val="0"/>
        <w:ind w:firstLine="720"/>
        <w:jc w:val="right"/>
        <w:rPr>
          <w:b/>
          <w:szCs w:val="28"/>
        </w:rPr>
      </w:pPr>
    </w:p>
    <w:p w14:paraId="79A29BCD" w14:textId="77777777" w:rsidR="00DA0FFD" w:rsidRDefault="00DA0FFD">
      <w:pPr>
        <w:widowControl w:val="0"/>
        <w:autoSpaceDE w:val="0"/>
        <w:autoSpaceDN w:val="0"/>
        <w:adjustRightInd w:val="0"/>
        <w:ind w:firstLine="720"/>
        <w:jc w:val="right"/>
        <w:rPr>
          <w:b/>
          <w:szCs w:val="28"/>
        </w:rPr>
      </w:pPr>
    </w:p>
    <w:p w14:paraId="6E400D11" w14:textId="77777777" w:rsidR="00DA0FFD" w:rsidRDefault="00DA0FFD">
      <w:pPr>
        <w:widowControl w:val="0"/>
        <w:autoSpaceDE w:val="0"/>
        <w:autoSpaceDN w:val="0"/>
        <w:adjustRightInd w:val="0"/>
        <w:ind w:firstLine="720"/>
        <w:jc w:val="right"/>
        <w:rPr>
          <w:b/>
          <w:szCs w:val="28"/>
        </w:rPr>
      </w:pPr>
    </w:p>
    <w:p w14:paraId="2A424049" w14:textId="77777777" w:rsidR="00DA0FFD" w:rsidRDefault="00DA0FFD">
      <w:pPr>
        <w:widowControl w:val="0"/>
        <w:autoSpaceDE w:val="0"/>
        <w:autoSpaceDN w:val="0"/>
        <w:adjustRightInd w:val="0"/>
        <w:ind w:firstLine="720"/>
        <w:jc w:val="right"/>
        <w:rPr>
          <w:b/>
          <w:szCs w:val="28"/>
        </w:rPr>
      </w:pPr>
    </w:p>
    <w:p w14:paraId="4AA8F4C7" w14:textId="77777777" w:rsidR="00DA0FFD" w:rsidRDefault="00DA0FFD">
      <w:pPr>
        <w:widowControl w:val="0"/>
        <w:autoSpaceDE w:val="0"/>
        <w:autoSpaceDN w:val="0"/>
        <w:adjustRightInd w:val="0"/>
        <w:ind w:firstLine="720"/>
        <w:jc w:val="right"/>
        <w:rPr>
          <w:b/>
          <w:szCs w:val="28"/>
        </w:rPr>
      </w:pPr>
    </w:p>
    <w:p w14:paraId="4EC36257" w14:textId="77777777" w:rsidR="00DA0FFD" w:rsidRDefault="00DA0FFD">
      <w:pPr>
        <w:widowControl w:val="0"/>
        <w:autoSpaceDE w:val="0"/>
        <w:autoSpaceDN w:val="0"/>
        <w:adjustRightInd w:val="0"/>
        <w:ind w:firstLine="720"/>
        <w:jc w:val="right"/>
        <w:rPr>
          <w:b/>
          <w:szCs w:val="28"/>
        </w:rPr>
      </w:pPr>
    </w:p>
    <w:p w14:paraId="38A07A99" w14:textId="77777777" w:rsidR="00DA0FFD" w:rsidRDefault="00DA0FFD">
      <w:pPr>
        <w:widowControl w:val="0"/>
        <w:autoSpaceDE w:val="0"/>
        <w:autoSpaceDN w:val="0"/>
        <w:adjustRightInd w:val="0"/>
        <w:ind w:firstLine="720"/>
        <w:jc w:val="right"/>
        <w:rPr>
          <w:b/>
          <w:szCs w:val="28"/>
        </w:rPr>
      </w:pPr>
    </w:p>
    <w:p w14:paraId="7F8C14FF" w14:textId="77777777" w:rsidR="00DA0FFD" w:rsidRDefault="00DA0FFD">
      <w:pPr>
        <w:widowControl w:val="0"/>
        <w:autoSpaceDE w:val="0"/>
        <w:autoSpaceDN w:val="0"/>
        <w:adjustRightInd w:val="0"/>
        <w:ind w:firstLine="720"/>
        <w:jc w:val="right"/>
        <w:rPr>
          <w:b/>
          <w:szCs w:val="28"/>
        </w:rPr>
      </w:pPr>
    </w:p>
    <w:p w14:paraId="3C0E7D89" w14:textId="77777777" w:rsidR="00DA0FFD" w:rsidRDefault="00DA0FFD">
      <w:pPr>
        <w:widowControl w:val="0"/>
        <w:autoSpaceDE w:val="0"/>
        <w:autoSpaceDN w:val="0"/>
        <w:adjustRightInd w:val="0"/>
        <w:ind w:firstLine="720"/>
        <w:jc w:val="right"/>
        <w:rPr>
          <w:b/>
          <w:szCs w:val="28"/>
        </w:rPr>
      </w:pPr>
    </w:p>
    <w:p w14:paraId="12F2D733" w14:textId="77777777" w:rsidR="00DA0FFD" w:rsidRDefault="00DA0FFD">
      <w:pPr>
        <w:widowControl w:val="0"/>
        <w:autoSpaceDE w:val="0"/>
        <w:autoSpaceDN w:val="0"/>
        <w:adjustRightInd w:val="0"/>
        <w:ind w:firstLine="720"/>
        <w:jc w:val="right"/>
        <w:rPr>
          <w:b/>
          <w:szCs w:val="28"/>
        </w:rPr>
      </w:pPr>
    </w:p>
    <w:p w14:paraId="09367E9F" w14:textId="77777777" w:rsidR="00DA0FFD" w:rsidRDefault="00DA0FFD">
      <w:pPr>
        <w:widowControl w:val="0"/>
        <w:autoSpaceDE w:val="0"/>
        <w:autoSpaceDN w:val="0"/>
        <w:adjustRightInd w:val="0"/>
        <w:ind w:firstLine="720"/>
        <w:jc w:val="right"/>
        <w:rPr>
          <w:b/>
          <w:szCs w:val="28"/>
        </w:rPr>
      </w:pPr>
    </w:p>
    <w:p w14:paraId="0AA44AFE" w14:textId="77777777" w:rsidR="00DA0FFD" w:rsidRDefault="008E6FBB">
      <w:pPr>
        <w:widowControl w:val="0"/>
        <w:autoSpaceDE w:val="0"/>
        <w:autoSpaceDN w:val="0"/>
        <w:adjustRightInd w:val="0"/>
        <w:ind w:firstLine="720"/>
        <w:jc w:val="right"/>
        <w:rPr>
          <w:b/>
          <w:szCs w:val="28"/>
        </w:rPr>
      </w:pPr>
      <w:r>
        <w:rPr>
          <w:b/>
          <w:szCs w:val="28"/>
        </w:rPr>
        <w:lastRenderedPageBreak/>
        <w:t xml:space="preserve">                 </w:t>
      </w:r>
    </w:p>
    <w:p w14:paraId="5BDDB2B6" w14:textId="77777777" w:rsidR="00DA0FFD" w:rsidRDefault="008E6FBB">
      <w:pPr>
        <w:jc w:val="center"/>
        <w:rPr>
          <w:b/>
          <w:bCs/>
          <w:szCs w:val="28"/>
        </w:rPr>
      </w:pPr>
      <w:bookmarkStart w:id="16" w:name="_Hlk90472933"/>
      <w:r>
        <w:rPr>
          <w:b/>
          <w:bCs/>
          <w:szCs w:val="28"/>
        </w:rPr>
        <w:t>Подпрограмма № 2</w:t>
      </w:r>
    </w:p>
    <w:p w14:paraId="631DD20C" w14:textId="77777777" w:rsidR="00DA0FFD" w:rsidRDefault="008E6FBB">
      <w:pPr>
        <w:jc w:val="center"/>
        <w:rPr>
          <w:b/>
          <w:bCs/>
          <w:szCs w:val="28"/>
        </w:rPr>
      </w:pPr>
      <w:r>
        <w:rPr>
          <w:b/>
          <w:bCs/>
          <w:szCs w:val="28"/>
        </w:rPr>
        <w:t xml:space="preserve">«Мероприятия по благоустройству сельских </w:t>
      </w:r>
    </w:p>
    <w:p w14:paraId="0A0FFFB6" w14:textId="77777777" w:rsidR="00DA0FFD" w:rsidRDefault="008E6FBB">
      <w:pPr>
        <w:jc w:val="center"/>
        <w:rPr>
          <w:b/>
          <w:bCs/>
          <w:szCs w:val="28"/>
        </w:rPr>
      </w:pPr>
      <w:r>
        <w:rPr>
          <w:b/>
          <w:bCs/>
          <w:szCs w:val="28"/>
        </w:rPr>
        <w:t>территорий Анучинского муниципального округа» на 2025 – 2029годы</w:t>
      </w:r>
    </w:p>
    <w:p w14:paraId="22D1AB6E" w14:textId="77777777" w:rsidR="00DA0FFD" w:rsidRDefault="00DA0FFD">
      <w:pPr>
        <w:jc w:val="center"/>
        <w:rPr>
          <w:b/>
          <w:bCs/>
          <w:szCs w:val="28"/>
        </w:rPr>
      </w:pPr>
    </w:p>
    <w:p w14:paraId="60AA6B48" w14:textId="77777777" w:rsidR="00DA0FFD" w:rsidRDefault="008E6FBB">
      <w:pPr>
        <w:jc w:val="center"/>
        <w:rPr>
          <w:b/>
          <w:szCs w:val="28"/>
        </w:rPr>
      </w:pPr>
      <w:r>
        <w:rPr>
          <w:b/>
          <w:szCs w:val="28"/>
        </w:rPr>
        <w:t xml:space="preserve">ПАСПОРТ ПОДПРОГРАММЫ </w:t>
      </w:r>
    </w:p>
    <w:p w14:paraId="04E29E93" w14:textId="77777777" w:rsidR="00DA0FFD" w:rsidRDefault="00DA0FFD">
      <w:pPr>
        <w:jc w:val="center"/>
        <w:rPr>
          <w:b/>
          <w:szCs w:val="28"/>
        </w:rPr>
      </w:pPr>
    </w:p>
    <w:tbl>
      <w:tblPr>
        <w:tblW w:w="5000" w:type="pct"/>
        <w:tblLayout w:type="fixed"/>
        <w:tblLook w:val="04A0" w:firstRow="1" w:lastRow="0" w:firstColumn="1" w:lastColumn="0" w:noHBand="0" w:noVBand="1"/>
      </w:tblPr>
      <w:tblGrid>
        <w:gridCol w:w="2278"/>
        <w:gridCol w:w="7765"/>
      </w:tblGrid>
      <w:tr w:rsidR="00DA0FFD" w14:paraId="0ED14D34"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04EA12B8" w14:textId="77777777" w:rsidR="00DA0FFD" w:rsidRDefault="008E6FBB">
            <w:pPr>
              <w:widowControl w:val="0"/>
              <w:autoSpaceDE w:val="0"/>
              <w:autoSpaceDN w:val="0"/>
              <w:adjustRightInd w:val="0"/>
              <w:jc w:val="both"/>
              <w:rPr>
                <w:szCs w:val="28"/>
                <w:u w:color="2A6EC3"/>
                <w:lang w:val="en-US"/>
              </w:rPr>
            </w:pPr>
            <w:r>
              <w:rPr>
                <w:szCs w:val="28"/>
              </w:rPr>
              <w:t>Ответственный исполнитель Подпрограммы</w:t>
            </w:r>
          </w:p>
        </w:tc>
        <w:tc>
          <w:tcPr>
            <w:tcW w:w="3866" w:type="pct"/>
            <w:tcBorders>
              <w:top w:val="single" w:sz="8" w:space="0" w:color="000000"/>
              <w:left w:val="single" w:sz="8" w:space="0" w:color="000000"/>
              <w:bottom w:val="single" w:sz="8" w:space="0" w:color="000000"/>
              <w:right w:val="single" w:sz="8" w:space="0" w:color="000000"/>
            </w:tcBorders>
          </w:tcPr>
          <w:p w14:paraId="22DCE1DB" w14:textId="77777777" w:rsidR="00DA0FFD" w:rsidRDefault="008E6FBB">
            <w:pPr>
              <w:jc w:val="both"/>
              <w:rPr>
                <w:bCs/>
                <w:szCs w:val="28"/>
                <w:u w:color="2A6EC3"/>
              </w:rPr>
            </w:pPr>
            <w:r>
              <w:rPr>
                <w:szCs w:val="28"/>
              </w:rPr>
              <w:t>Администрация муниципального округа</w:t>
            </w:r>
          </w:p>
        </w:tc>
      </w:tr>
      <w:tr w:rsidR="00DA0FFD" w14:paraId="1037A466"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0E8B71AD" w14:textId="77777777" w:rsidR="00DA0FFD" w:rsidRDefault="008E6FBB">
            <w:pPr>
              <w:widowControl w:val="0"/>
              <w:autoSpaceDE w:val="0"/>
              <w:autoSpaceDN w:val="0"/>
              <w:adjustRightInd w:val="0"/>
              <w:jc w:val="both"/>
              <w:rPr>
                <w:szCs w:val="28"/>
              </w:rPr>
            </w:pPr>
            <w:r>
              <w:rPr>
                <w:szCs w:val="28"/>
              </w:rPr>
              <w:t>Соисполнители Подпрограммы</w:t>
            </w:r>
          </w:p>
        </w:tc>
        <w:tc>
          <w:tcPr>
            <w:tcW w:w="3866" w:type="pct"/>
            <w:tcBorders>
              <w:top w:val="single" w:sz="8" w:space="0" w:color="000000"/>
              <w:left w:val="single" w:sz="8" w:space="0" w:color="000000"/>
              <w:bottom w:val="single" w:sz="8" w:space="0" w:color="000000"/>
              <w:right w:val="single" w:sz="8" w:space="0" w:color="000000"/>
            </w:tcBorders>
          </w:tcPr>
          <w:p w14:paraId="1694ACA7" w14:textId="77777777" w:rsidR="00DA0FFD" w:rsidRDefault="008E6FBB">
            <w:pPr>
              <w:ind w:left="64" w:right="64"/>
              <w:jc w:val="both"/>
              <w:rPr>
                <w:szCs w:val="28"/>
              </w:rPr>
            </w:pPr>
            <w:r>
              <w:rPr>
                <w:szCs w:val="28"/>
              </w:rPr>
              <w:t xml:space="preserve">Отдел физической культуры и спорта администрации Анучинского муниципального округа, </w:t>
            </w:r>
          </w:p>
          <w:p w14:paraId="60B03BFD" w14:textId="77777777" w:rsidR="00DA0FFD" w:rsidRDefault="008E6FBB">
            <w:pPr>
              <w:jc w:val="both"/>
              <w:rPr>
                <w:szCs w:val="28"/>
              </w:rPr>
            </w:pPr>
            <w:r>
              <w:rPr>
                <w:bCs/>
                <w:szCs w:val="28"/>
                <w:u w:color="2A6EC3"/>
              </w:rPr>
              <w:t>Казённое учреждение «Муниципальный орган управления образованием Анучинского муниципального округа Приморского края»</w:t>
            </w:r>
          </w:p>
          <w:p w14:paraId="63FA3106" w14:textId="77777777" w:rsidR="00DA0FFD" w:rsidRDefault="008E6FBB">
            <w:pPr>
              <w:jc w:val="both"/>
              <w:rPr>
                <w:szCs w:val="28"/>
              </w:rPr>
            </w:pPr>
            <w:r>
              <w:rPr>
                <w:bCs/>
                <w:szCs w:val="28"/>
                <w:u w:color="2A6EC3"/>
              </w:rPr>
              <w:t>МКУК «ИДЦ» Анучинского муниципального округа</w:t>
            </w:r>
          </w:p>
        </w:tc>
      </w:tr>
      <w:tr w:rsidR="00DA0FFD" w14:paraId="098FA3F7"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41AAA224" w14:textId="77777777" w:rsidR="00DA0FFD" w:rsidRDefault="008E6FBB">
            <w:pPr>
              <w:widowControl w:val="0"/>
              <w:autoSpaceDE w:val="0"/>
              <w:autoSpaceDN w:val="0"/>
              <w:adjustRightInd w:val="0"/>
              <w:jc w:val="both"/>
              <w:rPr>
                <w:szCs w:val="28"/>
              </w:rPr>
            </w:pPr>
            <w:r>
              <w:rPr>
                <w:szCs w:val="28"/>
              </w:rPr>
              <w:t>Цель Подпрограммы</w:t>
            </w:r>
          </w:p>
        </w:tc>
        <w:tc>
          <w:tcPr>
            <w:tcW w:w="3866" w:type="pct"/>
            <w:tcBorders>
              <w:top w:val="single" w:sz="8" w:space="0" w:color="000000"/>
              <w:left w:val="single" w:sz="8" w:space="0" w:color="000000"/>
              <w:bottom w:val="single" w:sz="8" w:space="0" w:color="000000"/>
              <w:right w:val="single" w:sz="8" w:space="0" w:color="000000"/>
            </w:tcBorders>
          </w:tcPr>
          <w:p w14:paraId="4A1B04B0" w14:textId="77777777" w:rsidR="00DA0FFD" w:rsidRDefault="008E6FBB">
            <w:pPr>
              <w:jc w:val="both"/>
              <w:rPr>
                <w:szCs w:val="28"/>
              </w:rPr>
            </w:pPr>
            <w:r>
              <w:rPr>
                <w:szCs w:val="28"/>
              </w:rPr>
              <w:t>Создание комфортных условий жизнедеятельности в сельской местности, формирование позитивного отношения к сельской местности, сельскому образу жизни</w:t>
            </w:r>
          </w:p>
        </w:tc>
      </w:tr>
      <w:tr w:rsidR="00DA0FFD" w14:paraId="52EBBD7E"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6691EDE8" w14:textId="77777777" w:rsidR="00DA0FFD" w:rsidRDefault="008E6FBB">
            <w:pPr>
              <w:widowControl w:val="0"/>
              <w:autoSpaceDE w:val="0"/>
              <w:autoSpaceDN w:val="0"/>
              <w:adjustRightInd w:val="0"/>
              <w:jc w:val="both"/>
              <w:rPr>
                <w:szCs w:val="28"/>
              </w:rPr>
            </w:pPr>
            <w:r>
              <w:rPr>
                <w:szCs w:val="28"/>
              </w:rPr>
              <w:t>Задачи Подпрограммы</w:t>
            </w:r>
          </w:p>
        </w:tc>
        <w:tc>
          <w:tcPr>
            <w:tcW w:w="3866" w:type="pct"/>
            <w:tcBorders>
              <w:top w:val="single" w:sz="8" w:space="0" w:color="000000"/>
              <w:left w:val="single" w:sz="8" w:space="0" w:color="000000"/>
              <w:bottom w:val="single" w:sz="8" w:space="0" w:color="000000"/>
              <w:right w:val="single" w:sz="8" w:space="0" w:color="000000"/>
            </w:tcBorders>
          </w:tcPr>
          <w:p w14:paraId="0760B972" w14:textId="77777777" w:rsidR="00DA0FFD" w:rsidRDefault="008E6FBB">
            <w:pPr>
              <w:numPr>
                <w:ilvl w:val="0"/>
                <w:numId w:val="10"/>
              </w:numPr>
              <w:ind w:left="60"/>
              <w:rPr>
                <w:bCs/>
                <w:szCs w:val="28"/>
              </w:rPr>
            </w:pPr>
            <w:r>
              <w:rPr>
                <w:bCs/>
                <w:szCs w:val="28"/>
              </w:rPr>
              <w:t>Создание и улучшение комфортной среды;</w:t>
            </w:r>
          </w:p>
          <w:p w14:paraId="24B70DED" w14:textId="77777777" w:rsidR="00DA0FFD" w:rsidRDefault="008E6FBB">
            <w:pPr>
              <w:numPr>
                <w:ilvl w:val="0"/>
                <w:numId w:val="10"/>
              </w:numPr>
              <w:ind w:left="60"/>
              <w:rPr>
                <w:bCs/>
                <w:szCs w:val="28"/>
              </w:rPr>
            </w:pPr>
            <w:r>
              <w:rPr>
                <w:bCs/>
                <w:szCs w:val="28"/>
              </w:rPr>
              <w:t>Создание условий для развития физической культуры и спорта;</w:t>
            </w:r>
          </w:p>
          <w:p w14:paraId="1D9E09D4" w14:textId="77777777" w:rsidR="00DA0FFD" w:rsidRDefault="00DA0FFD">
            <w:pPr>
              <w:jc w:val="both"/>
              <w:rPr>
                <w:szCs w:val="28"/>
              </w:rPr>
            </w:pPr>
          </w:p>
        </w:tc>
      </w:tr>
      <w:tr w:rsidR="00DA0FFD" w14:paraId="0A66EAA8"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38D15C72" w14:textId="77777777" w:rsidR="00DA0FFD" w:rsidRDefault="008E6FBB">
            <w:pPr>
              <w:widowControl w:val="0"/>
              <w:autoSpaceDE w:val="0"/>
              <w:autoSpaceDN w:val="0"/>
              <w:adjustRightInd w:val="0"/>
              <w:jc w:val="both"/>
              <w:rPr>
                <w:szCs w:val="28"/>
              </w:rPr>
            </w:pPr>
            <w:r>
              <w:rPr>
                <w:szCs w:val="28"/>
                <w:lang w:eastAsia="en-US"/>
              </w:rPr>
              <w:t>Показатели муниципальной программы, характеризующие цели и задачи подпрограммы</w:t>
            </w:r>
          </w:p>
        </w:tc>
        <w:tc>
          <w:tcPr>
            <w:tcW w:w="3866" w:type="pct"/>
            <w:tcBorders>
              <w:top w:val="single" w:sz="8" w:space="0" w:color="000000"/>
              <w:left w:val="single" w:sz="8" w:space="0" w:color="000000"/>
              <w:bottom w:val="single" w:sz="8" w:space="0" w:color="000000"/>
              <w:right w:val="single" w:sz="8" w:space="0" w:color="000000"/>
            </w:tcBorders>
          </w:tcPr>
          <w:p w14:paraId="52D45ACD" w14:textId="77777777" w:rsidR="00DA0FFD" w:rsidRDefault="008E6FBB">
            <w:pPr>
              <w:ind w:left="60"/>
              <w:rPr>
                <w:bCs/>
                <w:szCs w:val="28"/>
              </w:rPr>
            </w:pPr>
            <w:r>
              <w:rPr>
                <w:szCs w:val="28"/>
              </w:rPr>
              <w:t xml:space="preserve">1. </w:t>
            </w:r>
            <w:r>
              <w:rPr>
                <w:bCs/>
                <w:szCs w:val="28"/>
              </w:rPr>
              <w:t>Количество зданий с оформленными фасадами;</w:t>
            </w:r>
          </w:p>
          <w:p w14:paraId="37AC5F10" w14:textId="77777777" w:rsidR="00DA0FFD" w:rsidRDefault="008E6FBB">
            <w:pPr>
              <w:ind w:firstLineChars="50" w:firstLine="140"/>
              <w:rPr>
                <w:bCs/>
                <w:szCs w:val="28"/>
              </w:rPr>
            </w:pPr>
            <w:r>
              <w:rPr>
                <w:bCs/>
                <w:szCs w:val="28"/>
                <w:lang w:val="en-US"/>
              </w:rPr>
              <w:t xml:space="preserve">2.Количество обустроенных спортивных площадок </w:t>
            </w:r>
          </w:p>
          <w:p w14:paraId="6AC7B490" w14:textId="77777777" w:rsidR="00DA0FFD" w:rsidRDefault="00DA0FFD">
            <w:pPr>
              <w:autoSpaceDE w:val="0"/>
              <w:autoSpaceDN w:val="0"/>
              <w:adjustRightInd w:val="0"/>
              <w:jc w:val="both"/>
              <w:rPr>
                <w:szCs w:val="28"/>
              </w:rPr>
            </w:pPr>
          </w:p>
        </w:tc>
      </w:tr>
      <w:tr w:rsidR="00DA0FFD" w14:paraId="7B8A1472"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2944E9B4" w14:textId="77777777" w:rsidR="00DA0FFD" w:rsidRDefault="008E6FBB">
            <w:pPr>
              <w:widowControl w:val="0"/>
              <w:autoSpaceDE w:val="0"/>
              <w:autoSpaceDN w:val="0"/>
              <w:adjustRightInd w:val="0"/>
              <w:jc w:val="both"/>
              <w:rPr>
                <w:szCs w:val="28"/>
              </w:rPr>
            </w:pPr>
            <w:r>
              <w:rPr>
                <w:szCs w:val="28"/>
              </w:rPr>
              <w:t>Сроки реализации Подпрограммы</w:t>
            </w:r>
          </w:p>
        </w:tc>
        <w:tc>
          <w:tcPr>
            <w:tcW w:w="3866" w:type="pct"/>
            <w:tcBorders>
              <w:top w:val="single" w:sz="8" w:space="0" w:color="000000"/>
              <w:left w:val="single" w:sz="8" w:space="0" w:color="000000"/>
              <w:bottom w:val="single" w:sz="8" w:space="0" w:color="000000"/>
              <w:right w:val="single" w:sz="8" w:space="0" w:color="000000"/>
            </w:tcBorders>
          </w:tcPr>
          <w:p w14:paraId="53C65A7B" w14:textId="77777777" w:rsidR="00DA0FFD" w:rsidRDefault="008E6FBB">
            <w:pPr>
              <w:autoSpaceDE w:val="0"/>
              <w:autoSpaceDN w:val="0"/>
              <w:adjustRightInd w:val="0"/>
              <w:jc w:val="both"/>
              <w:rPr>
                <w:szCs w:val="28"/>
              </w:rPr>
            </w:pPr>
            <w:r>
              <w:rPr>
                <w:szCs w:val="28"/>
              </w:rPr>
              <w:t>Подпрограмма реализуется в сроки 2025-2029 годы</w:t>
            </w:r>
          </w:p>
        </w:tc>
      </w:tr>
      <w:tr w:rsidR="00DA0FFD" w14:paraId="14F15E66" w14:textId="77777777">
        <w:trPr>
          <w:trHeight w:val="320"/>
        </w:trPr>
        <w:tc>
          <w:tcPr>
            <w:tcW w:w="1134" w:type="pct"/>
            <w:tcBorders>
              <w:top w:val="single" w:sz="8" w:space="0" w:color="000000"/>
              <w:left w:val="single" w:sz="8" w:space="0" w:color="000000"/>
              <w:bottom w:val="single" w:sz="8" w:space="0" w:color="000000"/>
              <w:right w:val="single" w:sz="8" w:space="0" w:color="000000"/>
            </w:tcBorders>
          </w:tcPr>
          <w:p w14:paraId="7B3F4B9A" w14:textId="77777777" w:rsidR="00DA0FFD" w:rsidRDefault="008E6FBB">
            <w:pPr>
              <w:jc w:val="both"/>
              <w:rPr>
                <w:szCs w:val="28"/>
              </w:rPr>
            </w:pPr>
            <w:r>
              <w:rPr>
                <w:szCs w:val="28"/>
              </w:rPr>
              <w:t xml:space="preserve">Объем средств бюджета Анучинского муниципального округа на финансирование Программы и прогнозная оценка привлекаемых на реализацию ее целей средств </w:t>
            </w:r>
            <w:r>
              <w:rPr>
                <w:szCs w:val="28"/>
              </w:rPr>
              <w:lastRenderedPageBreak/>
              <w:t xml:space="preserve">федерального, краевого бюджетов </w:t>
            </w:r>
          </w:p>
        </w:tc>
        <w:tc>
          <w:tcPr>
            <w:tcW w:w="3866" w:type="pct"/>
            <w:tcBorders>
              <w:top w:val="single" w:sz="8" w:space="0" w:color="000000"/>
              <w:left w:val="single" w:sz="8" w:space="0" w:color="000000"/>
              <w:bottom w:val="single" w:sz="8" w:space="0" w:color="000000"/>
              <w:right w:val="single" w:sz="8" w:space="0" w:color="000000"/>
            </w:tcBorders>
          </w:tcPr>
          <w:p w14:paraId="46444C41"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lastRenderedPageBreak/>
              <w:t>Объем средств бюджетных ассигнований на реализацию программы составляет 300,0 тыс. рублей, в том числе из бюджета Анучинского МО:</w:t>
            </w:r>
          </w:p>
          <w:p w14:paraId="452E3673"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2025 год - 0,0 тыс. рублей;</w:t>
            </w:r>
          </w:p>
          <w:p w14:paraId="18EBB5A4"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2026 год - 300,0 тыс. рублей;</w:t>
            </w:r>
          </w:p>
          <w:p w14:paraId="25A42295" w14:textId="77777777" w:rsidR="00DA0FFD" w:rsidRDefault="008E6FBB">
            <w:pPr>
              <w:widowControl w:val="0"/>
              <w:autoSpaceDE w:val="0"/>
              <w:autoSpaceDN w:val="0"/>
              <w:adjustRightInd w:val="0"/>
              <w:ind w:firstLine="720"/>
              <w:rPr>
                <w:rFonts w:eastAsia="SimSun"/>
                <w:szCs w:val="28"/>
                <w:lang w:eastAsia="zh-CN"/>
              </w:rPr>
            </w:pPr>
            <w:r>
              <w:rPr>
                <w:rFonts w:eastAsia="SimSun"/>
                <w:szCs w:val="28"/>
                <w:lang w:eastAsia="zh-CN"/>
              </w:rPr>
              <w:t>2027 год - 0,0 тыс. рублей;</w:t>
            </w:r>
          </w:p>
          <w:p w14:paraId="24CF64FA" w14:textId="77777777" w:rsidR="00DA0FFD" w:rsidRDefault="008E6FBB">
            <w:pPr>
              <w:widowControl w:val="0"/>
              <w:autoSpaceDE w:val="0"/>
              <w:autoSpaceDN w:val="0"/>
              <w:adjustRightInd w:val="0"/>
              <w:ind w:firstLine="720"/>
              <w:rPr>
                <w:rFonts w:eastAsia="SimSun"/>
                <w:szCs w:val="28"/>
                <w:lang w:eastAsia="zh-CN"/>
              </w:rPr>
            </w:pPr>
            <w:r>
              <w:rPr>
                <w:rFonts w:eastAsia="SimSun"/>
                <w:szCs w:val="28"/>
                <w:lang w:eastAsia="zh-CN"/>
              </w:rPr>
              <w:t>2028 год - 0,0 тыс. рублей;</w:t>
            </w:r>
          </w:p>
          <w:p w14:paraId="4361A329" w14:textId="77777777" w:rsidR="00DA0FFD" w:rsidRDefault="008E6FBB">
            <w:pPr>
              <w:widowControl w:val="0"/>
              <w:autoSpaceDE w:val="0"/>
              <w:autoSpaceDN w:val="0"/>
              <w:adjustRightInd w:val="0"/>
              <w:ind w:firstLine="720"/>
              <w:rPr>
                <w:rFonts w:eastAsia="SimSun"/>
                <w:szCs w:val="28"/>
                <w:lang w:eastAsia="zh-CN"/>
              </w:rPr>
            </w:pPr>
            <w:r>
              <w:rPr>
                <w:rFonts w:eastAsia="SimSun"/>
                <w:szCs w:val="28"/>
                <w:lang w:eastAsia="zh-CN"/>
              </w:rPr>
              <w:t>2029 год - 0,0 тыс.руб.</w:t>
            </w:r>
          </w:p>
          <w:p w14:paraId="13BD3BA8" w14:textId="77777777" w:rsidR="00DA0FFD" w:rsidRDefault="008E6FBB">
            <w:pPr>
              <w:autoSpaceDE w:val="0"/>
              <w:autoSpaceDN w:val="0"/>
              <w:adjustRightInd w:val="0"/>
              <w:jc w:val="both"/>
              <w:rPr>
                <w:rFonts w:eastAsiaTheme="minorHAnsi"/>
                <w:szCs w:val="28"/>
              </w:rPr>
            </w:pPr>
            <w:r>
              <w:rPr>
                <w:rFonts w:eastAsiaTheme="minorHAnsi"/>
                <w:szCs w:val="28"/>
              </w:rPr>
              <w:t>Прогнозная оценка средств, привлекаемых на реализацию целей программы составляет:</w:t>
            </w:r>
          </w:p>
          <w:p w14:paraId="5DA654C0" w14:textId="77777777" w:rsidR="00DA0FFD" w:rsidRDefault="008E6FBB">
            <w:pPr>
              <w:autoSpaceDE w:val="0"/>
              <w:autoSpaceDN w:val="0"/>
              <w:adjustRightInd w:val="0"/>
              <w:jc w:val="both"/>
              <w:rPr>
                <w:rFonts w:eastAsiaTheme="minorHAnsi"/>
                <w:szCs w:val="28"/>
              </w:rPr>
            </w:pPr>
            <w:r>
              <w:rPr>
                <w:rFonts w:eastAsiaTheme="minorHAnsi"/>
                <w:szCs w:val="28"/>
              </w:rPr>
              <w:t>из федерального бюджета составляет  0,0 тыс. рублей, в том числе:</w:t>
            </w:r>
          </w:p>
          <w:p w14:paraId="510E36D8"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lastRenderedPageBreak/>
              <w:t xml:space="preserve"> 2025 год - 0,0 тыс. рублей;</w:t>
            </w:r>
          </w:p>
          <w:p w14:paraId="295AE84B"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 xml:space="preserve"> 2026 год - 0,0 тыс. рублей;</w:t>
            </w:r>
          </w:p>
          <w:p w14:paraId="1F8E4756" w14:textId="77777777" w:rsidR="00DA0FFD" w:rsidRDefault="008E6FBB">
            <w:pPr>
              <w:ind w:left="64" w:right="64"/>
              <w:jc w:val="both"/>
              <w:rPr>
                <w:szCs w:val="28"/>
              </w:rPr>
            </w:pPr>
            <w:r>
              <w:rPr>
                <w:szCs w:val="28"/>
              </w:rPr>
              <w:t xml:space="preserve">          2027 год - 0,0 тыс. рублей</w:t>
            </w:r>
          </w:p>
          <w:p w14:paraId="305369A9" w14:textId="77777777" w:rsidR="00DA0FFD" w:rsidRDefault="008E6FBB">
            <w:pPr>
              <w:rPr>
                <w:szCs w:val="28"/>
              </w:rPr>
            </w:pPr>
            <w:r>
              <w:rPr>
                <w:szCs w:val="28"/>
              </w:rPr>
              <w:t xml:space="preserve">           2028 год - 0,0 тыс. рублей;</w:t>
            </w:r>
          </w:p>
          <w:p w14:paraId="0B0953D0" w14:textId="77777777" w:rsidR="00DA0FFD" w:rsidRDefault="008E6FBB">
            <w:pPr>
              <w:rPr>
                <w:szCs w:val="28"/>
              </w:rPr>
            </w:pPr>
            <w:r>
              <w:rPr>
                <w:szCs w:val="28"/>
              </w:rPr>
              <w:t xml:space="preserve">           2029 год - 0,0 тыс. рублей</w:t>
            </w:r>
          </w:p>
          <w:p w14:paraId="7FE0F6C0" w14:textId="77777777" w:rsidR="00DA0FFD" w:rsidRDefault="008E6FBB">
            <w:pPr>
              <w:autoSpaceDE w:val="0"/>
              <w:autoSpaceDN w:val="0"/>
              <w:adjustRightInd w:val="0"/>
              <w:jc w:val="both"/>
              <w:rPr>
                <w:rFonts w:eastAsiaTheme="minorHAnsi"/>
                <w:szCs w:val="28"/>
              </w:rPr>
            </w:pPr>
            <w:r>
              <w:rPr>
                <w:rFonts w:eastAsiaTheme="minorHAnsi"/>
                <w:szCs w:val="28"/>
              </w:rPr>
              <w:t>из краевого бюджета, составляет 0,0 тыс. рублей, в том числе:</w:t>
            </w:r>
          </w:p>
          <w:p w14:paraId="746719AF"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2025 год - 0,0 тыс. рублей;</w:t>
            </w:r>
          </w:p>
          <w:p w14:paraId="32514B2E" w14:textId="77777777" w:rsidR="00DA0FFD" w:rsidRDefault="008E6FBB">
            <w:pPr>
              <w:widowControl w:val="0"/>
              <w:autoSpaceDE w:val="0"/>
              <w:autoSpaceDN w:val="0"/>
              <w:adjustRightInd w:val="0"/>
              <w:ind w:firstLine="720"/>
              <w:jc w:val="both"/>
              <w:rPr>
                <w:rFonts w:eastAsia="SimSun"/>
                <w:szCs w:val="28"/>
                <w:lang w:eastAsia="zh-CN"/>
              </w:rPr>
            </w:pPr>
            <w:r>
              <w:rPr>
                <w:rFonts w:eastAsia="SimSun"/>
                <w:szCs w:val="28"/>
                <w:lang w:eastAsia="zh-CN"/>
              </w:rPr>
              <w:t>2026 год - 0,0 тыс. рублей;</w:t>
            </w:r>
          </w:p>
          <w:p w14:paraId="73BE003F" w14:textId="77777777" w:rsidR="00DA0FFD" w:rsidRDefault="008E6FBB">
            <w:pPr>
              <w:rPr>
                <w:szCs w:val="28"/>
              </w:rPr>
            </w:pPr>
            <w:r>
              <w:rPr>
                <w:szCs w:val="28"/>
              </w:rPr>
              <w:t xml:space="preserve">          2027 год - 0,0 тыс. рублей</w:t>
            </w:r>
          </w:p>
          <w:p w14:paraId="5B1C573D" w14:textId="77777777" w:rsidR="00DA0FFD" w:rsidRDefault="008E6FBB">
            <w:pPr>
              <w:rPr>
                <w:szCs w:val="28"/>
              </w:rPr>
            </w:pPr>
            <w:r>
              <w:rPr>
                <w:szCs w:val="28"/>
              </w:rPr>
              <w:t xml:space="preserve">          2028 год - 0,0 тыс. рублей;</w:t>
            </w:r>
          </w:p>
          <w:p w14:paraId="694B9DCB" w14:textId="77777777" w:rsidR="00DA0FFD" w:rsidRDefault="008E6FBB">
            <w:pPr>
              <w:rPr>
                <w:szCs w:val="28"/>
              </w:rPr>
            </w:pPr>
            <w:r>
              <w:rPr>
                <w:szCs w:val="28"/>
              </w:rPr>
              <w:t xml:space="preserve">          2029 год - 0,0 тыс. рублей</w:t>
            </w:r>
          </w:p>
        </w:tc>
      </w:tr>
    </w:tbl>
    <w:p w14:paraId="0ABF26E1" w14:textId="77777777" w:rsidR="00DA0FFD" w:rsidRDefault="00DA0FFD">
      <w:pPr>
        <w:widowControl w:val="0"/>
        <w:autoSpaceDE w:val="0"/>
        <w:autoSpaceDN w:val="0"/>
        <w:adjustRightInd w:val="0"/>
        <w:ind w:firstLine="720"/>
        <w:jc w:val="right"/>
        <w:rPr>
          <w:b/>
          <w:szCs w:val="28"/>
        </w:rPr>
      </w:pPr>
    </w:p>
    <w:p w14:paraId="62434593" w14:textId="77777777" w:rsidR="00DA0FFD" w:rsidRDefault="00DA0FFD">
      <w:pPr>
        <w:widowControl w:val="0"/>
        <w:autoSpaceDE w:val="0"/>
        <w:autoSpaceDN w:val="0"/>
        <w:adjustRightInd w:val="0"/>
        <w:ind w:firstLine="720"/>
        <w:jc w:val="right"/>
        <w:rPr>
          <w:b/>
          <w:szCs w:val="28"/>
        </w:rPr>
      </w:pPr>
    </w:p>
    <w:p w14:paraId="49D10F50" w14:textId="77777777" w:rsidR="00DA0FFD" w:rsidRDefault="00DA0FFD">
      <w:pPr>
        <w:widowControl w:val="0"/>
        <w:autoSpaceDE w:val="0"/>
        <w:autoSpaceDN w:val="0"/>
        <w:adjustRightInd w:val="0"/>
        <w:ind w:firstLine="720"/>
        <w:jc w:val="right"/>
        <w:rPr>
          <w:b/>
          <w:szCs w:val="28"/>
        </w:rPr>
      </w:pPr>
    </w:p>
    <w:p w14:paraId="74455404" w14:textId="77777777" w:rsidR="00DA0FFD" w:rsidRDefault="00DA0FFD">
      <w:pPr>
        <w:widowControl w:val="0"/>
        <w:autoSpaceDE w:val="0"/>
        <w:autoSpaceDN w:val="0"/>
        <w:adjustRightInd w:val="0"/>
        <w:ind w:firstLine="720"/>
        <w:jc w:val="right"/>
        <w:rPr>
          <w:b/>
          <w:szCs w:val="28"/>
        </w:rPr>
      </w:pPr>
    </w:p>
    <w:p w14:paraId="22B50322" w14:textId="77777777" w:rsidR="00DA0FFD" w:rsidRDefault="00DA0FFD">
      <w:pPr>
        <w:jc w:val="center"/>
        <w:rPr>
          <w:sz w:val="26"/>
          <w:szCs w:val="26"/>
        </w:rPr>
      </w:pPr>
    </w:p>
    <w:p w14:paraId="1545F590" w14:textId="77777777" w:rsidR="00DA0FFD" w:rsidRDefault="00DA0FFD">
      <w:pPr>
        <w:jc w:val="center"/>
        <w:rPr>
          <w:sz w:val="26"/>
          <w:szCs w:val="26"/>
        </w:rPr>
      </w:pPr>
    </w:p>
    <w:p w14:paraId="37EA505B" w14:textId="77777777" w:rsidR="00DA0FFD" w:rsidRDefault="00DA0FFD">
      <w:pPr>
        <w:jc w:val="center"/>
        <w:rPr>
          <w:sz w:val="26"/>
          <w:szCs w:val="26"/>
        </w:rPr>
      </w:pPr>
    </w:p>
    <w:p w14:paraId="331991FE" w14:textId="77777777" w:rsidR="00DA0FFD" w:rsidRDefault="00DA0FFD">
      <w:pPr>
        <w:jc w:val="center"/>
        <w:rPr>
          <w:sz w:val="26"/>
          <w:szCs w:val="26"/>
        </w:rPr>
      </w:pPr>
    </w:p>
    <w:p w14:paraId="77029C6E" w14:textId="77777777" w:rsidR="00DA0FFD" w:rsidRDefault="00DA0FFD">
      <w:pPr>
        <w:jc w:val="center"/>
        <w:rPr>
          <w:sz w:val="26"/>
          <w:szCs w:val="26"/>
        </w:rPr>
      </w:pPr>
    </w:p>
    <w:p w14:paraId="3A381C07" w14:textId="77777777" w:rsidR="00DA0FFD" w:rsidRDefault="00DA0FFD">
      <w:pPr>
        <w:jc w:val="center"/>
        <w:rPr>
          <w:sz w:val="26"/>
          <w:szCs w:val="26"/>
        </w:rPr>
      </w:pPr>
    </w:p>
    <w:p w14:paraId="1597F9F5" w14:textId="77777777" w:rsidR="00DA0FFD" w:rsidRDefault="00DA0FFD">
      <w:pPr>
        <w:jc w:val="center"/>
        <w:rPr>
          <w:sz w:val="26"/>
          <w:szCs w:val="26"/>
        </w:rPr>
      </w:pPr>
    </w:p>
    <w:p w14:paraId="025CF570" w14:textId="77777777" w:rsidR="00DA0FFD" w:rsidRDefault="00DA0FFD">
      <w:pPr>
        <w:jc w:val="center"/>
        <w:rPr>
          <w:sz w:val="26"/>
          <w:szCs w:val="26"/>
        </w:rPr>
      </w:pPr>
    </w:p>
    <w:p w14:paraId="43407D77" w14:textId="77777777" w:rsidR="00DA0FFD" w:rsidRDefault="00DA0FFD">
      <w:pPr>
        <w:jc w:val="center"/>
        <w:rPr>
          <w:sz w:val="26"/>
          <w:szCs w:val="26"/>
        </w:rPr>
      </w:pPr>
    </w:p>
    <w:p w14:paraId="1C1A056B" w14:textId="77777777" w:rsidR="00DA0FFD" w:rsidRDefault="00DA0FFD">
      <w:pPr>
        <w:jc w:val="center"/>
        <w:rPr>
          <w:sz w:val="26"/>
          <w:szCs w:val="26"/>
        </w:rPr>
      </w:pPr>
    </w:p>
    <w:p w14:paraId="2D4E936B" w14:textId="77777777" w:rsidR="00DA0FFD" w:rsidRDefault="00DA0FFD">
      <w:pPr>
        <w:jc w:val="center"/>
        <w:rPr>
          <w:sz w:val="26"/>
          <w:szCs w:val="26"/>
        </w:rPr>
      </w:pPr>
    </w:p>
    <w:p w14:paraId="3A7A3687" w14:textId="77777777" w:rsidR="00DA0FFD" w:rsidRDefault="00DA0FFD">
      <w:pPr>
        <w:jc w:val="center"/>
        <w:rPr>
          <w:sz w:val="26"/>
          <w:szCs w:val="26"/>
        </w:rPr>
      </w:pPr>
    </w:p>
    <w:p w14:paraId="7D8ABDE5" w14:textId="77777777" w:rsidR="00DA0FFD" w:rsidRDefault="00DA0FFD">
      <w:pPr>
        <w:jc w:val="center"/>
        <w:rPr>
          <w:sz w:val="26"/>
          <w:szCs w:val="26"/>
        </w:rPr>
      </w:pPr>
    </w:p>
    <w:p w14:paraId="4EA3E6C3" w14:textId="77777777" w:rsidR="00DA0FFD" w:rsidRDefault="008E6FBB">
      <w:pPr>
        <w:widowControl w:val="0"/>
        <w:autoSpaceDE w:val="0"/>
        <w:autoSpaceDN w:val="0"/>
        <w:adjustRightInd w:val="0"/>
        <w:ind w:firstLine="720"/>
        <w:jc w:val="right"/>
        <w:rPr>
          <w:b/>
          <w:szCs w:val="28"/>
        </w:rPr>
      </w:pPr>
      <w:r>
        <w:rPr>
          <w:b/>
          <w:szCs w:val="28"/>
        </w:rPr>
        <w:t xml:space="preserve"> </w:t>
      </w:r>
    </w:p>
    <w:p w14:paraId="00D8A853" w14:textId="77777777" w:rsidR="00DA0FFD" w:rsidRDefault="00DA0FFD">
      <w:pPr>
        <w:widowControl w:val="0"/>
        <w:autoSpaceDE w:val="0"/>
        <w:autoSpaceDN w:val="0"/>
        <w:adjustRightInd w:val="0"/>
        <w:ind w:firstLine="720"/>
        <w:jc w:val="right"/>
        <w:rPr>
          <w:b/>
          <w:szCs w:val="28"/>
        </w:rPr>
      </w:pPr>
    </w:p>
    <w:p w14:paraId="12BE37B2" w14:textId="77777777" w:rsidR="00DA0FFD" w:rsidRDefault="00DA0FFD">
      <w:pPr>
        <w:widowControl w:val="0"/>
        <w:autoSpaceDE w:val="0"/>
        <w:autoSpaceDN w:val="0"/>
        <w:adjustRightInd w:val="0"/>
        <w:ind w:firstLine="720"/>
        <w:jc w:val="right"/>
        <w:rPr>
          <w:b/>
          <w:szCs w:val="28"/>
        </w:rPr>
      </w:pPr>
    </w:p>
    <w:p w14:paraId="266B5C57" w14:textId="77777777" w:rsidR="00DA0FFD" w:rsidRDefault="00DA0FFD">
      <w:pPr>
        <w:widowControl w:val="0"/>
        <w:autoSpaceDE w:val="0"/>
        <w:autoSpaceDN w:val="0"/>
        <w:adjustRightInd w:val="0"/>
        <w:ind w:firstLine="720"/>
        <w:jc w:val="right"/>
        <w:rPr>
          <w:b/>
          <w:szCs w:val="28"/>
        </w:rPr>
      </w:pPr>
    </w:p>
    <w:p w14:paraId="7FC24F2E" w14:textId="77777777" w:rsidR="00DA0FFD" w:rsidRDefault="00DA0FFD">
      <w:pPr>
        <w:widowControl w:val="0"/>
        <w:autoSpaceDE w:val="0"/>
        <w:autoSpaceDN w:val="0"/>
        <w:adjustRightInd w:val="0"/>
        <w:ind w:firstLine="720"/>
        <w:jc w:val="right"/>
        <w:rPr>
          <w:b/>
          <w:szCs w:val="28"/>
        </w:rPr>
      </w:pPr>
    </w:p>
    <w:p w14:paraId="5C648A8A" w14:textId="77777777" w:rsidR="00DA0FFD" w:rsidRDefault="00DA0FFD">
      <w:pPr>
        <w:widowControl w:val="0"/>
        <w:autoSpaceDE w:val="0"/>
        <w:autoSpaceDN w:val="0"/>
        <w:adjustRightInd w:val="0"/>
        <w:ind w:firstLine="720"/>
        <w:jc w:val="right"/>
        <w:rPr>
          <w:b/>
          <w:szCs w:val="28"/>
        </w:rPr>
      </w:pPr>
    </w:p>
    <w:p w14:paraId="1823A4E1" w14:textId="77777777" w:rsidR="00DA0FFD" w:rsidRDefault="00DA0FFD">
      <w:pPr>
        <w:widowControl w:val="0"/>
        <w:autoSpaceDE w:val="0"/>
        <w:autoSpaceDN w:val="0"/>
        <w:adjustRightInd w:val="0"/>
        <w:ind w:firstLine="720"/>
        <w:jc w:val="right"/>
        <w:rPr>
          <w:b/>
          <w:szCs w:val="28"/>
        </w:rPr>
      </w:pPr>
    </w:p>
    <w:p w14:paraId="2A790FED" w14:textId="77777777" w:rsidR="00DA0FFD" w:rsidRDefault="00DA0FFD">
      <w:pPr>
        <w:widowControl w:val="0"/>
        <w:autoSpaceDE w:val="0"/>
        <w:autoSpaceDN w:val="0"/>
        <w:adjustRightInd w:val="0"/>
        <w:ind w:firstLine="720"/>
        <w:jc w:val="right"/>
        <w:rPr>
          <w:b/>
          <w:szCs w:val="28"/>
        </w:rPr>
      </w:pPr>
    </w:p>
    <w:p w14:paraId="0164B5D1" w14:textId="77777777" w:rsidR="00DA0FFD" w:rsidRDefault="00DA0FFD">
      <w:pPr>
        <w:widowControl w:val="0"/>
        <w:autoSpaceDE w:val="0"/>
        <w:autoSpaceDN w:val="0"/>
        <w:adjustRightInd w:val="0"/>
        <w:ind w:firstLine="720"/>
        <w:jc w:val="right"/>
        <w:rPr>
          <w:b/>
          <w:szCs w:val="28"/>
        </w:rPr>
      </w:pPr>
    </w:p>
    <w:p w14:paraId="0F9FC7AE" w14:textId="77777777" w:rsidR="00DA0FFD" w:rsidRDefault="00DA0FFD">
      <w:pPr>
        <w:widowControl w:val="0"/>
        <w:autoSpaceDE w:val="0"/>
        <w:autoSpaceDN w:val="0"/>
        <w:adjustRightInd w:val="0"/>
        <w:ind w:firstLine="720"/>
        <w:jc w:val="right"/>
        <w:rPr>
          <w:b/>
          <w:szCs w:val="28"/>
        </w:rPr>
      </w:pPr>
    </w:p>
    <w:p w14:paraId="7FBC0CE4" w14:textId="77777777" w:rsidR="00DA0FFD" w:rsidRDefault="00DA0FFD">
      <w:pPr>
        <w:jc w:val="center"/>
        <w:rPr>
          <w:b/>
          <w:szCs w:val="28"/>
        </w:rPr>
      </w:pPr>
    </w:p>
    <w:p w14:paraId="6C477263" w14:textId="77777777" w:rsidR="00DA0FFD" w:rsidRDefault="00DA0FFD">
      <w:pPr>
        <w:jc w:val="center"/>
        <w:rPr>
          <w:b/>
          <w:szCs w:val="28"/>
        </w:rPr>
      </w:pPr>
    </w:p>
    <w:p w14:paraId="0BFC2340" w14:textId="77777777" w:rsidR="00DA0FFD" w:rsidRDefault="00DA0FFD">
      <w:pPr>
        <w:jc w:val="center"/>
        <w:rPr>
          <w:b/>
          <w:szCs w:val="28"/>
        </w:rPr>
      </w:pPr>
    </w:p>
    <w:p w14:paraId="62E0F549" w14:textId="77777777" w:rsidR="00DA0FFD" w:rsidRDefault="00DA0FFD">
      <w:pPr>
        <w:jc w:val="center"/>
        <w:rPr>
          <w:b/>
          <w:szCs w:val="28"/>
        </w:rPr>
      </w:pPr>
    </w:p>
    <w:p w14:paraId="6B2EE3B5" w14:textId="77777777" w:rsidR="00DA0FFD" w:rsidRDefault="00DA0FFD">
      <w:pPr>
        <w:jc w:val="center"/>
        <w:rPr>
          <w:b/>
          <w:szCs w:val="28"/>
        </w:rPr>
      </w:pPr>
    </w:p>
    <w:p w14:paraId="00E29011" w14:textId="77777777" w:rsidR="00DA0FFD" w:rsidRDefault="00DA0FFD">
      <w:pPr>
        <w:jc w:val="center"/>
        <w:rPr>
          <w:b/>
          <w:szCs w:val="28"/>
        </w:rPr>
      </w:pPr>
    </w:p>
    <w:p w14:paraId="0EBD92A7" w14:textId="77777777" w:rsidR="00DA0FFD" w:rsidRDefault="00DA0FFD">
      <w:pPr>
        <w:jc w:val="center"/>
        <w:rPr>
          <w:b/>
          <w:szCs w:val="28"/>
        </w:rPr>
      </w:pPr>
    </w:p>
    <w:p w14:paraId="19AFC62C" w14:textId="77777777" w:rsidR="00DA0FFD" w:rsidRDefault="00DA0FFD">
      <w:pPr>
        <w:jc w:val="center"/>
        <w:rPr>
          <w:b/>
          <w:szCs w:val="28"/>
        </w:rPr>
      </w:pPr>
    </w:p>
    <w:p w14:paraId="07523920" w14:textId="77777777" w:rsidR="00DA0FFD" w:rsidRDefault="00DA0FFD">
      <w:pPr>
        <w:jc w:val="center"/>
        <w:rPr>
          <w:b/>
          <w:szCs w:val="28"/>
        </w:rPr>
      </w:pPr>
    </w:p>
    <w:p w14:paraId="7866461E" w14:textId="77777777" w:rsidR="00DA0FFD" w:rsidRDefault="008E6FBB">
      <w:pPr>
        <w:jc w:val="center"/>
        <w:rPr>
          <w:b/>
          <w:szCs w:val="28"/>
        </w:rPr>
      </w:pPr>
      <w:r>
        <w:rPr>
          <w:b/>
          <w:szCs w:val="28"/>
        </w:rPr>
        <w:t xml:space="preserve">Подпрограмма № 3 </w:t>
      </w:r>
    </w:p>
    <w:p w14:paraId="069CEC05" w14:textId="77777777" w:rsidR="00DA0FFD" w:rsidRDefault="008E6FBB">
      <w:pPr>
        <w:jc w:val="center"/>
        <w:rPr>
          <w:rFonts w:eastAsia="Calibri"/>
          <w:b/>
          <w:bCs/>
          <w:szCs w:val="28"/>
          <w:lang w:eastAsia="en-US"/>
        </w:rPr>
      </w:pPr>
      <w:r>
        <w:rPr>
          <w:b/>
          <w:bCs/>
          <w:szCs w:val="28"/>
        </w:rPr>
        <w:t>«</w:t>
      </w:r>
      <w:r>
        <w:rPr>
          <w:rFonts w:eastAsia="Calibri"/>
          <w:b/>
          <w:bCs/>
          <w:szCs w:val="28"/>
          <w:lang w:eastAsia="en-US"/>
        </w:rPr>
        <w:t>Создание и развитие инфраструктуры сельских территорий</w:t>
      </w:r>
    </w:p>
    <w:p w14:paraId="4D17221B" w14:textId="77777777" w:rsidR="00DA0FFD" w:rsidRDefault="008E6FBB">
      <w:pPr>
        <w:jc w:val="center"/>
        <w:rPr>
          <w:b/>
          <w:bCs/>
          <w:szCs w:val="28"/>
        </w:rPr>
      </w:pPr>
      <w:r>
        <w:rPr>
          <w:rFonts w:eastAsia="Calibri"/>
          <w:b/>
          <w:bCs/>
          <w:szCs w:val="28"/>
          <w:lang w:eastAsia="en-US"/>
        </w:rPr>
        <w:t xml:space="preserve"> </w:t>
      </w:r>
      <w:r>
        <w:rPr>
          <w:b/>
          <w:bCs/>
          <w:szCs w:val="28"/>
        </w:rPr>
        <w:t xml:space="preserve">Анучинского муниципального округа» </w:t>
      </w:r>
    </w:p>
    <w:p w14:paraId="0B8438AF" w14:textId="77777777" w:rsidR="00DA0FFD" w:rsidRDefault="008E6FBB">
      <w:pPr>
        <w:jc w:val="center"/>
        <w:rPr>
          <w:b/>
          <w:bCs/>
          <w:szCs w:val="28"/>
        </w:rPr>
      </w:pPr>
      <w:r>
        <w:rPr>
          <w:b/>
          <w:bCs/>
          <w:szCs w:val="28"/>
        </w:rPr>
        <w:t>на 2025 – 2029 годы</w:t>
      </w:r>
    </w:p>
    <w:p w14:paraId="6A7F4100" w14:textId="77777777" w:rsidR="00DA0FFD" w:rsidRDefault="00DA0FFD">
      <w:pPr>
        <w:widowControl w:val="0"/>
        <w:autoSpaceDE w:val="0"/>
        <w:autoSpaceDN w:val="0"/>
        <w:adjustRightInd w:val="0"/>
        <w:spacing w:line="276" w:lineRule="auto"/>
        <w:jc w:val="center"/>
        <w:rPr>
          <w:szCs w:val="28"/>
        </w:rPr>
      </w:pPr>
    </w:p>
    <w:p w14:paraId="2EED9C61" w14:textId="77777777" w:rsidR="00DA0FFD" w:rsidRDefault="008E6FBB">
      <w:pPr>
        <w:jc w:val="center"/>
        <w:rPr>
          <w:b/>
          <w:szCs w:val="28"/>
        </w:rPr>
      </w:pPr>
      <w:r>
        <w:rPr>
          <w:b/>
          <w:szCs w:val="28"/>
        </w:rPr>
        <w:t xml:space="preserve">ПАСПОРТ ПОДПРОГРАММЫ </w:t>
      </w:r>
    </w:p>
    <w:p w14:paraId="6C9506FC" w14:textId="77777777" w:rsidR="00DA0FFD" w:rsidRDefault="00DA0FFD">
      <w:pPr>
        <w:jc w:val="center"/>
        <w:rPr>
          <w:b/>
          <w:szCs w:val="28"/>
        </w:rPr>
      </w:pPr>
    </w:p>
    <w:tbl>
      <w:tblPr>
        <w:tblW w:w="4986" w:type="pct"/>
        <w:tblLayout w:type="fixed"/>
        <w:tblLook w:val="04A0" w:firstRow="1" w:lastRow="0" w:firstColumn="1" w:lastColumn="0" w:noHBand="0" w:noVBand="1"/>
      </w:tblPr>
      <w:tblGrid>
        <w:gridCol w:w="2400"/>
        <w:gridCol w:w="7615"/>
      </w:tblGrid>
      <w:tr w:rsidR="00DA0FFD" w14:paraId="622E10D5"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2C39D1E8" w14:textId="77777777" w:rsidR="00DA0FFD" w:rsidRDefault="008E6FBB">
            <w:pPr>
              <w:widowControl w:val="0"/>
              <w:autoSpaceDE w:val="0"/>
              <w:autoSpaceDN w:val="0"/>
              <w:adjustRightInd w:val="0"/>
              <w:jc w:val="both"/>
              <w:rPr>
                <w:szCs w:val="28"/>
                <w:u w:color="2A6EC3"/>
                <w:lang w:val="en-US"/>
              </w:rPr>
            </w:pPr>
            <w:r>
              <w:rPr>
                <w:szCs w:val="28"/>
              </w:rPr>
              <w:t>Ответственный исполнитель Подпрограммы</w:t>
            </w:r>
          </w:p>
        </w:tc>
        <w:tc>
          <w:tcPr>
            <w:tcW w:w="3802" w:type="pct"/>
            <w:tcBorders>
              <w:top w:val="single" w:sz="8" w:space="0" w:color="000000"/>
              <w:left w:val="single" w:sz="8" w:space="0" w:color="000000"/>
              <w:bottom w:val="single" w:sz="8" w:space="0" w:color="000000"/>
              <w:right w:val="single" w:sz="8" w:space="0" w:color="000000"/>
            </w:tcBorders>
          </w:tcPr>
          <w:p w14:paraId="41367B89" w14:textId="77777777" w:rsidR="00DA0FFD" w:rsidRDefault="008E6FBB">
            <w:pPr>
              <w:jc w:val="both"/>
              <w:rPr>
                <w:b/>
                <w:szCs w:val="28"/>
                <w:u w:color="2A6EC3"/>
              </w:rPr>
            </w:pPr>
            <w:r>
              <w:rPr>
                <w:szCs w:val="28"/>
              </w:rPr>
              <w:t>Администрация муниципального округа</w:t>
            </w:r>
          </w:p>
        </w:tc>
      </w:tr>
      <w:tr w:rsidR="00DA0FFD" w14:paraId="4A06B4F9"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1C48A1F5" w14:textId="77777777" w:rsidR="00DA0FFD" w:rsidRDefault="008E6FBB">
            <w:pPr>
              <w:widowControl w:val="0"/>
              <w:autoSpaceDE w:val="0"/>
              <w:autoSpaceDN w:val="0"/>
              <w:adjustRightInd w:val="0"/>
              <w:jc w:val="both"/>
              <w:rPr>
                <w:szCs w:val="28"/>
              </w:rPr>
            </w:pPr>
            <w:r>
              <w:rPr>
                <w:szCs w:val="28"/>
              </w:rPr>
              <w:t>Соисполнители Подпрограммы</w:t>
            </w:r>
          </w:p>
        </w:tc>
        <w:tc>
          <w:tcPr>
            <w:tcW w:w="3802" w:type="pct"/>
            <w:tcBorders>
              <w:top w:val="single" w:sz="8" w:space="0" w:color="000000"/>
              <w:left w:val="single" w:sz="8" w:space="0" w:color="000000"/>
              <w:bottom w:val="single" w:sz="8" w:space="0" w:color="000000"/>
              <w:right w:val="single" w:sz="8" w:space="0" w:color="000000"/>
            </w:tcBorders>
          </w:tcPr>
          <w:p w14:paraId="297A0108" w14:textId="77777777" w:rsidR="00DA0FFD" w:rsidRDefault="008E6FBB">
            <w:pPr>
              <w:jc w:val="both"/>
              <w:rPr>
                <w:szCs w:val="28"/>
              </w:rPr>
            </w:pPr>
            <w:r>
              <w:rPr>
                <w:szCs w:val="28"/>
              </w:rPr>
              <w:t>Управление градостроительства, имущественных и земельных отношений администрации Анучинского МО;</w:t>
            </w:r>
          </w:p>
          <w:p w14:paraId="48865F41" w14:textId="77777777" w:rsidR="00DA0FFD" w:rsidRDefault="008E6FBB">
            <w:pPr>
              <w:jc w:val="both"/>
              <w:rPr>
                <w:szCs w:val="28"/>
              </w:rPr>
            </w:pPr>
            <w:r>
              <w:rPr>
                <w:szCs w:val="28"/>
              </w:rPr>
              <w:t>Управление жизнеобеспечения администрации Анучинского МО;</w:t>
            </w:r>
          </w:p>
          <w:p w14:paraId="6601282A" w14:textId="77777777" w:rsidR="00DA0FFD" w:rsidRDefault="008E6FBB">
            <w:pPr>
              <w:jc w:val="both"/>
              <w:rPr>
                <w:bCs/>
                <w:szCs w:val="28"/>
                <w:u w:color="2A6EC3"/>
              </w:rPr>
            </w:pPr>
            <w:r>
              <w:rPr>
                <w:bCs/>
                <w:szCs w:val="28"/>
                <w:u w:color="2A6EC3"/>
              </w:rPr>
              <w:t>МКУК «ИДЦ» Анучинского муниципального округа,</w:t>
            </w:r>
          </w:p>
          <w:p w14:paraId="556EAE25" w14:textId="77777777" w:rsidR="00DA0FFD" w:rsidRDefault="008E6FBB">
            <w:pPr>
              <w:jc w:val="both"/>
              <w:rPr>
                <w:szCs w:val="28"/>
              </w:rPr>
            </w:pPr>
            <w:r>
              <w:rPr>
                <w:bCs/>
                <w:szCs w:val="28"/>
                <w:u w:color="2A6EC3"/>
              </w:rPr>
              <w:t>Казённое учреждение «Муниципальный орган управления образованием Анучинского муниципального округа Приморского края»</w:t>
            </w:r>
          </w:p>
          <w:p w14:paraId="121BA7F2" w14:textId="77777777" w:rsidR="00DA0FFD" w:rsidRDefault="00DA0FFD">
            <w:pPr>
              <w:jc w:val="both"/>
              <w:rPr>
                <w:szCs w:val="28"/>
              </w:rPr>
            </w:pPr>
          </w:p>
        </w:tc>
      </w:tr>
      <w:tr w:rsidR="00DA0FFD" w14:paraId="318639EA"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7E5987EC" w14:textId="77777777" w:rsidR="00DA0FFD" w:rsidRDefault="008E6FBB">
            <w:pPr>
              <w:widowControl w:val="0"/>
              <w:autoSpaceDE w:val="0"/>
              <w:autoSpaceDN w:val="0"/>
              <w:adjustRightInd w:val="0"/>
              <w:jc w:val="both"/>
              <w:rPr>
                <w:szCs w:val="28"/>
              </w:rPr>
            </w:pPr>
            <w:r>
              <w:rPr>
                <w:szCs w:val="28"/>
              </w:rPr>
              <w:t>Цель Подпрограммы</w:t>
            </w:r>
          </w:p>
        </w:tc>
        <w:tc>
          <w:tcPr>
            <w:tcW w:w="3802" w:type="pct"/>
            <w:tcBorders>
              <w:top w:val="single" w:sz="8" w:space="0" w:color="000000"/>
              <w:left w:val="single" w:sz="8" w:space="0" w:color="000000"/>
              <w:bottom w:val="single" w:sz="8" w:space="0" w:color="000000"/>
              <w:right w:val="single" w:sz="8" w:space="0" w:color="000000"/>
            </w:tcBorders>
          </w:tcPr>
          <w:p w14:paraId="4BC07646" w14:textId="77777777" w:rsidR="00DA0FFD" w:rsidRDefault="008E6FBB">
            <w:pPr>
              <w:autoSpaceDE w:val="0"/>
              <w:autoSpaceDN w:val="0"/>
              <w:adjustRightInd w:val="0"/>
              <w:rPr>
                <w:szCs w:val="28"/>
              </w:rPr>
            </w:pPr>
            <w:r>
              <w:rPr>
                <w:szCs w:val="28"/>
              </w:rPr>
              <w:t>Создание благоприятных условий для комфортной жизнедеятельности в сельской местности</w:t>
            </w:r>
          </w:p>
        </w:tc>
      </w:tr>
      <w:tr w:rsidR="00DA0FFD" w14:paraId="0515D590"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0568A1B9" w14:textId="77777777" w:rsidR="00DA0FFD" w:rsidRDefault="008E6FBB">
            <w:pPr>
              <w:widowControl w:val="0"/>
              <w:autoSpaceDE w:val="0"/>
              <w:autoSpaceDN w:val="0"/>
              <w:adjustRightInd w:val="0"/>
              <w:jc w:val="both"/>
              <w:rPr>
                <w:szCs w:val="28"/>
              </w:rPr>
            </w:pPr>
            <w:r>
              <w:rPr>
                <w:szCs w:val="28"/>
              </w:rPr>
              <w:t>Задачи Подпрограммы</w:t>
            </w:r>
          </w:p>
        </w:tc>
        <w:tc>
          <w:tcPr>
            <w:tcW w:w="3802" w:type="pct"/>
            <w:tcBorders>
              <w:top w:val="single" w:sz="8" w:space="0" w:color="000000"/>
              <w:left w:val="single" w:sz="8" w:space="0" w:color="000000"/>
              <w:bottom w:val="single" w:sz="8" w:space="0" w:color="000000"/>
              <w:right w:val="single" w:sz="8" w:space="0" w:color="000000"/>
            </w:tcBorders>
          </w:tcPr>
          <w:p w14:paraId="1A10F646" w14:textId="77777777" w:rsidR="00DA0FFD" w:rsidRDefault="008E6FBB">
            <w:pPr>
              <w:autoSpaceDE w:val="0"/>
              <w:autoSpaceDN w:val="0"/>
              <w:adjustRightInd w:val="0"/>
              <w:rPr>
                <w:color w:val="000000"/>
                <w:szCs w:val="28"/>
              </w:rPr>
            </w:pPr>
            <w:r>
              <w:rPr>
                <w:szCs w:val="28"/>
              </w:rPr>
              <w:t>1.П</w:t>
            </w:r>
            <w:r>
              <w:rPr>
                <w:color w:val="000000"/>
                <w:szCs w:val="28"/>
              </w:rPr>
              <w:t>овышение качества предоставления жилищно-коммунальных услуг;</w:t>
            </w:r>
          </w:p>
          <w:p w14:paraId="17C49A86" w14:textId="77777777" w:rsidR="00DA0FFD" w:rsidRDefault="008E6FBB">
            <w:pPr>
              <w:pStyle w:val="ad"/>
              <w:ind w:left="0"/>
              <w:jc w:val="both"/>
              <w:rPr>
                <w:szCs w:val="28"/>
              </w:rPr>
            </w:pPr>
            <w:r>
              <w:rPr>
                <w:szCs w:val="28"/>
              </w:rPr>
              <w:t>2.</w:t>
            </w:r>
            <w:r>
              <w:rPr>
                <w:bCs/>
                <w:szCs w:val="28"/>
              </w:rPr>
              <w:t xml:space="preserve">Создание и улучшение </w:t>
            </w:r>
            <w:r>
              <w:rPr>
                <w:color w:val="000000"/>
                <w:spacing w:val="5"/>
                <w:szCs w:val="28"/>
              </w:rPr>
              <w:t>условий для повышения качества       образования и предоставления услуг в области культуры.</w:t>
            </w:r>
          </w:p>
          <w:p w14:paraId="6C68B7E8" w14:textId="77777777" w:rsidR="00DA0FFD" w:rsidRDefault="00DA0FFD">
            <w:pPr>
              <w:pStyle w:val="ad"/>
              <w:ind w:left="0"/>
              <w:jc w:val="both"/>
              <w:rPr>
                <w:szCs w:val="28"/>
              </w:rPr>
            </w:pPr>
          </w:p>
          <w:p w14:paraId="08642616" w14:textId="77777777" w:rsidR="00DA0FFD" w:rsidRDefault="00DA0FFD">
            <w:pPr>
              <w:pStyle w:val="ConsPlusCell"/>
              <w:jc w:val="both"/>
              <w:rPr>
                <w:sz w:val="28"/>
                <w:szCs w:val="28"/>
              </w:rPr>
            </w:pPr>
          </w:p>
        </w:tc>
      </w:tr>
      <w:tr w:rsidR="00DA0FFD" w14:paraId="1DBF03F2"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31AEB84D" w14:textId="77777777" w:rsidR="00DA0FFD" w:rsidRDefault="008E6FBB">
            <w:pPr>
              <w:widowControl w:val="0"/>
              <w:autoSpaceDE w:val="0"/>
              <w:autoSpaceDN w:val="0"/>
              <w:adjustRightInd w:val="0"/>
              <w:jc w:val="both"/>
              <w:rPr>
                <w:szCs w:val="28"/>
              </w:rPr>
            </w:pPr>
            <w:r>
              <w:rPr>
                <w:szCs w:val="28"/>
                <w:lang w:eastAsia="en-US"/>
              </w:rPr>
              <w:t>Показатели муниципальной программы, характеризующие цели и задачи подпрограммы</w:t>
            </w:r>
          </w:p>
        </w:tc>
        <w:tc>
          <w:tcPr>
            <w:tcW w:w="3802" w:type="pct"/>
            <w:tcBorders>
              <w:top w:val="single" w:sz="8" w:space="0" w:color="000000"/>
              <w:left w:val="single" w:sz="8" w:space="0" w:color="000000"/>
              <w:bottom w:val="single" w:sz="8" w:space="0" w:color="000000"/>
              <w:right w:val="single" w:sz="8" w:space="0" w:color="000000"/>
            </w:tcBorders>
          </w:tcPr>
          <w:p w14:paraId="16E12449" w14:textId="77777777" w:rsidR="00DA0FFD" w:rsidRDefault="00DA0FFD">
            <w:pPr>
              <w:widowControl w:val="0"/>
              <w:autoSpaceDE w:val="0"/>
              <w:autoSpaceDN w:val="0"/>
              <w:adjustRightInd w:val="0"/>
              <w:spacing w:line="276" w:lineRule="auto"/>
              <w:jc w:val="both"/>
              <w:rPr>
                <w:szCs w:val="28"/>
              </w:rPr>
            </w:pPr>
          </w:p>
          <w:p w14:paraId="5639D4D7" w14:textId="77777777" w:rsidR="00DA0FFD" w:rsidRDefault="008E6FBB">
            <w:pPr>
              <w:ind w:left="60"/>
              <w:rPr>
                <w:bCs/>
                <w:sz w:val="24"/>
                <w:szCs w:val="24"/>
              </w:rPr>
            </w:pPr>
            <w:r>
              <w:rPr>
                <w:bCs/>
                <w:szCs w:val="28"/>
              </w:rPr>
              <w:t>1.Количество построенных и капитально-отремонтированных сетей водоснабжения и (или) водоотведения для обеспечения качественными услугами жилищно-коммунального хозяйства;</w:t>
            </w:r>
          </w:p>
          <w:p w14:paraId="03A73186" w14:textId="77777777" w:rsidR="00DA0FFD" w:rsidRDefault="008E6FBB">
            <w:pPr>
              <w:ind w:left="60"/>
              <w:rPr>
                <w:bCs/>
                <w:sz w:val="24"/>
                <w:szCs w:val="24"/>
              </w:rPr>
            </w:pPr>
            <w:r>
              <w:rPr>
                <w:bCs/>
                <w:szCs w:val="28"/>
              </w:rPr>
              <w:t xml:space="preserve">2.Количество учреждений образования и культуры, в которых улучшены </w:t>
            </w:r>
            <w:r>
              <w:rPr>
                <w:color w:val="000000"/>
                <w:spacing w:val="5"/>
                <w:szCs w:val="28"/>
              </w:rPr>
              <w:t xml:space="preserve">условия для повышения качества       образования и предоставления услуг в области культуры;  </w:t>
            </w:r>
          </w:p>
          <w:p w14:paraId="402386FF" w14:textId="77777777" w:rsidR="00DA0FFD" w:rsidRDefault="00DA0FFD">
            <w:pPr>
              <w:ind w:left="60"/>
              <w:rPr>
                <w:bCs/>
                <w:sz w:val="24"/>
                <w:szCs w:val="24"/>
              </w:rPr>
            </w:pPr>
          </w:p>
          <w:p w14:paraId="2DFEA9A6" w14:textId="77777777" w:rsidR="00DA0FFD" w:rsidRDefault="00DA0FFD">
            <w:pPr>
              <w:rPr>
                <w:szCs w:val="28"/>
              </w:rPr>
            </w:pPr>
          </w:p>
        </w:tc>
      </w:tr>
      <w:tr w:rsidR="00DA0FFD" w14:paraId="758705B7"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44072F0F" w14:textId="77777777" w:rsidR="00DA0FFD" w:rsidRDefault="008E6FBB">
            <w:pPr>
              <w:widowControl w:val="0"/>
              <w:autoSpaceDE w:val="0"/>
              <w:autoSpaceDN w:val="0"/>
              <w:adjustRightInd w:val="0"/>
              <w:jc w:val="both"/>
              <w:rPr>
                <w:szCs w:val="28"/>
              </w:rPr>
            </w:pPr>
            <w:r>
              <w:rPr>
                <w:szCs w:val="28"/>
              </w:rPr>
              <w:t>Сроки реализации Подпрограммы</w:t>
            </w:r>
          </w:p>
        </w:tc>
        <w:tc>
          <w:tcPr>
            <w:tcW w:w="3802" w:type="pct"/>
            <w:tcBorders>
              <w:top w:val="single" w:sz="8" w:space="0" w:color="000000"/>
              <w:left w:val="single" w:sz="8" w:space="0" w:color="000000"/>
              <w:bottom w:val="single" w:sz="8" w:space="0" w:color="000000"/>
              <w:right w:val="single" w:sz="8" w:space="0" w:color="000000"/>
            </w:tcBorders>
          </w:tcPr>
          <w:p w14:paraId="62A52B9D" w14:textId="77777777" w:rsidR="00DA0FFD" w:rsidRDefault="008E6FBB">
            <w:pPr>
              <w:pStyle w:val="ConsPlusCell"/>
              <w:jc w:val="both"/>
              <w:rPr>
                <w:sz w:val="28"/>
                <w:szCs w:val="28"/>
              </w:rPr>
            </w:pPr>
            <w:r>
              <w:rPr>
                <w:sz w:val="28"/>
                <w:szCs w:val="28"/>
              </w:rPr>
              <w:t>Подпрограмма реализуется в сроки 2025-2029 годы</w:t>
            </w:r>
          </w:p>
        </w:tc>
      </w:tr>
      <w:tr w:rsidR="00DA0FFD" w14:paraId="0732DCAA" w14:textId="77777777">
        <w:trPr>
          <w:trHeight w:val="320"/>
        </w:trPr>
        <w:tc>
          <w:tcPr>
            <w:tcW w:w="1198" w:type="pct"/>
            <w:tcBorders>
              <w:top w:val="single" w:sz="8" w:space="0" w:color="000000"/>
              <w:left w:val="single" w:sz="8" w:space="0" w:color="000000"/>
              <w:bottom w:val="single" w:sz="8" w:space="0" w:color="000000"/>
              <w:right w:val="single" w:sz="8" w:space="0" w:color="000000"/>
            </w:tcBorders>
          </w:tcPr>
          <w:p w14:paraId="57F33BF5" w14:textId="77777777" w:rsidR="00DA0FFD" w:rsidRDefault="008E6FBB">
            <w:pPr>
              <w:rPr>
                <w:szCs w:val="28"/>
              </w:rPr>
            </w:pPr>
            <w:r>
              <w:rPr>
                <w:szCs w:val="28"/>
              </w:rPr>
              <w:t xml:space="preserve">Объем средств бюджета Анучинского муниципального </w:t>
            </w:r>
            <w:r>
              <w:rPr>
                <w:szCs w:val="28"/>
              </w:rPr>
              <w:lastRenderedPageBreak/>
              <w:t xml:space="preserve">округа на финансирование Программы и прогнозная оценка привлекаемых на реализацию её целей средств федерального, краевого бюджетов </w:t>
            </w:r>
          </w:p>
        </w:tc>
        <w:tc>
          <w:tcPr>
            <w:tcW w:w="3802" w:type="pct"/>
            <w:tcBorders>
              <w:top w:val="single" w:sz="8" w:space="0" w:color="000000"/>
              <w:left w:val="single" w:sz="8" w:space="0" w:color="000000"/>
              <w:bottom w:val="single" w:sz="8" w:space="0" w:color="000000"/>
              <w:right w:val="single" w:sz="8" w:space="0" w:color="000000"/>
            </w:tcBorders>
          </w:tcPr>
          <w:p w14:paraId="29501739"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Объем средств бюджетных ассигнований на реализацию программы составляет 925,9 тыс. рублей, в том числе из бюджета Анучинского МО:</w:t>
            </w:r>
          </w:p>
          <w:p w14:paraId="0097AACC"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2025 год - 425,9 тыс. рублей;</w:t>
            </w:r>
          </w:p>
          <w:p w14:paraId="557FF35A"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2026 год - 300,0 тыс. рублей;</w:t>
            </w:r>
          </w:p>
          <w:p w14:paraId="28A7BA16"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2027 год - 100,0 тыс. рублей;</w:t>
            </w:r>
          </w:p>
          <w:p w14:paraId="459A9CA2"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2028 год - 100,0тыс. рублей;</w:t>
            </w:r>
          </w:p>
          <w:p w14:paraId="5777C6FF" w14:textId="77777777" w:rsidR="00DA0FFD" w:rsidRDefault="008E6FBB">
            <w:pPr>
              <w:pStyle w:val="ConsPlusNormal"/>
              <w:rPr>
                <w:rFonts w:ascii="Times New Roman" w:hAnsi="Times New Roman" w:cs="Times New Roman"/>
                <w:sz w:val="28"/>
                <w:szCs w:val="28"/>
              </w:rPr>
            </w:pPr>
            <w:r>
              <w:rPr>
                <w:rFonts w:ascii="Times New Roman" w:hAnsi="Times New Roman" w:cs="Times New Roman"/>
                <w:sz w:val="28"/>
                <w:szCs w:val="28"/>
              </w:rPr>
              <w:t>2029 год - 0,0 тыс. рублей</w:t>
            </w:r>
          </w:p>
          <w:p w14:paraId="2919FDCE" w14:textId="77777777" w:rsidR="00DA0FFD" w:rsidRDefault="008E6FBB">
            <w:pPr>
              <w:autoSpaceDE w:val="0"/>
              <w:autoSpaceDN w:val="0"/>
              <w:adjustRightInd w:val="0"/>
              <w:jc w:val="both"/>
              <w:rPr>
                <w:rFonts w:eastAsiaTheme="minorHAnsi"/>
                <w:szCs w:val="28"/>
              </w:rPr>
            </w:pPr>
            <w:r>
              <w:rPr>
                <w:rFonts w:eastAsiaTheme="minorHAnsi"/>
                <w:szCs w:val="28"/>
              </w:rPr>
              <w:t>Прогнозная оценка средств, привлекаемых на реализацию целей программы составляет: из федерального бюджета составляет 0,0 тыс. рублей, в том числе:</w:t>
            </w:r>
          </w:p>
          <w:p w14:paraId="652A8127"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14:paraId="2AA9B3A6"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2026 год - 0,0 тыс. рублей;</w:t>
            </w:r>
          </w:p>
          <w:p w14:paraId="4B5DB228"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2027 год - 0,0 тыс. рублей;</w:t>
            </w:r>
          </w:p>
          <w:p w14:paraId="648893FA" w14:textId="77777777" w:rsidR="00DA0FFD" w:rsidRDefault="008E6FBB">
            <w:pPr>
              <w:rPr>
                <w:szCs w:val="28"/>
              </w:rPr>
            </w:pPr>
            <w:r>
              <w:rPr>
                <w:szCs w:val="28"/>
              </w:rPr>
              <w:t xml:space="preserve">          2028 год - 0,0 тыс. рублей;</w:t>
            </w:r>
          </w:p>
          <w:p w14:paraId="66A1C9CA" w14:textId="77777777" w:rsidR="00DA0FFD" w:rsidRDefault="008E6FBB">
            <w:pPr>
              <w:rPr>
                <w:szCs w:val="28"/>
              </w:rPr>
            </w:pPr>
            <w:r>
              <w:rPr>
                <w:szCs w:val="28"/>
              </w:rPr>
              <w:t xml:space="preserve">          2029 год - 0,0 тыс. рублей</w:t>
            </w:r>
          </w:p>
          <w:p w14:paraId="67C740C4" w14:textId="77777777" w:rsidR="00DA0FFD" w:rsidRDefault="008E6FBB">
            <w:pPr>
              <w:autoSpaceDE w:val="0"/>
              <w:autoSpaceDN w:val="0"/>
              <w:adjustRightInd w:val="0"/>
              <w:jc w:val="both"/>
              <w:rPr>
                <w:rFonts w:eastAsiaTheme="minorHAnsi"/>
                <w:szCs w:val="28"/>
              </w:rPr>
            </w:pPr>
            <w:r>
              <w:rPr>
                <w:rFonts w:eastAsiaTheme="minorHAnsi"/>
                <w:szCs w:val="28"/>
              </w:rPr>
              <w:t>из краевого бюджета составляет 0,0 тыс. рублей, в том числе:</w:t>
            </w:r>
          </w:p>
          <w:p w14:paraId="620C9F1B"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14:paraId="1940AAF9"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2026 год - 0,0 тыс. рублей;</w:t>
            </w:r>
          </w:p>
          <w:p w14:paraId="60EBD5F7" w14:textId="77777777" w:rsidR="00DA0FFD" w:rsidRDefault="008E6FBB">
            <w:pPr>
              <w:pStyle w:val="ConsPlusNormal"/>
              <w:jc w:val="both"/>
              <w:rPr>
                <w:rFonts w:ascii="Times New Roman" w:hAnsi="Times New Roman" w:cs="Times New Roman"/>
                <w:sz w:val="28"/>
                <w:szCs w:val="28"/>
              </w:rPr>
            </w:pPr>
            <w:r>
              <w:rPr>
                <w:rFonts w:ascii="Times New Roman" w:hAnsi="Times New Roman" w:cs="Times New Roman"/>
                <w:sz w:val="28"/>
                <w:szCs w:val="28"/>
              </w:rPr>
              <w:t>2027 год - 0,0 тыс. рублей;</w:t>
            </w:r>
          </w:p>
          <w:p w14:paraId="527C57D2" w14:textId="77777777" w:rsidR="00DA0FFD" w:rsidRDefault="008E6FBB">
            <w:pPr>
              <w:rPr>
                <w:szCs w:val="28"/>
              </w:rPr>
            </w:pPr>
            <w:r>
              <w:rPr>
                <w:szCs w:val="28"/>
              </w:rPr>
              <w:t xml:space="preserve">          2028 год - 0,0 тыс. рублей;</w:t>
            </w:r>
          </w:p>
          <w:p w14:paraId="0741ED22" w14:textId="77777777" w:rsidR="00DA0FFD" w:rsidRDefault="008E6FBB">
            <w:pPr>
              <w:rPr>
                <w:szCs w:val="28"/>
                <w:lang w:eastAsia="en-US"/>
              </w:rPr>
            </w:pPr>
            <w:r>
              <w:rPr>
                <w:szCs w:val="28"/>
              </w:rPr>
              <w:t xml:space="preserve">          2029 год - 0,0 тыс. рублей</w:t>
            </w:r>
          </w:p>
        </w:tc>
      </w:tr>
    </w:tbl>
    <w:p w14:paraId="454818C9" w14:textId="77777777" w:rsidR="00DA0FFD" w:rsidRDefault="00DA0FFD">
      <w:pPr>
        <w:jc w:val="center"/>
        <w:rPr>
          <w:b/>
          <w:szCs w:val="28"/>
        </w:rPr>
      </w:pPr>
    </w:p>
    <w:bookmarkEnd w:id="16"/>
    <w:p w14:paraId="79EBA53E" w14:textId="77777777" w:rsidR="00DA0FFD" w:rsidRDefault="00DA0FFD">
      <w:pPr>
        <w:widowControl w:val="0"/>
        <w:autoSpaceDE w:val="0"/>
        <w:autoSpaceDN w:val="0"/>
        <w:adjustRightInd w:val="0"/>
        <w:spacing w:before="220"/>
        <w:ind w:firstLine="540"/>
        <w:jc w:val="right"/>
        <w:rPr>
          <w:szCs w:val="28"/>
        </w:rPr>
      </w:pPr>
    </w:p>
    <w:sectPr w:rsidR="00DA0FFD">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C568FF"/>
    <w:multiLevelType w:val="singleLevel"/>
    <w:tmpl w:val="8EC568FF"/>
    <w:lvl w:ilvl="0">
      <w:start w:val="1"/>
      <w:numFmt w:val="decimal"/>
      <w:suff w:val="space"/>
      <w:lvlText w:val="%1)"/>
      <w:lvlJc w:val="left"/>
    </w:lvl>
  </w:abstractNum>
  <w:abstractNum w:abstractNumId="1" w15:restartNumberingAfterBreak="0">
    <w:nsid w:val="B2D555C7"/>
    <w:multiLevelType w:val="singleLevel"/>
    <w:tmpl w:val="B2D555C7"/>
    <w:lvl w:ilvl="0">
      <w:start w:val="1"/>
      <w:numFmt w:val="decimal"/>
      <w:suff w:val="space"/>
      <w:lvlText w:val="%1."/>
      <w:lvlJc w:val="left"/>
    </w:lvl>
  </w:abstractNum>
  <w:abstractNum w:abstractNumId="2" w15:restartNumberingAfterBreak="0">
    <w:nsid w:val="C31E5DD4"/>
    <w:multiLevelType w:val="singleLevel"/>
    <w:tmpl w:val="C31E5DD4"/>
    <w:lvl w:ilvl="0">
      <w:start w:val="1"/>
      <w:numFmt w:val="decimal"/>
      <w:suff w:val="space"/>
      <w:lvlText w:val="%1."/>
      <w:lvlJc w:val="left"/>
    </w:lvl>
  </w:abstractNum>
  <w:abstractNum w:abstractNumId="3" w15:restartNumberingAfterBreak="0">
    <w:nsid w:val="FEFC91F4"/>
    <w:multiLevelType w:val="singleLevel"/>
    <w:tmpl w:val="FEFC91F4"/>
    <w:lvl w:ilvl="0">
      <w:start w:val="1"/>
      <w:numFmt w:val="decimal"/>
      <w:suff w:val="space"/>
      <w:lvlText w:val="%1."/>
      <w:lvlJc w:val="left"/>
      <w:pPr>
        <w:ind w:left="60" w:firstLine="0"/>
      </w:pPr>
    </w:lvl>
  </w:abstractNum>
  <w:abstractNum w:abstractNumId="4" w15:restartNumberingAfterBreak="0">
    <w:nsid w:val="18DE3499"/>
    <w:multiLevelType w:val="multilevel"/>
    <w:tmpl w:val="18DE349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26762694"/>
    <w:multiLevelType w:val="multilevel"/>
    <w:tmpl w:val="267626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A06C0A"/>
    <w:multiLevelType w:val="multilevel"/>
    <w:tmpl w:val="27A06C0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763D1"/>
    <w:multiLevelType w:val="multilevel"/>
    <w:tmpl w:val="446763D1"/>
    <w:lvl w:ilvl="0">
      <w:start w:val="1"/>
      <w:numFmt w:val="bullet"/>
      <w:lvlText w:val=""/>
      <w:lvlJc w:val="left"/>
      <w:pPr>
        <w:ind w:left="644"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E364347"/>
    <w:multiLevelType w:val="multilevel"/>
    <w:tmpl w:val="4E364347"/>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354420"/>
    <w:multiLevelType w:val="multilevel"/>
    <w:tmpl w:val="58354420"/>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16cid:durableId="324549370">
    <w:abstractNumId w:val="8"/>
  </w:num>
  <w:num w:numId="2" w16cid:durableId="503858486">
    <w:abstractNumId w:val="0"/>
  </w:num>
  <w:num w:numId="3" w16cid:durableId="317732785">
    <w:abstractNumId w:val="9"/>
  </w:num>
  <w:num w:numId="4" w16cid:durableId="1601791983">
    <w:abstractNumId w:val="3"/>
  </w:num>
  <w:num w:numId="5" w16cid:durableId="1943489283">
    <w:abstractNumId w:val="2"/>
  </w:num>
  <w:num w:numId="6" w16cid:durableId="2122527602">
    <w:abstractNumId w:val="7"/>
  </w:num>
  <w:num w:numId="7" w16cid:durableId="1413695180">
    <w:abstractNumId w:val="4"/>
  </w:num>
  <w:num w:numId="8" w16cid:durableId="1773546076">
    <w:abstractNumId w:val="5"/>
  </w:num>
  <w:num w:numId="9" w16cid:durableId="754132806">
    <w:abstractNumId w:val="6"/>
  </w:num>
  <w:num w:numId="10" w16cid:durableId="110666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82"/>
    <w:rsid w:val="0000407B"/>
    <w:rsid w:val="00030886"/>
    <w:rsid w:val="00032FD1"/>
    <w:rsid w:val="000349DF"/>
    <w:rsid w:val="0004371F"/>
    <w:rsid w:val="00045899"/>
    <w:rsid w:val="0005191E"/>
    <w:rsid w:val="0006332F"/>
    <w:rsid w:val="00067392"/>
    <w:rsid w:val="00067BFB"/>
    <w:rsid w:val="000C1452"/>
    <w:rsid w:val="000C2D8C"/>
    <w:rsid w:val="000C6EF5"/>
    <w:rsid w:val="000C7B8E"/>
    <w:rsid w:val="000E4054"/>
    <w:rsid w:val="000E7EBD"/>
    <w:rsid w:val="001112E9"/>
    <w:rsid w:val="001154F1"/>
    <w:rsid w:val="001261E7"/>
    <w:rsid w:val="00167A70"/>
    <w:rsid w:val="0019681A"/>
    <w:rsid w:val="001B4041"/>
    <w:rsid w:val="001B6ADB"/>
    <w:rsid w:val="001C7D29"/>
    <w:rsid w:val="001D1873"/>
    <w:rsid w:val="001F6A48"/>
    <w:rsid w:val="00213EB8"/>
    <w:rsid w:val="0022609D"/>
    <w:rsid w:val="00255DC1"/>
    <w:rsid w:val="00284B0D"/>
    <w:rsid w:val="00285AD0"/>
    <w:rsid w:val="00297EDB"/>
    <w:rsid w:val="002E3A96"/>
    <w:rsid w:val="002F1710"/>
    <w:rsid w:val="00311EB5"/>
    <w:rsid w:val="003517C6"/>
    <w:rsid w:val="0035411F"/>
    <w:rsid w:val="003557A3"/>
    <w:rsid w:val="00362DA3"/>
    <w:rsid w:val="00375846"/>
    <w:rsid w:val="00380E80"/>
    <w:rsid w:val="0038373D"/>
    <w:rsid w:val="003C2BC8"/>
    <w:rsid w:val="003C401A"/>
    <w:rsid w:val="003D044D"/>
    <w:rsid w:val="00410852"/>
    <w:rsid w:val="00412407"/>
    <w:rsid w:val="004175E6"/>
    <w:rsid w:val="00427BE0"/>
    <w:rsid w:val="00435C4A"/>
    <w:rsid w:val="00435DB3"/>
    <w:rsid w:val="00443854"/>
    <w:rsid w:val="004A6476"/>
    <w:rsid w:val="004C65FE"/>
    <w:rsid w:val="004C7D8C"/>
    <w:rsid w:val="004E4204"/>
    <w:rsid w:val="004F05B1"/>
    <w:rsid w:val="0051694B"/>
    <w:rsid w:val="00536909"/>
    <w:rsid w:val="00542B87"/>
    <w:rsid w:val="00546827"/>
    <w:rsid w:val="0055155D"/>
    <w:rsid w:val="0056189B"/>
    <w:rsid w:val="00565FCB"/>
    <w:rsid w:val="00567DAA"/>
    <w:rsid w:val="005707BB"/>
    <w:rsid w:val="00581224"/>
    <w:rsid w:val="00583E39"/>
    <w:rsid w:val="00586831"/>
    <w:rsid w:val="00593BC0"/>
    <w:rsid w:val="005A1182"/>
    <w:rsid w:val="005B6CB0"/>
    <w:rsid w:val="005D3258"/>
    <w:rsid w:val="005E6B43"/>
    <w:rsid w:val="005F6124"/>
    <w:rsid w:val="0061548B"/>
    <w:rsid w:val="00655B7C"/>
    <w:rsid w:val="00683027"/>
    <w:rsid w:val="0069525E"/>
    <w:rsid w:val="006A0C75"/>
    <w:rsid w:val="006A396F"/>
    <w:rsid w:val="006B096C"/>
    <w:rsid w:val="006B59DD"/>
    <w:rsid w:val="006E5E59"/>
    <w:rsid w:val="006E5FC3"/>
    <w:rsid w:val="006F1923"/>
    <w:rsid w:val="006F3CCA"/>
    <w:rsid w:val="00720DA0"/>
    <w:rsid w:val="00740627"/>
    <w:rsid w:val="00741F94"/>
    <w:rsid w:val="00753CE2"/>
    <w:rsid w:val="007575EE"/>
    <w:rsid w:val="00781ED9"/>
    <w:rsid w:val="007A33A0"/>
    <w:rsid w:val="007C47D4"/>
    <w:rsid w:val="007E07D9"/>
    <w:rsid w:val="007E6089"/>
    <w:rsid w:val="007F3139"/>
    <w:rsid w:val="0082613A"/>
    <w:rsid w:val="00840C55"/>
    <w:rsid w:val="00850212"/>
    <w:rsid w:val="00861587"/>
    <w:rsid w:val="00880ED5"/>
    <w:rsid w:val="00886780"/>
    <w:rsid w:val="00896FE8"/>
    <w:rsid w:val="008B2B75"/>
    <w:rsid w:val="008C04B8"/>
    <w:rsid w:val="008E6FBB"/>
    <w:rsid w:val="00927130"/>
    <w:rsid w:val="00930CD6"/>
    <w:rsid w:val="0093272C"/>
    <w:rsid w:val="00943F0E"/>
    <w:rsid w:val="00947C65"/>
    <w:rsid w:val="00953FCE"/>
    <w:rsid w:val="00966BC1"/>
    <w:rsid w:val="00981C02"/>
    <w:rsid w:val="009913CF"/>
    <w:rsid w:val="009B47DE"/>
    <w:rsid w:val="009C5980"/>
    <w:rsid w:val="009D04E9"/>
    <w:rsid w:val="009D0F5B"/>
    <w:rsid w:val="00A32B44"/>
    <w:rsid w:val="00A7591F"/>
    <w:rsid w:val="00AA1E38"/>
    <w:rsid w:val="00AA5F4C"/>
    <w:rsid w:val="00AC29BF"/>
    <w:rsid w:val="00AE2460"/>
    <w:rsid w:val="00AF1E44"/>
    <w:rsid w:val="00B0381D"/>
    <w:rsid w:val="00B23CA7"/>
    <w:rsid w:val="00B263FA"/>
    <w:rsid w:val="00B323E1"/>
    <w:rsid w:val="00B54FA4"/>
    <w:rsid w:val="00B74A9C"/>
    <w:rsid w:val="00B93EF6"/>
    <w:rsid w:val="00BB1B77"/>
    <w:rsid w:val="00BC177A"/>
    <w:rsid w:val="00BD08A2"/>
    <w:rsid w:val="00BD7FCD"/>
    <w:rsid w:val="00BE7C12"/>
    <w:rsid w:val="00BF7E4E"/>
    <w:rsid w:val="00C145A5"/>
    <w:rsid w:val="00C157E4"/>
    <w:rsid w:val="00C20D0A"/>
    <w:rsid w:val="00C23FF7"/>
    <w:rsid w:val="00C46410"/>
    <w:rsid w:val="00C71CB2"/>
    <w:rsid w:val="00C7272D"/>
    <w:rsid w:val="00C76FEA"/>
    <w:rsid w:val="00CE375E"/>
    <w:rsid w:val="00CE69C7"/>
    <w:rsid w:val="00CF5D00"/>
    <w:rsid w:val="00D032C4"/>
    <w:rsid w:val="00D07EEC"/>
    <w:rsid w:val="00D1689B"/>
    <w:rsid w:val="00D45250"/>
    <w:rsid w:val="00D47629"/>
    <w:rsid w:val="00D50A46"/>
    <w:rsid w:val="00D647DC"/>
    <w:rsid w:val="00D77404"/>
    <w:rsid w:val="00DA0FFD"/>
    <w:rsid w:val="00DC1AA6"/>
    <w:rsid w:val="00DF0171"/>
    <w:rsid w:val="00DF0C15"/>
    <w:rsid w:val="00E2164A"/>
    <w:rsid w:val="00E27192"/>
    <w:rsid w:val="00E44336"/>
    <w:rsid w:val="00E47CE4"/>
    <w:rsid w:val="00E52695"/>
    <w:rsid w:val="00E60D9E"/>
    <w:rsid w:val="00E61AE4"/>
    <w:rsid w:val="00E62FB8"/>
    <w:rsid w:val="00E67F81"/>
    <w:rsid w:val="00E90715"/>
    <w:rsid w:val="00EA1BB2"/>
    <w:rsid w:val="00F04FF8"/>
    <w:rsid w:val="00F20459"/>
    <w:rsid w:val="00F34FF7"/>
    <w:rsid w:val="00F43B67"/>
    <w:rsid w:val="00F45E8F"/>
    <w:rsid w:val="00F57CA3"/>
    <w:rsid w:val="00F83CAC"/>
    <w:rsid w:val="00F8578C"/>
    <w:rsid w:val="00F860FF"/>
    <w:rsid w:val="00F86FDD"/>
    <w:rsid w:val="00F91967"/>
    <w:rsid w:val="00FC17A4"/>
    <w:rsid w:val="00FC3B4A"/>
    <w:rsid w:val="00FC3DCF"/>
    <w:rsid w:val="00FE276B"/>
    <w:rsid w:val="0BE35318"/>
    <w:rsid w:val="0E1C38E3"/>
    <w:rsid w:val="0F1F1154"/>
    <w:rsid w:val="10C4539E"/>
    <w:rsid w:val="12F113C1"/>
    <w:rsid w:val="16817765"/>
    <w:rsid w:val="191612D6"/>
    <w:rsid w:val="25F2491F"/>
    <w:rsid w:val="2AE637F0"/>
    <w:rsid w:val="2C183F96"/>
    <w:rsid w:val="2DD51A90"/>
    <w:rsid w:val="310D63A9"/>
    <w:rsid w:val="335F5D04"/>
    <w:rsid w:val="4A9B15FE"/>
    <w:rsid w:val="58EF77BB"/>
    <w:rsid w:val="59237228"/>
    <w:rsid w:val="619967F1"/>
    <w:rsid w:val="6B023738"/>
    <w:rsid w:val="6D2425FC"/>
    <w:rsid w:val="6E827326"/>
    <w:rsid w:val="769C5683"/>
    <w:rsid w:val="7BFD16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4606B3"/>
  <w15:docId w15:val="{6F157996-FCE5-4187-A264-A89761E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8"/>
    </w:rPr>
  </w:style>
  <w:style w:type="paragraph" w:styleId="4">
    <w:name w:val="heading 4"/>
    <w:basedOn w:val="a"/>
    <w:next w:val="a"/>
    <w:link w:val="40"/>
    <w:autoRedefine/>
    <w:uiPriority w:val="99"/>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uiPriority w:val="99"/>
    <w:unhideWhenUsed/>
    <w:qFormat/>
    <w:rPr>
      <w:color w:val="0000FF"/>
      <w:u w:val="single"/>
    </w:rPr>
  </w:style>
  <w:style w:type="paragraph" w:styleId="a4">
    <w:name w:val="header"/>
    <w:basedOn w:val="a"/>
    <w:link w:val="a5"/>
    <w:autoRedefine/>
    <w:uiPriority w:val="99"/>
    <w:unhideWhenUsed/>
    <w:qFormat/>
    <w:pPr>
      <w:tabs>
        <w:tab w:val="center" w:pos="4677"/>
        <w:tab w:val="right" w:pos="9355"/>
      </w:tabs>
    </w:pPr>
  </w:style>
  <w:style w:type="paragraph" w:styleId="a6">
    <w:name w:val="Body Text"/>
    <w:basedOn w:val="a"/>
    <w:link w:val="a7"/>
    <w:autoRedefine/>
    <w:uiPriority w:val="99"/>
    <w:unhideWhenUsed/>
    <w:qFormat/>
    <w:pPr>
      <w:spacing w:after="120"/>
    </w:pPr>
  </w:style>
  <w:style w:type="paragraph" w:styleId="a8">
    <w:name w:val="Body Text Indent"/>
    <w:basedOn w:val="a"/>
    <w:link w:val="a9"/>
    <w:autoRedefine/>
    <w:qFormat/>
    <w:pPr>
      <w:spacing w:after="120"/>
      <w:ind w:left="283"/>
    </w:pPr>
    <w:rPr>
      <w:sz w:val="20"/>
    </w:rPr>
  </w:style>
  <w:style w:type="paragraph" w:styleId="aa">
    <w:name w:val="footer"/>
    <w:basedOn w:val="a"/>
    <w:link w:val="ab"/>
    <w:autoRedefine/>
    <w:uiPriority w:val="99"/>
    <w:unhideWhenUsed/>
    <w:qFormat/>
    <w:pPr>
      <w:tabs>
        <w:tab w:val="center" w:pos="4677"/>
        <w:tab w:val="right" w:pos="9355"/>
      </w:tabs>
    </w:pPr>
  </w:style>
  <w:style w:type="paragraph" w:styleId="2">
    <w:name w:val="Body Text Indent 2"/>
    <w:basedOn w:val="a"/>
    <w:link w:val="20"/>
    <w:autoRedefine/>
    <w:uiPriority w:val="99"/>
    <w:semiHidden/>
    <w:unhideWhenUsed/>
    <w:qFormat/>
    <w:pPr>
      <w:spacing w:after="120" w:line="480" w:lineRule="auto"/>
      <w:ind w:left="283"/>
    </w:pPr>
  </w:style>
  <w:style w:type="table" w:styleId="ac">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autoRedefine/>
    <w:qFormat/>
    <w:rsid w:val="008E6FBB"/>
    <w:pPr>
      <w:widowControl w:val="0"/>
      <w:autoSpaceDE w:val="0"/>
      <w:autoSpaceDN w:val="0"/>
      <w:jc w:val="center"/>
    </w:pPr>
    <w:rPr>
      <w:rFonts w:ascii="Calibri" w:eastAsia="Times New Roman" w:hAnsi="Calibri" w:cs="Calibri"/>
      <w:b/>
      <w:sz w:val="22"/>
    </w:rPr>
  </w:style>
  <w:style w:type="character" w:customStyle="1" w:styleId="a7">
    <w:name w:val="Основной текст Знак"/>
    <w:basedOn w:val="a0"/>
    <w:link w:val="a6"/>
    <w:autoRedefine/>
    <w:uiPriority w:val="99"/>
    <w:qFormat/>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autoRedefine/>
    <w:uiPriority w:val="99"/>
    <w:semiHidden/>
    <w:qFormat/>
    <w:rPr>
      <w:rFonts w:ascii="Times New Roman" w:eastAsia="Times New Roman" w:hAnsi="Times New Roman" w:cs="Times New Roman"/>
      <w:sz w:val="28"/>
      <w:szCs w:val="20"/>
      <w:lang w:eastAsia="ru-RU"/>
    </w:rPr>
  </w:style>
  <w:style w:type="paragraph" w:customStyle="1" w:styleId="ConsPlusNonformat">
    <w:name w:val="ConsPlusNonformat"/>
    <w:autoRedefine/>
    <w:qFormat/>
    <w:pPr>
      <w:widowControl w:val="0"/>
      <w:autoSpaceDE w:val="0"/>
      <w:autoSpaceDN w:val="0"/>
      <w:adjustRightInd w:val="0"/>
    </w:pPr>
    <w:rPr>
      <w:rFonts w:ascii="Courier New" w:eastAsia="Times New Roman" w:hAnsi="Courier New" w:cs="Courier New"/>
      <w:lang w:eastAsia="en-US"/>
    </w:rPr>
  </w:style>
  <w:style w:type="paragraph" w:styleId="ad">
    <w:name w:val="List Paragraph"/>
    <w:basedOn w:val="a"/>
    <w:link w:val="ae"/>
    <w:autoRedefine/>
    <w:uiPriority w:val="34"/>
    <w:qFormat/>
    <w:pPr>
      <w:ind w:left="720"/>
      <w:contextualSpacing/>
    </w:pPr>
  </w:style>
  <w:style w:type="paragraph" w:customStyle="1" w:styleId="af">
    <w:name w:val="ГОСТ текст"/>
    <w:basedOn w:val="a"/>
    <w:link w:val="af0"/>
    <w:autoRedefine/>
    <w:qFormat/>
    <w:pPr>
      <w:spacing w:after="160" w:line="360" w:lineRule="auto"/>
      <w:ind w:firstLine="709"/>
      <w:jc w:val="both"/>
    </w:pPr>
    <w:rPr>
      <w:rFonts w:eastAsia="Calibri"/>
      <w:sz w:val="26"/>
      <w:szCs w:val="26"/>
      <w:lang w:eastAsia="en-US"/>
    </w:rPr>
  </w:style>
  <w:style w:type="character" w:customStyle="1" w:styleId="af0">
    <w:name w:val="ГОСТ текст Знак"/>
    <w:basedOn w:val="a0"/>
    <w:link w:val="af"/>
    <w:autoRedefine/>
    <w:qFormat/>
    <w:rPr>
      <w:rFonts w:ascii="Times New Roman" w:eastAsia="Calibri" w:hAnsi="Times New Roman" w:cs="Times New Roman"/>
      <w:sz w:val="26"/>
      <w:szCs w:val="26"/>
    </w:rPr>
  </w:style>
  <w:style w:type="paragraph" w:customStyle="1" w:styleId="ConsPlusNormal">
    <w:name w:val="ConsPlusNormal"/>
    <w:autoRedefine/>
    <w:uiPriority w:val="99"/>
    <w:qFormat/>
    <w:pPr>
      <w:widowControl w:val="0"/>
      <w:autoSpaceDE w:val="0"/>
      <w:autoSpaceDN w:val="0"/>
      <w:adjustRightInd w:val="0"/>
      <w:ind w:firstLine="720"/>
    </w:pPr>
    <w:rPr>
      <w:rFonts w:ascii="Arial" w:eastAsia="SimSun" w:hAnsi="Arial" w:cs="Arial"/>
      <w:lang w:eastAsia="zh-CN"/>
    </w:rPr>
  </w:style>
  <w:style w:type="character" w:customStyle="1" w:styleId="a9">
    <w:name w:val="Основной текст с отступом Знак"/>
    <w:basedOn w:val="a0"/>
    <w:link w:val="a8"/>
    <w:autoRedefine/>
    <w:qFormat/>
    <w:rPr>
      <w:rFonts w:ascii="Times New Roman" w:eastAsia="Times New Roman" w:hAnsi="Times New Roman" w:cs="Times New Roman"/>
      <w:sz w:val="20"/>
      <w:szCs w:val="20"/>
      <w:lang w:eastAsia="ru-RU"/>
    </w:rPr>
  </w:style>
  <w:style w:type="paragraph" w:customStyle="1" w:styleId="Default">
    <w:name w:val="Default"/>
    <w:autoRedefine/>
    <w:qFormat/>
    <w:pPr>
      <w:autoSpaceDE w:val="0"/>
      <w:autoSpaceDN w:val="0"/>
      <w:adjustRightInd w:val="0"/>
    </w:pPr>
    <w:rPr>
      <w:rFonts w:ascii="Times New Roman" w:hAnsi="Times New Roman" w:cs="Times New Roman"/>
      <w:color w:val="000000"/>
      <w:sz w:val="24"/>
      <w:szCs w:val="24"/>
      <w:lang w:eastAsia="en-US"/>
    </w:rPr>
  </w:style>
  <w:style w:type="character" w:customStyle="1" w:styleId="a5">
    <w:name w:val="Верхний колонтитул Знак"/>
    <w:basedOn w:val="a0"/>
    <w:link w:val="a4"/>
    <w:autoRedefine/>
    <w:uiPriority w:val="99"/>
    <w:qFormat/>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autoRedefine/>
    <w:uiPriority w:val="99"/>
    <w:qFormat/>
    <w:rPr>
      <w:rFonts w:ascii="Times New Roman" w:eastAsia="Times New Roman" w:hAnsi="Times New Roman" w:cs="Times New Roman"/>
      <w:sz w:val="28"/>
      <w:szCs w:val="20"/>
      <w:lang w:eastAsia="ru-RU"/>
    </w:rPr>
  </w:style>
  <w:style w:type="character" w:customStyle="1" w:styleId="af1">
    <w:name w:val="Обычный (веб) Знак"/>
    <w:autoRedefine/>
    <w:qFormat/>
    <w:locked/>
    <w:rPr>
      <w:rFonts w:ascii="Verdana" w:hAnsi="Verdana" w:cs="Times New Roman"/>
      <w:sz w:val="16"/>
      <w:szCs w:val="16"/>
      <w:lang w:eastAsia="ru-RU"/>
    </w:rPr>
  </w:style>
  <w:style w:type="character" w:customStyle="1" w:styleId="ae">
    <w:name w:val="Абзац списка Знак"/>
    <w:link w:val="ad"/>
    <w:autoRedefine/>
    <w:uiPriority w:val="34"/>
    <w:qFormat/>
    <w:locked/>
    <w:rPr>
      <w:rFonts w:ascii="Times New Roman" w:eastAsia="Times New Roman" w:hAnsi="Times New Roman" w:cs="Times New Roman"/>
      <w:sz w:val="28"/>
      <w:szCs w:val="20"/>
      <w:lang w:eastAsia="ru-RU"/>
    </w:rPr>
  </w:style>
  <w:style w:type="paragraph" w:customStyle="1" w:styleId="ConsPlusCell">
    <w:name w:val="ConsPlusCell"/>
    <w:autoRedefine/>
    <w:qFormat/>
    <w:pPr>
      <w:autoSpaceDE w:val="0"/>
      <w:autoSpaceDN w:val="0"/>
      <w:adjustRightInd w:val="0"/>
    </w:pPr>
    <w:rPr>
      <w:rFonts w:ascii="Times New Roman" w:eastAsia="Times New Roman" w:hAnsi="Times New Roman" w:cs="Times New Roman"/>
      <w:sz w:val="26"/>
      <w:szCs w:val="26"/>
    </w:rPr>
  </w:style>
  <w:style w:type="character" w:customStyle="1" w:styleId="40">
    <w:name w:val="Заголовок 4 Знак"/>
    <w:basedOn w:val="a0"/>
    <w:link w:val="4"/>
    <w:autoRedefine/>
    <w:uiPriority w:val="99"/>
    <w:qFormat/>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conomy.gov.ru/wps/wcm/connect/economylib4/mer/activity/sections/infOrientedSoc/doc20101020_01" TargetMode="External"/><Relationship Id="rId13" Type="http://schemas.openxmlformats.org/officeDocument/2006/relationships/hyperlink" Target="consultantplus://offline/ref=961E753B370D8B05F0D9ABFA54F730D0559BC2487F826422288E10F95199CC6884698C4B23357C3494FCC862E678057C9BBEF38E9C82F60970R0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consultantplus://offline/ref=961E753B370D8B05F0D9ABFA54F730D0559BC2487F826422288E10F95199CC6884698C4B23357D3394FCC862E678057C9BBEF38E9C82F60970R0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961E753B370D8B05F0D9ABFA54F730D0559BC34B71836422288E10F95199CC689669D4472232633291E99E33A372R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9B9DCCA4F0F0675853872C67DFA6DC2D2DBD7252FAD3B444C316665F99A053FA9BBBBBE290710E866183912661CBB546f7X2G" TargetMode="External"/><Relationship Id="rId5" Type="http://schemas.openxmlformats.org/officeDocument/2006/relationships/settings" Target="settings.xml"/><Relationship Id="rId15" Type="http://schemas.openxmlformats.org/officeDocument/2006/relationships/hyperlink" Target="consultantplus://offline/ref=961E753B370D8B05F0D9ABFA54F730D05493CF4F7E816422288E10F95199CC6884698C4B23357D3597FCC862E678057C9BBEF38E9C82F60970R0F" TargetMode="External"/><Relationship Id="rId10" Type="http://schemas.openxmlformats.org/officeDocument/2006/relationships/hyperlink" Target="consultantplus://offline/ref=9A7F3C8C1687ADB28AF69DEFB31EEFDB7E6686B16DBE7F4E1B43CD69DD951A20ED5868163646BDD0F8C2E5C5AC4666EDE40F4F467763D2AE49T6G" TargetMode="External"/><Relationship Id="rId4" Type="http://schemas.openxmlformats.org/officeDocument/2006/relationships/styles" Target="styles.xml"/><Relationship Id="rId9" Type="http://schemas.openxmlformats.org/officeDocument/2006/relationships/hyperlink" Target="http://www.economy.gov.ru/wps/wcm/connect/economylib4/mer/activity/sections/infOrientedSoc/doc20101020_01" TargetMode="External"/><Relationship Id="rId14" Type="http://schemas.openxmlformats.org/officeDocument/2006/relationships/hyperlink" Target="consultantplus://offline/ref=961E753B370D8B05F0D9ABFA54F730D05493CF4F7E816422288E10F95199CC6884698C4B23357D3597FCC862E678057C9BBEF38E9C82F60970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61D2B881-F22D-46EB-A1F4-E4D6DA7349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9511</Words>
  <Characters>54216</Characters>
  <Application>Microsoft Office Word</Application>
  <DocSecurity>0</DocSecurity>
  <Lines>451</Lines>
  <Paragraphs>127</Paragraphs>
  <ScaleCrop>false</ScaleCrop>
  <Company/>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Скорикова</dc:creator>
  <cp:lastModifiedBy>Вера В. Клыкова</cp:lastModifiedBy>
  <cp:revision>2</cp:revision>
  <cp:lastPrinted>2024-05-21T05:13:00Z</cp:lastPrinted>
  <dcterms:created xsi:type="dcterms:W3CDTF">2024-05-23T04:37:00Z</dcterms:created>
  <dcterms:modified xsi:type="dcterms:W3CDTF">2024-05-23T04:37:00Z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DB057CB939C844779E5AF357A54209BD_12</vt:lpwstr>
  </property>
</Properties>
</file>