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68" w:rsidRPr="002718EA" w:rsidRDefault="006E0668" w:rsidP="006E0668">
      <w:pPr>
        <w:pStyle w:val="a3"/>
        <w:jc w:val="center"/>
        <w:rPr>
          <w:b/>
          <w:color w:val="000000"/>
          <w:sz w:val="28"/>
          <w:szCs w:val="28"/>
        </w:rPr>
      </w:pPr>
      <w:r w:rsidRPr="002718EA">
        <w:rPr>
          <w:b/>
          <w:color w:val="000000"/>
          <w:sz w:val="28"/>
          <w:szCs w:val="28"/>
        </w:rPr>
        <w:t>Всероссийский день правовой помощи детям</w:t>
      </w:r>
    </w:p>
    <w:p w:rsidR="006E0668" w:rsidRPr="006C78BC" w:rsidRDefault="006E0668" w:rsidP="006E0668">
      <w:pPr>
        <w:pStyle w:val="a3"/>
        <w:spacing w:before="0" w:beforeAutospacing="0" w:after="0" w:afterAutospacing="0"/>
        <w:jc w:val="both"/>
        <w:rPr>
          <w:color w:val="000000"/>
          <w:sz w:val="28"/>
          <w:szCs w:val="28"/>
        </w:rPr>
      </w:pPr>
      <w:r>
        <w:rPr>
          <w:color w:val="000000"/>
          <w:sz w:val="28"/>
          <w:szCs w:val="28"/>
        </w:rPr>
        <w:tab/>
      </w:r>
      <w:r w:rsidRPr="006C78BC">
        <w:rPr>
          <w:color w:val="000000"/>
          <w:sz w:val="28"/>
          <w:szCs w:val="28"/>
        </w:rPr>
        <w:t xml:space="preserve">20 ноября </w:t>
      </w:r>
      <w:r>
        <w:rPr>
          <w:color w:val="000000"/>
          <w:sz w:val="28"/>
          <w:szCs w:val="28"/>
        </w:rPr>
        <w:t>отмечается</w:t>
      </w:r>
      <w:r w:rsidRPr="006C78BC">
        <w:rPr>
          <w:color w:val="000000"/>
          <w:sz w:val="28"/>
          <w:szCs w:val="28"/>
        </w:rPr>
        <w:t xml:space="preserve"> Всемирный день </w:t>
      </w:r>
      <w:r w:rsidR="002718EA">
        <w:rPr>
          <w:color w:val="000000"/>
          <w:sz w:val="28"/>
          <w:szCs w:val="28"/>
        </w:rPr>
        <w:t>правовой помощи детям.</w:t>
      </w:r>
      <w:r w:rsidRPr="006C78BC">
        <w:rPr>
          <w:color w:val="000000"/>
          <w:sz w:val="28"/>
          <w:szCs w:val="28"/>
        </w:rPr>
        <w:t xml:space="preserve"> Это не совсем обычный день. Он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w:t>
      </w:r>
    </w:p>
    <w:p w:rsidR="006E0668" w:rsidRPr="006C78BC" w:rsidRDefault="006E0668" w:rsidP="006E0668">
      <w:pPr>
        <w:pStyle w:val="a3"/>
        <w:spacing w:before="0" w:beforeAutospacing="0" w:after="0" w:afterAutospacing="0"/>
        <w:jc w:val="both"/>
        <w:rPr>
          <w:color w:val="000000"/>
          <w:sz w:val="28"/>
          <w:szCs w:val="28"/>
        </w:rPr>
      </w:pPr>
      <w:r>
        <w:rPr>
          <w:color w:val="000000"/>
          <w:sz w:val="28"/>
          <w:szCs w:val="28"/>
        </w:rPr>
        <w:tab/>
      </w:r>
      <w:r w:rsidRPr="006C78BC">
        <w:rPr>
          <w:color w:val="000000"/>
          <w:sz w:val="28"/>
          <w:szCs w:val="28"/>
        </w:rPr>
        <w:t>20 ноября 1959 года Генеральной Ассамбл</w:t>
      </w:r>
      <w:proofErr w:type="gramStart"/>
      <w:r w:rsidRPr="006C78BC">
        <w:rPr>
          <w:color w:val="000000"/>
          <w:sz w:val="28"/>
          <w:szCs w:val="28"/>
        </w:rPr>
        <w:t>еи ОО</w:t>
      </w:r>
      <w:proofErr w:type="gramEnd"/>
      <w:r w:rsidRPr="006C78BC">
        <w:rPr>
          <w:color w:val="000000"/>
          <w:sz w:val="28"/>
          <w:szCs w:val="28"/>
        </w:rPr>
        <w:t>Н была принята первая Декларация прав ребенка,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6E0668" w:rsidRPr="006C78BC" w:rsidRDefault="006E0668" w:rsidP="006E0668">
      <w:pPr>
        <w:pStyle w:val="a3"/>
        <w:spacing w:before="0" w:beforeAutospacing="0" w:after="0" w:afterAutospacing="0"/>
        <w:jc w:val="both"/>
        <w:rPr>
          <w:color w:val="000000"/>
          <w:sz w:val="28"/>
          <w:szCs w:val="28"/>
        </w:rPr>
      </w:pPr>
      <w:r>
        <w:rPr>
          <w:color w:val="000000"/>
          <w:sz w:val="28"/>
          <w:szCs w:val="28"/>
        </w:rPr>
        <w:tab/>
      </w:r>
      <w:r w:rsidRPr="006C78BC">
        <w:rPr>
          <w:color w:val="000000"/>
          <w:sz w:val="28"/>
          <w:szCs w:val="28"/>
        </w:rPr>
        <w:t>20 ноября 1989 года, когда была подписана Конвенция о правах ребенка, Декларация прав ребенка приняла статус международного правового документа.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На территории Анучинского муниципального округа Всероссийский день правово</w:t>
      </w:r>
      <w:r w:rsidR="002C4C83">
        <w:rPr>
          <w:color w:val="000000"/>
          <w:sz w:val="28"/>
          <w:szCs w:val="28"/>
        </w:rPr>
        <w:t>й помощи дет</w:t>
      </w:r>
      <w:r w:rsidR="002718EA">
        <w:rPr>
          <w:color w:val="000000"/>
          <w:sz w:val="28"/>
          <w:szCs w:val="28"/>
        </w:rPr>
        <w:t>ям будет проведен 20 ноября 2024</w:t>
      </w:r>
      <w:r>
        <w:rPr>
          <w:color w:val="000000"/>
          <w:sz w:val="28"/>
          <w:szCs w:val="28"/>
        </w:rPr>
        <w:t xml:space="preserve"> года.</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К основным целевым группам данного мероприятия относятся: дети-сироты, дети, оставшиеся без попечения родителей, лица из числа детей сирот и детей, оставшихся без попечения родителей, а также их законные представителя; лица, желающие принять на воспитание в свою семью ребенка, оставшегося без попечения родителей, если они обращаются за оказанием юридической помощи по вопросам, связанным с устройством ребенка на воспитание в семью; дети инвалиды и их родители.</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За оказанием бесплатной юридической помощи</w:t>
      </w:r>
      <w:r w:rsidR="002C4C83">
        <w:rPr>
          <w:color w:val="000000"/>
          <w:sz w:val="28"/>
          <w:szCs w:val="28"/>
        </w:rPr>
        <w:t xml:space="preserve"> </w:t>
      </w:r>
      <w:r w:rsidR="002718EA">
        <w:rPr>
          <w:color w:val="000000"/>
          <w:sz w:val="28"/>
          <w:szCs w:val="28"/>
        </w:rPr>
        <w:t>можно обратиться: 20 ноября 2024</w:t>
      </w:r>
      <w:r>
        <w:rPr>
          <w:color w:val="000000"/>
          <w:sz w:val="28"/>
          <w:szCs w:val="28"/>
        </w:rPr>
        <w:t xml:space="preserve"> года с 9.00 час. до 17.00 час., обед с 13.00 до 14.00 часов </w:t>
      </w:r>
      <w:proofErr w:type="gramStart"/>
      <w:r>
        <w:rPr>
          <w:color w:val="000000"/>
          <w:sz w:val="28"/>
          <w:szCs w:val="28"/>
        </w:rPr>
        <w:t>в</w:t>
      </w:r>
      <w:proofErr w:type="gramEnd"/>
      <w:r>
        <w:rPr>
          <w:color w:val="000000"/>
          <w:sz w:val="28"/>
          <w:szCs w:val="28"/>
        </w:rPr>
        <w:t>:</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контору адвокатов Анучинского района по адресу: с. Анучино, ул. Лазо, д.9;</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комиссию по делам несовершеннолетних и защите их прав: администрация Анучинского муниципального округа, каб.2;</w:t>
      </w:r>
    </w:p>
    <w:p w:rsidR="006E0668" w:rsidRDefault="006E0668" w:rsidP="006E0668">
      <w:pPr>
        <w:pStyle w:val="a3"/>
        <w:spacing w:before="0" w:beforeAutospacing="0" w:after="0" w:afterAutospacing="0"/>
        <w:jc w:val="both"/>
        <w:rPr>
          <w:color w:val="000000"/>
          <w:sz w:val="28"/>
          <w:szCs w:val="28"/>
        </w:rPr>
      </w:pPr>
      <w:r>
        <w:rPr>
          <w:color w:val="000000"/>
          <w:sz w:val="28"/>
          <w:szCs w:val="28"/>
        </w:rPr>
        <w:tab/>
        <w:t>отдел опеки и попечительства: с</w:t>
      </w:r>
      <w:proofErr w:type="gramStart"/>
      <w:r w:rsidR="002C4C83">
        <w:rPr>
          <w:color w:val="000000"/>
          <w:sz w:val="28"/>
          <w:szCs w:val="28"/>
        </w:rPr>
        <w:t>.А</w:t>
      </w:r>
      <w:proofErr w:type="gramEnd"/>
      <w:r w:rsidR="002C4C83">
        <w:rPr>
          <w:color w:val="000000"/>
          <w:sz w:val="28"/>
          <w:szCs w:val="28"/>
        </w:rPr>
        <w:t xml:space="preserve">нучино, </w:t>
      </w:r>
      <w:proofErr w:type="spellStart"/>
      <w:r w:rsidR="002C4C83">
        <w:rPr>
          <w:color w:val="000000"/>
          <w:sz w:val="28"/>
          <w:szCs w:val="28"/>
        </w:rPr>
        <w:t>ул.Слизкова</w:t>
      </w:r>
      <w:proofErr w:type="spellEnd"/>
      <w:r w:rsidR="002C4C83">
        <w:rPr>
          <w:color w:val="000000"/>
          <w:sz w:val="28"/>
          <w:szCs w:val="28"/>
        </w:rPr>
        <w:t>, д.5;</w:t>
      </w:r>
    </w:p>
    <w:p w:rsidR="002C4C83" w:rsidRPr="006C78BC" w:rsidRDefault="002C4C83" w:rsidP="006E0668">
      <w:pPr>
        <w:pStyle w:val="a3"/>
        <w:spacing w:before="0" w:beforeAutospacing="0" w:after="0" w:afterAutospacing="0"/>
        <w:jc w:val="both"/>
        <w:rPr>
          <w:color w:val="000000"/>
          <w:sz w:val="28"/>
          <w:szCs w:val="28"/>
        </w:rPr>
      </w:pPr>
      <w:r>
        <w:rPr>
          <w:color w:val="000000"/>
          <w:sz w:val="28"/>
          <w:szCs w:val="28"/>
        </w:rPr>
        <w:tab/>
        <w:t xml:space="preserve">отделение помощи семье и детям по </w:t>
      </w:r>
      <w:proofErr w:type="spellStart"/>
      <w:r>
        <w:rPr>
          <w:color w:val="000000"/>
          <w:sz w:val="28"/>
          <w:szCs w:val="28"/>
        </w:rPr>
        <w:t>Анучинскому</w:t>
      </w:r>
      <w:proofErr w:type="spellEnd"/>
      <w:r>
        <w:rPr>
          <w:color w:val="000000"/>
          <w:sz w:val="28"/>
          <w:szCs w:val="28"/>
        </w:rPr>
        <w:t xml:space="preserve"> муниципальному округу КГАУСО АСРЦН «Ласточка»: с. Анучино, ул. </w:t>
      </w:r>
      <w:proofErr w:type="spellStart"/>
      <w:r>
        <w:rPr>
          <w:color w:val="000000"/>
          <w:sz w:val="28"/>
          <w:szCs w:val="28"/>
        </w:rPr>
        <w:t>Слизкова</w:t>
      </w:r>
      <w:proofErr w:type="spellEnd"/>
      <w:r>
        <w:rPr>
          <w:color w:val="000000"/>
          <w:sz w:val="28"/>
          <w:szCs w:val="28"/>
        </w:rPr>
        <w:t>, д.5</w:t>
      </w:r>
    </w:p>
    <w:p w:rsidR="006E0668" w:rsidRPr="0038593B" w:rsidRDefault="006E0668" w:rsidP="006E0668">
      <w:pPr>
        <w:jc w:val="both"/>
        <w:rPr>
          <w:rFonts w:ascii="Times New Roman" w:hAnsi="Times New Roman" w:cs="Times New Roman"/>
          <w:sz w:val="28"/>
          <w:szCs w:val="28"/>
        </w:rPr>
      </w:pPr>
      <w:r>
        <w:rPr>
          <w:rFonts w:ascii="Times New Roman" w:hAnsi="Times New Roman" w:cs="Times New Roman"/>
          <w:sz w:val="28"/>
          <w:szCs w:val="28"/>
        </w:rPr>
        <w:tab/>
      </w:r>
      <w:r w:rsidRPr="0038593B">
        <w:rPr>
          <w:rFonts w:ascii="Times New Roman" w:hAnsi="Times New Roman" w:cs="Times New Roman"/>
          <w:sz w:val="28"/>
          <w:szCs w:val="28"/>
        </w:rPr>
        <w:t>Во всех общеобразовательных учреждениях несовершеннолетние могут обратиться по всем интересующим вопросам к руководител</w:t>
      </w:r>
      <w:r>
        <w:rPr>
          <w:rFonts w:ascii="Times New Roman" w:hAnsi="Times New Roman" w:cs="Times New Roman"/>
          <w:sz w:val="28"/>
          <w:szCs w:val="28"/>
        </w:rPr>
        <w:t>я</w:t>
      </w:r>
      <w:r w:rsidRPr="0038593B">
        <w:rPr>
          <w:rFonts w:ascii="Times New Roman" w:hAnsi="Times New Roman" w:cs="Times New Roman"/>
          <w:sz w:val="28"/>
          <w:szCs w:val="28"/>
        </w:rPr>
        <w:t>м</w:t>
      </w:r>
      <w:r>
        <w:rPr>
          <w:rFonts w:ascii="Times New Roman" w:hAnsi="Times New Roman" w:cs="Times New Roman"/>
          <w:sz w:val="28"/>
          <w:szCs w:val="28"/>
        </w:rPr>
        <w:t xml:space="preserve"> организаций.</w:t>
      </w:r>
    </w:p>
    <w:p w:rsidR="00CC0D63" w:rsidRDefault="00CC0D63"/>
    <w:sectPr w:rsidR="00CC0D63" w:rsidSect="00726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E0668"/>
    <w:rsid w:val="00020841"/>
    <w:rsid w:val="00083650"/>
    <w:rsid w:val="00174C24"/>
    <w:rsid w:val="00176052"/>
    <w:rsid w:val="00263458"/>
    <w:rsid w:val="002718EA"/>
    <w:rsid w:val="00286970"/>
    <w:rsid w:val="002C4C83"/>
    <w:rsid w:val="002E0A1D"/>
    <w:rsid w:val="00326F0B"/>
    <w:rsid w:val="0033093D"/>
    <w:rsid w:val="0035323B"/>
    <w:rsid w:val="003977DA"/>
    <w:rsid w:val="003A40E8"/>
    <w:rsid w:val="00442FC6"/>
    <w:rsid w:val="00455A4D"/>
    <w:rsid w:val="00625D4F"/>
    <w:rsid w:val="006E0668"/>
    <w:rsid w:val="00780A0A"/>
    <w:rsid w:val="007B666F"/>
    <w:rsid w:val="007D6B5B"/>
    <w:rsid w:val="007F5B66"/>
    <w:rsid w:val="00816A72"/>
    <w:rsid w:val="00867DCB"/>
    <w:rsid w:val="00954729"/>
    <w:rsid w:val="00960D7B"/>
    <w:rsid w:val="009A1F7F"/>
    <w:rsid w:val="00AB443B"/>
    <w:rsid w:val="00B715A9"/>
    <w:rsid w:val="00B729CA"/>
    <w:rsid w:val="00C279CB"/>
    <w:rsid w:val="00C476D6"/>
    <w:rsid w:val="00CC0D63"/>
    <w:rsid w:val="00D02C08"/>
    <w:rsid w:val="00D612BB"/>
    <w:rsid w:val="00D722F4"/>
    <w:rsid w:val="00DA16FC"/>
    <w:rsid w:val="00DD18D1"/>
    <w:rsid w:val="00DD7EA4"/>
    <w:rsid w:val="00DF4714"/>
    <w:rsid w:val="00FC2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6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Potanina</dc:creator>
  <cp:lastModifiedBy>Potanina</cp:lastModifiedBy>
  <cp:revision>2</cp:revision>
  <dcterms:created xsi:type="dcterms:W3CDTF">2023-11-14T04:32:00Z</dcterms:created>
  <dcterms:modified xsi:type="dcterms:W3CDTF">2024-11-19T03:45:00Z</dcterms:modified>
</cp:coreProperties>
</file>