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1E" w:rsidRPr="0082561E" w:rsidRDefault="0082561E" w:rsidP="0082561E">
      <w:pPr>
        <w:spacing w:after="0" w:line="360" w:lineRule="auto"/>
        <w:ind w:left="284" w:right="45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56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руководители и специалисты по охране труда</w:t>
      </w:r>
      <w:r w:rsidRPr="008256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!</w:t>
      </w:r>
    </w:p>
    <w:p w:rsidR="0082561E" w:rsidRPr="0082561E" w:rsidRDefault="0082561E" w:rsidP="00825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2561E" w:rsidRPr="0082561E" w:rsidRDefault="0082561E" w:rsidP="008256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Медиагруппа «АКТИОН-МЦФЭР» при поддержке Минтруда России и Роструда проводит Всероссийскую олимпиаду для специалистов по охране труда – 202</w:t>
      </w:r>
      <w:r w:rsidR="00203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C2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приглашает принять участие</w:t>
      </w:r>
      <w:r w:rsidRPr="0082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охране труда, руководителей служб охраны труда, начальников </w:t>
      </w:r>
      <w:proofErr w:type="gramStart"/>
      <w:r w:rsidRPr="0082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 охраны</w:t>
      </w:r>
      <w:proofErr w:type="gramEnd"/>
      <w:r w:rsidRPr="0082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организаций Приморского края. </w:t>
      </w:r>
    </w:p>
    <w:p w:rsidR="0082561E" w:rsidRPr="0082561E" w:rsidRDefault="0082561E" w:rsidP="0082561E">
      <w:pPr>
        <w:tabs>
          <w:tab w:val="left" w:pos="-28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2561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  <w:t>Участие в олимпиаде бесплатное.</w:t>
      </w:r>
      <w:bookmarkStart w:id="0" w:name="_GoBack"/>
      <w:bookmarkEnd w:id="0"/>
    </w:p>
    <w:p w:rsidR="0082561E" w:rsidRDefault="0082561E" w:rsidP="0082561E">
      <w:pPr>
        <w:tabs>
          <w:tab w:val="left" w:pos="-28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2561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  <w:t xml:space="preserve">Информация по условиям участия в олимпиаде размещена на сайте </w:t>
      </w:r>
      <w:hyperlink r:id="rId4" w:history="1">
        <w:r w:rsidR="00FB4840" w:rsidRPr="008C4D8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https</w:t>
        </w:r>
        <w:r w:rsidR="00FB4840" w:rsidRPr="008C4D8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x-none"/>
          </w:rPr>
          <w:t>://</w:t>
        </w:r>
        <w:proofErr w:type="spellStart"/>
        <w:r w:rsidR="00FB4840" w:rsidRPr="008C4D8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olimpiada</w:t>
        </w:r>
        <w:proofErr w:type="spellEnd"/>
        <w:r w:rsidR="00FB4840" w:rsidRPr="008C4D8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x-none"/>
          </w:rPr>
          <w:t>.</w:t>
        </w:r>
        <w:proofErr w:type="spellStart"/>
        <w:r w:rsidR="00FB4840" w:rsidRPr="008C4D8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trudohrana</w:t>
        </w:r>
        <w:proofErr w:type="spellEnd"/>
        <w:r w:rsidR="00FB4840" w:rsidRPr="008C4D8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x-none"/>
          </w:rPr>
          <w:t>.</w:t>
        </w:r>
        <w:proofErr w:type="spellStart"/>
        <w:r w:rsidR="00FB4840" w:rsidRPr="008C4D8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ru</w:t>
        </w:r>
        <w:proofErr w:type="spellEnd"/>
      </w:hyperlink>
      <w:r w:rsidR="0020365D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x-none"/>
        </w:rPr>
        <w:t>/</w:t>
      </w:r>
      <w:r w:rsidRPr="0082561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FB4840" w:rsidRPr="0082561E" w:rsidRDefault="00FB4840" w:rsidP="0082561E">
      <w:pPr>
        <w:tabs>
          <w:tab w:val="left" w:pos="-28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sectPr w:rsidR="00FB4840" w:rsidRPr="0082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1E"/>
    <w:rsid w:val="000121A8"/>
    <w:rsid w:val="0020365D"/>
    <w:rsid w:val="002B1806"/>
    <w:rsid w:val="006401C0"/>
    <w:rsid w:val="0082561E"/>
    <w:rsid w:val="00DC256B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056C"/>
  <w15:chartTrackingRefBased/>
  <w15:docId w15:val="{B6AE0588-9E7F-43E5-B212-3884D9AD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8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484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1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Морозов</dc:creator>
  <cp:keywords/>
  <dc:description/>
  <cp:lastModifiedBy>Татьяна Н. Доценко</cp:lastModifiedBy>
  <cp:revision>2</cp:revision>
  <cp:lastPrinted>2022-02-03T00:39:00Z</cp:lastPrinted>
  <dcterms:created xsi:type="dcterms:W3CDTF">2022-02-03T00:39:00Z</dcterms:created>
  <dcterms:modified xsi:type="dcterms:W3CDTF">2022-02-03T00:39:00Z</dcterms:modified>
</cp:coreProperties>
</file>