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43" w:rsidRPr="00EF4A34" w:rsidRDefault="00EF4A34">
      <w:pPr>
        <w:rPr>
          <w:rFonts w:ascii="Times New Roman" w:hAnsi="Times New Roman" w:cs="Times New Roman"/>
          <w:sz w:val="28"/>
          <w:szCs w:val="28"/>
        </w:rPr>
      </w:pPr>
      <w:r w:rsidRPr="00EF4A34">
        <w:rPr>
          <w:rFonts w:ascii="Times New Roman" w:hAnsi="Times New Roman" w:cs="Times New Roman"/>
          <w:sz w:val="28"/>
          <w:szCs w:val="28"/>
        </w:rPr>
        <w:t>ВАКАНСИЯ</w:t>
      </w:r>
    </w:p>
    <w:p w:rsidR="00EF4A34" w:rsidRPr="00EF4A34" w:rsidRDefault="00EF4A34">
      <w:pPr>
        <w:rPr>
          <w:rFonts w:ascii="Times New Roman" w:hAnsi="Times New Roman" w:cs="Times New Roman"/>
          <w:sz w:val="28"/>
          <w:szCs w:val="28"/>
        </w:rPr>
      </w:pPr>
      <w:r w:rsidRPr="00EF4A34">
        <w:rPr>
          <w:rFonts w:ascii="Times New Roman" w:hAnsi="Times New Roman" w:cs="Times New Roman"/>
          <w:sz w:val="28"/>
          <w:szCs w:val="28"/>
        </w:rPr>
        <w:t>В администрацию Анучинского муниципального округа требуется:</w:t>
      </w:r>
    </w:p>
    <w:p w:rsidR="00EF4A34" w:rsidRPr="00EF4A34" w:rsidRDefault="00EF4A34">
      <w:pPr>
        <w:rPr>
          <w:rFonts w:ascii="Times New Roman" w:hAnsi="Times New Roman" w:cs="Times New Roman"/>
          <w:sz w:val="28"/>
          <w:szCs w:val="28"/>
        </w:rPr>
      </w:pPr>
      <w:r w:rsidRPr="00EF4A34">
        <w:rPr>
          <w:rFonts w:ascii="Times New Roman" w:hAnsi="Times New Roman" w:cs="Times New Roman"/>
          <w:sz w:val="28"/>
          <w:szCs w:val="28"/>
        </w:rPr>
        <w:t>Ведущий специалист 1-го разряда комиссии по делам несовершеннолетних и защите их прав</w:t>
      </w:r>
    </w:p>
    <w:p w:rsidR="00EF4A34" w:rsidRDefault="00EF4A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4">
        <w:rPr>
          <w:rFonts w:ascii="Times New Roman" w:hAnsi="Times New Roman" w:cs="Times New Roman"/>
          <w:sz w:val="28"/>
          <w:szCs w:val="28"/>
        </w:rPr>
        <w:t xml:space="preserve">Образование - </w:t>
      </w: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педагогическое или высшее юридическое</w:t>
      </w:r>
    </w:p>
    <w:p w:rsidR="00EF4A34" w:rsidRP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знания:</w:t>
      </w:r>
    </w:p>
    <w:p w:rsidR="00EF4A34" w:rsidRP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 государственного языка Российской Федерации (русского языка)</w:t>
      </w:r>
    </w:p>
    <w:p w:rsidR="00EF4A34" w:rsidRP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правовыми знаниями основ:</w:t>
      </w:r>
    </w:p>
    <w:p w:rsidR="00EF4A34" w:rsidRP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Федерации;</w:t>
      </w:r>
    </w:p>
    <w:p w:rsidR="00EF4A34" w:rsidRP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знание правил организации документооборота и работы со служебной информацией;</w:t>
      </w:r>
    </w:p>
    <w:p w:rsid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4A3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знание правил служебного распорядка и делового этикета;</w:t>
      </w:r>
    </w:p>
    <w:p w:rsid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34" w:rsidRPr="00EF4A34" w:rsidRDefault="00EF4A34" w:rsidP="00EF4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обязанности:</w:t>
      </w:r>
    </w:p>
    <w:p w:rsidR="00EF4A34" w:rsidRDefault="00EF4A34" w:rsidP="00EF4A34">
      <w:pPr>
        <w:widowControl w:val="0"/>
        <w:tabs>
          <w:tab w:val="left" w:pos="0"/>
          <w:tab w:val="right" w:pos="9446"/>
        </w:tabs>
        <w:snapToGrid w:val="0"/>
        <w:spacing w:after="0" w:line="345" w:lineRule="exact"/>
        <w:ind w:right="9"/>
        <w:rPr>
          <w:rFonts w:ascii="Arial" w:eastAsia="Times New Roman" w:hAnsi="Arial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</w:t>
      </w:r>
      <w:r w:rsidRPr="00EF4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ация</w:t>
      </w:r>
      <w:r w:rsidRPr="00EF4A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заседаний комиссии.</w:t>
      </w:r>
      <w:r w:rsidRPr="00EF4A34">
        <w:rPr>
          <w:rFonts w:ascii="Arial" w:eastAsia="Times New Roman" w:hAnsi="Arial" w:cs="Times New Roman"/>
          <w:sz w:val="27"/>
          <w:szCs w:val="27"/>
          <w:lang w:eastAsia="ru-RU"/>
        </w:rPr>
        <w:t xml:space="preserve"> </w:t>
      </w:r>
    </w:p>
    <w:p w:rsidR="00EF4A34" w:rsidRDefault="00EF4A34" w:rsidP="00EF4A34">
      <w:pPr>
        <w:widowControl w:val="0"/>
        <w:tabs>
          <w:tab w:val="left" w:pos="0"/>
          <w:tab w:val="right" w:pos="9446"/>
        </w:tabs>
        <w:snapToGrid w:val="0"/>
        <w:spacing w:after="0" w:line="345" w:lineRule="exact"/>
        <w:ind w:right="9"/>
        <w:rPr>
          <w:rFonts w:ascii="Arial" w:eastAsia="Times New Roman" w:hAnsi="Arial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-подготовка </w:t>
      </w:r>
      <w:r w:rsidRPr="00EF4A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ов</w:t>
      </w:r>
      <w:r w:rsidRPr="00EF4A3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постановлений комиссии:</w:t>
      </w:r>
    </w:p>
    <w:p w:rsidR="00EF4A34" w:rsidRDefault="00EF4A34" w:rsidP="00EF4A34">
      <w:pPr>
        <w:widowControl w:val="0"/>
        <w:tabs>
          <w:tab w:val="left" w:pos="0"/>
          <w:tab w:val="right" w:pos="9446"/>
        </w:tabs>
        <w:snapToGrid w:val="0"/>
        <w:spacing w:after="0" w:line="345" w:lineRule="exact"/>
        <w:ind w:right="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-изучение</w:t>
      </w:r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веде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ние,</w:t>
      </w:r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 и осуществл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</w:t>
      </w:r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</w:t>
      </w:r>
      <w:proofErr w:type="gramEnd"/>
      <w:r w:rsidRPr="00EF4A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сроками рассмотрения поступивших в комиссию материалов о правонарушениях несовершеннолетних, об административных правонарушениях родителей (законных представителей), иных лиц, отнесенных Кодексом об административных правонарушениях Российской Федерации к компетенции комиссии, а также иных материалов в отношении родителей или иных законных представителей </w:t>
      </w:r>
    </w:p>
    <w:p w:rsidR="00EF4A34" w:rsidRPr="00EF4A34" w:rsidRDefault="00EF4A34" w:rsidP="00EF4A34">
      <w:pPr>
        <w:widowControl w:val="0"/>
        <w:tabs>
          <w:tab w:val="left" w:pos="0"/>
          <w:tab w:val="right" w:pos="9446"/>
        </w:tabs>
        <w:snapToGrid w:val="0"/>
        <w:spacing w:after="0" w:line="345" w:lineRule="exact"/>
        <w:ind w:right="9"/>
        <w:rPr>
          <w:rFonts w:ascii="Arial" w:eastAsia="Times New Roman" w:hAnsi="Arial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др.</w:t>
      </w:r>
      <w:bookmarkStart w:id="0" w:name="_GoBack"/>
      <w:bookmarkEnd w:id="0"/>
    </w:p>
    <w:p w:rsidR="00EF4A34" w:rsidRPr="00EF4A34" w:rsidRDefault="00EF4A34" w:rsidP="00EF4A34">
      <w:pPr>
        <w:rPr>
          <w:rFonts w:ascii="Times New Roman" w:hAnsi="Times New Roman" w:cs="Times New Roman"/>
          <w:sz w:val="28"/>
          <w:szCs w:val="28"/>
        </w:rPr>
      </w:pPr>
    </w:p>
    <w:sectPr w:rsidR="00EF4A34" w:rsidRPr="00EF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4"/>
    <w:rsid w:val="00EF4A34"/>
    <w:rsid w:val="00FC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Фирсова Татьяна</cp:lastModifiedBy>
  <cp:revision>1</cp:revision>
  <dcterms:created xsi:type="dcterms:W3CDTF">2020-11-05T05:03:00Z</dcterms:created>
  <dcterms:modified xsi:type="dcterms:W3CDTF">2020-11-05T05:15:00Z</dcterms:modified>
</cp:coreProperties>
</file>