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AF34" w14:textId="77777777" w:rsidR="00BA5BC6" w:rsidRDefault="00C80C27">
      <w:pPr>
        <w:shd w:val="clear" w:color="auto" w:fill="FFFFFF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ECD09EB" wp14:editId="7B025BC0">
                <wp:simplePos x="0" y="0"/>
                <wp:positionH relativeFrom="column">
                  <wp:posOffset>4860290</wp:posOffset>
                </wp:positionH>
                <wp:positionV relativeFrom="paragraph">
                  <wp:posOffset>-171450</wp:posOffset>
                </wp:positionV>
                <wp:extent cx="1405255" cy="39941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720" cy="3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2449AA" w14:textId="77777777" w:rsidR="00BA5BC6" w:rsidRDefault="00BA5BC6">
                            <w:pPr>
                              <w:pStyle w:val="af4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f" style="position:absolute;margin-left:382.7pt;margin-top:-13.5pt;width:110.55pt;height:31.35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486DDB9" wp14:editId="64F4B72E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04956" w14:textId="77777777" w:rsidR="00BA5BC6" w:rsidRDefault="00BA5BC6">
      <w:pPr>
        <w:shd w:val="clear" w:color="auto" w:fill="FFFFFF"/>
        <w:jc w:val="center"/>
      </w:pPr>
    </w:p>
    <w:p w14:paraId="2EEA5437" w14:textId="77777777" w:rsidR="00BA5BC6" w:rsidRDefault="00BA5BC6">
      <w:pPr>
        <w:shd w:val="clear" w:color="auto" w:fill="FFFFFF"/>
        <w:jc w:val="center"/>
      </w:pPr>
    </w:p>
    <w:p w14:paraId="6EAD9200" w14:textId="77777777" w:rsidR="00BA5BC6" w:rsidRDefault="00C80C27">
      <w:pPr>
        <w:pStyle w:val="23"/>
        <w:jc w:val="center"/>
      </w:pPr>
      <w:r>
        <w:rPr>
          <w:sz w:val="32"/>
        </w:rPr>
        <w:t>АДМИНИСТРАЦИЯ</w:t>
      </w:r>
    </w:p>
    <w:p w14:paraId="13C709E8" w14:textId="77777777" w:rsidR="00BA5BC6" w:rsidRDefault="00C80C27">
      <w:pPr>
        <w:jc w:val="center"/>
      </w:pPr>
      <w:r>
        <w:rPr>
          <w:b/>
          <w:sz w:val="32"/>
        </w:rPr>
        <w:t>АНУЧИНСКОГО МУНИЦИПАЛЬНОГО ОКРУГА</w:t>
      </w:r>
    </w:p>
    <w:p w14:paraId="55D3BF27" w14:textId="77777777" w:rsidR="00BA5BC6" w:rsidRDefault="00C80C27">
      <w:pPr>
        <w:jc w:val="center"/>
      </w:pPr>
      <w:r>
        <w:rPr>
          <w:b/>
          <w:sz w:val="32"/>
        </w:rPr>
        <w:t>ПРИМОРСКОГО КРАЯ</w:t>
      </w:r>
    </w:p>
    <w:p w14:paraId="37592C03" w14:textId="77777777" w:rsidR="00BA5BC6" w:rsidRDefault="00BA5BC6">
      <w:pPr>
        <w:jc w:val="center"/>
        <w:rPr>
          <w:b/>
          <w:sz w:val="32"/>
        </w:rPr>
      </w:pPr>
    </w:p>
    <w:p w14:paraId="72FA37B1" w14:textId="77777777" w:rsidR="00BA5BC6" w:rsidRDefault="00C80C27">
      <w:pPr>
        <w:jc w:val="center"/>
        <w:rPr>
          <w:sz w:val="32"/>
        </w:rPr>
      </w:pPr>
      <w:r>
        <w:rPr>
          <w:sz w:val="32"/>
        </w:rPr>
        <w:t xml:space="preserve"> ПОСТАНОВЛЕНИЕ    </w:t>
      </w:r>
    </w:p>
    <w:p w14:paraId="043781E2" w14:textId="77777777" w:rsidR="00BA5BC6" w:rsidRDefault="00C80C27">
      <w:pPr>
        <w:jc w:val="center"/>
      </w:pPr>
      <w:r>
        <w:rPr>
          <w:sz w:val="32"/>
        </w:rPr>
        <w:t xml:space="preserve">        </w:t>
      </w:r>
      <w:bookmarkStart w:id="0" w:name="__UnoMark__206_604802323"/>
      <w:bookmarkEnd w:id="0"/>
    </w:p>
    <w:p w14:paraId="607E62E3" w14:textId="4D1D9D26" w:rsidR="00BA5BC6" w:rsidRPr="00C80C27" w:rsidRDefault="00C80C27">
      <w:pPr>
        <w:rPr>
          <w:sz w:val="28"/>
        </w:rPr>
      </w:pPr>
      <w:r w:rsidRPr="00C80C27">
        <w:rPr>
          <w:sz w:val="28"/>
        </w:rPr>
        <w:t>29.03.2024</w:t>
      </w:r>
      <w:r w:rsidRPr="00C80C27">
        <w:rPr>
          <w:sz w:val="28"/>
        </w:rPr>
        <w:t xml:space="preserve">                          </w:t>
      </w:r>
      <w:r>
        <w:rPr>
          <w:sz w:val="28"/>
        </w:rPr>
        <w:t xml:space="preserve">      </w:t>
      </w:r>
      <w:r w:rsidRPr="00C80C27">
        <w:rPr>
          <w:sz w:val="28"/>
        </w:rPr>
        <w:t xml:space="preserve">       </w:t>
      </w:r>
      <w:proofErr w:type="spellStart"/>
      <w:r w:rsidRPr="00C80C27">
        <w:rPr>
          <w:sz w:val="28"/>
        </w:rPr>
        <w:t>с.Анучино</w:t>
      </w:r>
      <w:proofErr w:type="spellEnd"/>
      <w:r w:rsidRPr="00C80C27">
        <w:rPr>
          <w:sz w:val="28"/>
        </w:rPr>
        <w:t xml:space="preserve">   </w:t>
      </w:r>
      <w:r w:rsidRPr="00C80C27">
        <w:rPr>
          <w:sz w:val="28"/>
        </w:rPr>
        <w:t xml:space="preserve">   </w:t>
      </w:r>
      <w:r>
        <w:rPr>
          <w:sz w:val="28"/>
        </w:rPr>
        <w:t xml:space="preserve">       </w:t>
      </w:r>
      <w:r w:rsidRPr="00C80C27">
        <w:rPr>
          <w:sz w:val="28"/>
        </w:rPr>
        <w:t xml:space="preserve">              </w:t>
      </w:r>
      <w:r>
        <w:rPr>
          <w:sz w:val="28"/>
        </w:rPr>
        <w:t xml:space="preserve">    </w:t>
      </w:r>
      <w:r w:rsidRPr="00C80C27">
        <w:rPr>
          <w:sz w:val="28"/>
        </w:rPr>
        <w:t xml:space="preserve">            </w:t>
      </w:r>
      <w:r>
        <w:rPr>
          <w:sz w:val="28"/>
        </w:rPr>
        <w:t>№</w:t>
      </w:r>
      <w:r w:rsidRPr="00C80C27">
        <w:rPr>
          <w:sz w:val="28"/>
        </w:rPr>
        <w:t xml:space="preserve"> 267</w:t>
      </w:r>
    </w:p>
    <w:p w14:paraId="6BA4899C" w14:textId="77777777" w:rsidR="00BA5BC6" w:rsidRDefault="00C80C27">
      <w:pPr>
        <w:rPr>
          <w:sz w:val="32"/>
        </w:rPr>
      </w:pPr>
      <w:r>
        <w:rPr>
          <w:sz w:val="32"/>
        </w:rPr>
        <w:t xml:space="preserve">  </w:t>
      </w:r>
    </w:p>
    <w:p w14:paraId="22401C23" w14:textId="77777777" w:rsidR="00BA5BC6" w:rsidRDefault="00C80C27">
      <w:pPr>
        <w:jc w:val="center"/>
      </w:pPr>
      <w:bookmarkStart w:id="1" w:name="__DdeLink__106_2039103877"/>
      <w:bookmarkStart w:id="2" w:name="__DdeLink__109_760221500"/>
      <w:bookmarkStart w:id="3" w:name="__DdeLink__202_2422334390"/>
      <w:bookmarkStart w:id="4" w:name="__DdeLink__394_3815143791"/>
      <w:bookmarkStart w:id="5" w:name="__DdeLink__104_1898230887"/>
      <w:bookmarkStart w:id="6" w:name="__DdeLink__190_3323648870"/>
      <w:bookmarkStart w:id="7" w:name="__DdeLink__2729_4234956655"/>
      <w:bookmarkStart w:id="8" w:name="__DdeLink__1036_728113424"/>
      <w:bookmarkStart w:id="9" w:name="__DdeLink__49_2484600311"/>
      <w:bookmarkStart w:id="10" w:name="__DdeLink__80_4237084527"/>
      <w:bookmarkStart w:id="11" w:name="__DdeLink__88_2960872646"/>
      <w:bookmarkStart w:id="12" w:name="__UnoMark__395_3815143791"/>
      <w:bookmarkStart w:id="13" w:name="__DdeLink__1160_728113424"/>
      <w:bookmarkStart w:id="14" w:name="__DdeLink__42_1813065233"/>
      <w:bookmarkStart w:id="15" w:name="__DdeLink__306_53252660"/>
      <w:bookmarkStart w:id="16" w:name="__DdeLink__99_31768916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b/>
          <w:sz w:val="28"/>
        </w:rPr>
        <w:t xml:space="preserve">О резервировании земельного участка </w:t>
      </w:r>
      <w:bookmarkEnd w:id="14"/>
      <w:bookmarkEnd w:id="15"/>
      <w:bookmarkEnd w:id="16"/>
    </w:p>
    <w:p w14:paraId="108424F0" w14:textId="77777777" w:rsidR="00BA5BC6" w:rsidRDefault="00BA5BC6">
      <w:pPr>
        <w:jc w:val="center"/>
        <w:rPr>
          <w:b/>
          <w:bCs/>
          <w:sz w:val="28"/>
        </w:rPr>
      </w:pPr>
      <w:bookmarkStart w:id="17" w:name="__DdeLink__135_41900951531"/>
      <w:bookmarkStart w:id="18" w:name="__DdeLink__1160_7281134241"/>
      <w:bookmarkStart w:id="19" w:name="__DdeLink__63_200315691"/>
      <w:bookmarkEnd w:id="17"/>
      <w:bookmarkEnd w:id="18"/>
      <w:bookmarkEnd w:id="19"/>
    </w:p>
    <w:p w14:paraId="3889C3D6" w14:textId="77777777" w:rsidR="00BA5BC6" w:rsidRDefault="00BA5BC6">
      <w:pPr>
        <w:rPr>
          <w:b/>
          <w:bCs/>
          <w:sz w:val="28"/>
        </w:rPr>
      </w:pPr>
    </w:p>
    <w:p w14:paraId="182AA882" w14:textId="77777777" w:rsidR="00BA5BC6" w:rsidRDefault="00C80C27">
      <w:pPr>
        <w:spacing w:line="360" w:lineRule="auto"/>
        <w:ind w:firstLine="567"/>
        <w:jc w:val="both"/>
      </w:pPr>
      <w:r>
        <w:rPr>
          <w:sz w:val="28"/>
        </w:rPr>
        <w:t xml:space="preserve">  На основании ст.70.1 Земельного кодекса РФ, Постановление Правительства РФ от 22.07.2008г № 561 «О некоторых вопросах, связанных с резервированием земель для государственных или муниципальных нужд» </w:t>
      </w:r>
      <w:r>
        <w:rPr>
          <w:sz w:val="28"/>
        </w:rPr>
        <w:t>Генеральным плано</w:t>
      </w:r>
      <w:r>
        <w:rPr>
          <w:sz w:val="28"/>
        </w:rPr>
        <w:t>м Анучинского муниципального округа Приморского края, утвержденного решением Думы  Анучинского  муниципального округа от 24.01.2024 г. № 519-НПА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руководствуясь </w:t>
      </w:r>
      <w:bookmarkStart w:id="20" w:name="__DdeLink__112_1348858819"/>
      <w:r>
        <w:rPr>
          <w:rFonts w:eastAsia="Calibri"/>
          <w:sz w:val="28"/>
        </w:rPr>
        <w:t>У</w:t>
      </w:r>
      <w:bookmarkEnd w:id="20"/>
      <w:r>
        <w:rPr>
          <w:rFonts w:eastAsia="Calibri"/>
          <w:sz w:val="28"/>
        </w:rPr>
        <w:t>ставом Анучинского муниципального округа Приморского края</w:t>
      </w:r>
      <w:r>
        <w:rPr>
          <w:sz w:val="28"/>
        </w:rPr>
        <w:t>, администрация Анучинского муниципал</w:t>
      </w:r>
      <w:r>
        <w:rPr>
          <w:sz w:val="28"/>
        </w:rPr>
        <w:t>ьного округа Приморского края</w:t>
      </w:r>
    </w:p>
    <w:p w14:paraId="378F4CCF" w14:textId="77777777" w:rsidR="00BA5BC6" w:rsidRDefault="00BA5BC6">
      <w:pPr>
        <w:ind w:firstLine="567"/>
        <w:jc w:val="both"/>
        <w:rPr>
          <w:rFonts w:eastAsia="Calibri"/>
          <w:sz w:val="28"/>
        </w:rPr>
      </w:pPr>
    </w:p>
    <w:p w14:paraId="0F8262EA" w14:textId="77777777" w:rsidR="00BA5BC6" w:rsidRDefault="00C80C27">
      <w:pPr>
        <w:pStyle w:val="a8"/>
        <w:tabs>
          <w:tab w:val="clear" w:pos="1260"/>
        </w:tabs>
        <w:rPr>
          <w:bCs/>
          <w:sz w:val="28"/>
        </w:rPr>
      </w:pPr>
      <w:r>
        <w:rPr>
          <w:bCs/>
          <w:sz w:val="28"/>
        </w:rPr>
        <w:t>ПОСТАНОВЛЯЕТ:</w:t>
      </w:r>
    </w:p>
    <w:p w14:paraId="181969F3" w14:textId="77777777" w:rsidR="00BA5BC6" w:rsidRDefault="00BA5BC6">
      <w:pPr>
        <w:pStyle w:val="a8"/>
        <w:tabs>
          <w:tab w:val="clear" w:pos="1260"/>
        </w:tabs>
        <w:spacing w:line="360" w:lineRule="auto"/>
        <w:ind w:firstLine="567"/>
        <w:rPr>
          <w:bCs/>
          <w:sz w:val="28"/>
        </w:rPr>
      </w:pPr>
    </w:p>
    <w:p w14:paraId="220258EF" w14:textId="77777777" w:rsidR="00BA5BC6" w:rsidRDefault="00C80C27">
      <w:pPr>
        <w:pStyle w:val="af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 Зарезервировать для муниципальных нужд под строительство многоквартирного дома, сроком на три года, земельные участки:</w:t>
      </w:r>
    </w:p>
    <w:p w14:paraId="4F1A9181" w14:textId="77777777" w:rsidR="00BA5BC6" w:rsidRDefault="00C80C27">
      <w:pPr>
        <w:pStyle w:val="af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ЗУ 1 с кадастровым номером 25:01:150001:5579, площадью </w:t>
      </w:r>
      <w:r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 местоположение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границами </w:t>
      </w:r>
      <w:r>
        <w:rPr>
          <w:rFonts w:ascii="Times New Roman" w:hAnsi="Times New Roman" w:cs="Times New Roman"/>
          <w:sz w:val="28"/>
        </w:rPr>
        <w:t xml:space="preserve">участка. Ориентир жилой дом. Участок находиться примерно в 41 м, по направлению на юго-запад от ориентира. Адрес </w:t>
      </w:r>
      <w:r>
        <w:rPr>
          <w:rFonts w:ascii="Times New Roman" w:hAnsi="Times New Roman" w:cs="Times New Roman"/>
          <w:sz w:val="28"/>
        </w:rPr>
        <w:t xml:space="preserve">ориентира: Приморский край, </w:t>
      </w:r>
      <w:proofErr w:type="spellStart"/>
      <w:r>
        <w:rPr>
          <w:rFonts w:ascii="Times New Roman" w:hAnsi="Times New Roman" w:cs="Times New Roman"/>
          <w:sz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>Анучино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ул.Б</w:t>
      </w:r>
      <w:r>
        <w:rPr>
          <w:rFonts w:ascii="Times New Roman" w:hAnsi="Times New Roman" w:cs="Times New Roman"/>
          <w:sz w:val="28"/>
        </w:rPr>
        <w:t>анивура</w:t>
      </w:r>
      <w:proofErr w:type="spellEnd"/>
      <w:r>
        <w:rPr>
          <w:rFonts w:ascii="Times New Roman" w:hAnsi="Times New Roman" w:cs="Times New Roman"/>
          <w:sz w:val="28"/>
        </w:rPr>
        <w:t xml:space="preserve">, д. </w:t>
      </w:r>
      <w:r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.  Разрешенное использование: </w:t>
      </w:r>
      <w:r>
        <w:rPr>
          <w:rFonts w:ascii="Times New Roman" w:hAnsi="Times New Roman" w:cs="Times New Roman"/>
          <w:sz w:val="28"/>
        </w:rPr>
        <w:t>для размещение существующего гаража</w:t>
      </w:r>
      <w:r>
        <w:rPr>
          <w:rFonts w:ascii="Times New Roman" w:hAnsi="Times New Roman" w:cs="Times New Roman"/>
          <w:sz w:val="28"/>
        </w:rPr>
        <w:t>. Категория земель: земли населенных пунктов.</w:t>
      </w:r>
    </w:p>
    <w:p w14:paraId="494CE30C" w14:textId="77777777" w:rsidR="00BA5BC6" w:rsidRDefault="00C80C27">
      <w:pPr>
        <w:pStyle w:val="af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 xml:space="preserve">ЗУ2 с кадастровым номером 25:01:150001:5879, площадью 2440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 xml:space="preserve">., местоположение установлено относительно ориентира, расположенного </w:t>
      </w:r>
      <w:r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границами </w:t>
      </w:r>
      <w:r>
        <w:rPr>
          <w:rFonts w:ascii="Times New Roman" w:hAnsi="Times New Roman" w:cs="Times New Roman"/>
          <w:sz w:val="28"/>
        </w:rPr>
        <w:t>участка. Ориентир жилое строение. Участок находиться примерно в 85 м, по направлению на юго-восток от ориентира</w:t>
      </w:r>
      <w:r>
        <w:rPr>
          <w:rFonts w:ascii="Times New Roman" w:hAnsi="Times New Roman" w:cs="Times New Roman"/>
          <w:sz w:val="28"/>
        </w:rPr>
        <w:t xml:space="preserve">. Адрес ориентира: Приморский край, </w:t>
      </w:r>
      <w:proofErr w:type="spellStart"/>
      <w:r>
        <w:rPr>
          <w:rFonts w:ascii="Times New Roman" w:hAnsi="Times New Roman" w:cs="Times New Roman"/>
          <w:sz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>Анучино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</w:t>
      </w:r>
      <w:r>
        <w:rPr>
          <w:rFonts w:ascii="Times New Roman" w:hAnsi="Times New Roman" w:cs="Times New Roman"/>
          <w:sz w:val="28"/>
        </w:rPr>
        <w:t>Ленинская</w:t>
      </w:r>
      <w:proofErr w:type="spellEnd"/>
      <w:r>
        <w:rPr>
          <w:rFonts w:ascii="Times New Roman" w:hAnsi="Times New Roman" w:cs="Times New Roman"/>
          <w:sz w:val="28"/>
        </w:rPr>
        <w:t xml:space="preserve">, д. </w:t>
      </w:r>
      <w:r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.  Разрешенное использование: </w:t>
      </w:r>
      <w:proofErr w:type="spellStart"/>
      <w:r>
        <w:rPr>
          <w:rFonts w:ascii="Times New Roman" w:hAnsi="Times New Roman" w:cs="Times New Roman"/>
          <w:sz w:val="28"/>
        </w:rPr>
        <w:t>среднеэтажная</w:t>
      </w:r>
      <w:proofErr w:type="spellEnd"/>
      <w:r>
        <w:rPr>
          <w:rFonts w:ascii="Times New Roman" w:hAnsi="Times New Roman" w:cs="Times New Roman"/>
          <w:sz w:val="28"/>
        </w:rPr>
        <w:t xml:space="preserve"> жилая застройка</w:t>
      </w:r>
      <w:r>
        <w:rPr>
          <w:rFonts w:ascii="Times New Roman" w:hAnsi="Times New Roman" w:cs="Times New Roman"/>
          <w:sz w:val="28"/>
        </w:rPr>
        <w:t>. Категория земель: земли населенных пунктов.</w:t>
      </w:r>
    </w:p>
    <w:p w14:paraId="25AF0D64" w14:textId="77777777" w:rsidR="00BA5BC6" w:rsidRDefault="00C80C27">
      <w:pPr>
        <w:pStyle w:val="af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2. Резервирование земельных участков, </w:t>
      </w:r>
      <w:proofErr w:type="spellStart"/>
      <w:r>
        <w:rPr>
          <w:rFonts w:ascii="Times New Roman" w:hAnsi="Times New Roman" w:cs="Times New Roman"/>
          <w:sz w:val="28"/>
        </w:rPr>
        <w:t>указаных</w:t>
      </w:r>
      <w:proofErr w:type="spellEnd"/>
      <w:r>
        <w:rPr>
          <w:rFonts w:ascii="Times New Roman" w:hAnsi="Times New Roman" w:cs="Times New Roman"/>
          <w:sz w:val="28"/>
        </w:rPr>
        <w:t xml:space="preserve"> в п.1 настоящего Пос</w:t>
      </w:r>
      <w:r>
        <w:rPr>
          <w:rFonts w:ascii="Times New Roman" w:hAnsi="Times New Roman" w:cs="Times New Roman"/>
          <w:sz w:val="28"/>
        </w:rPr>
        <w:t xml:space="preserve">тановления, осуществляется на основании </w:t>
      </w:r>
      <w:r>
        <w:rPr>
          <w:rFonts w:ascii="Times New Roman" w:hAnsi="Times New Roman" w:cs="Times New Roman"/>
          <w:sz w:val="28"/>
        </w:rPr>
        <w:t>Генерального плана Анучинского муниципального округа Примо</w:t>
      </w:r>
      <w:bookmarkStart w:id="21" w:name="_GoBack"/>
      <w:bookmarkEnd w:id="21"/>
      <w:r>
        <w:rPr>
          <w:rFonts w:ascii="Times New Roman" w:hAnsi="Times New Roman" w:cs="Times New Roman"/>
          <w:sz w:val="28"/>
        </w:rPr>
        <w:t xml:space="preserve">рского края, утвержденного решением </w:t>
      </w:r>
      <w:proofErr w:type="gramStart"/>
      <w:r>
        <w:rPr>
          <w:rFonts w:ascii="Times New Roman" w:hAnsi="Times New Roman" w:cs="Times New Roman"/>
          <w:sz w:val="28"/>
        </w:rPr>
        <w:t>Думы  Анучинского</w:t>
      </w:r>
      <w:proofErr w:type="gramEnd"/>
      <w:r>
        <w:rPr>
          <w:rFonts w:ascii="Times New Roman" w:hAnsi="Times New Roman" w:cs="Times New Roman"/>
          <w:sz w:val="28"/>
        </w:rPr>
        <w:t xml:space="preserve">  муниципального округа от 24.01.2024 г.            № 519-НПА.</w:t>
      </w:r>
    </w:p>
    <w:p w14:paraId="47A17A7D" w14:textId="77777777" w:rsidR="00BA5BC6" w:rsidRDefault="00C80C27">
      <w:pPr>
        <w:pStyle w:val="af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 Отделу имущественных и земельных отноше</w:t>
      </w:r>
      <w:r>
        <w:rPr>
          <w:rFonts w:ascii="Times New Roman" w:hAnsi="Times New Roman" w:cs="Times New Roman"/>
          <w:sz w:val="28"/>
        </w:rPr>
        <w:t xml:space="preserve">ний на </w:t>
      </w:r>
      <w:proofErr w:type="gramStart"/>
      <w:r>
        <w:rPr>
          <w:rFonts w:ascii="Times New Roman" w:hAnsi="Times New Roman" w:cs="Times New Roman"/>
          <w:sz w:val="28"/>
        </w:rPr>
        <w:t>зарезервированные  земельные</w:t>
      </w:r>
      <w:proofErr w:type="gramEnd"/>
      <w:r>
        <w:rPr>
          <w:rFonts w:ascii="Times New Roman" w:hAnsi="Times New Roman" w:cs="Times New Roman"/>
          <w:sz w:val="28"/>
        </w:rPr>
        <w:t xml:space="preserve">  участки  установить  ограничения  прав.</w:t>
      </w:r>
    </w:p>
    <w:p w14:paraId="18E4D9FD" w14:textId="77777777" w:rsidR="00BA5BC6" w:rsidRDefault="00C80C27">
      <w:pPr>
        <w:pStyle w:val="af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Аппарату администрации Анучинского муниципального округа Приморского края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Анучинского муниципального округа Приморского края в информационно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телекоммуникационной 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Интернет.</w:t>
      </w:r>
    </w:p>
    <w:p w14:paraId="1E8B8AD1" w14:textId="77777777" w:rsidR="00BA5BC6" w:rsidRDefault="00C80C27">
      <w:pPr>
        <w:pStyle w:val="af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Отделу имущественных и земельных отношений оформить </w:t>
      </w:r>
      <w:r>
        <w:rPr>
          <w:rFonts w:ascii="Times New Roman" w:hAnsi="Times New Roman" w:cs="Times New Roman"/>
          <w:sz w:val="28"/>
          <w:szCs w:val="28"/>
        </w:rPr>
        <w:t>резервирование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 Управ</w:t>
      </w:r>
      <w:r>
        <w:rPr>
          <w:rFonts w:ascii="Times New Roman" w:hAnsi="Times New Roman" w:cs="Times New Roman"/>
          <w:sz w:val="28"/>
          <w:szCs w:val="28"/>
        </w:rPr>
        <w:t>ления Росреестра по Приморскому краю.</w:t>
      </w:r>
    </w:p>
    <w:p w14:paraId="6A592779" w14:textId="77777777" w:rsidR="00BA5BC6" w:rsidRDefault="00C80C27">
      <w:pPr>
        <w:spacing w:line="360" w:lineRule="auto"/>
        <w:ind w:firstLine="567"/>
        <w:jc w:val="both"/>
      </w:pPr>
      <w:r>
        <w:rPr>
          <w:sz w:val="28"/>
        </w:rPr>
        <w:t xml:space="preserve">6. </w:t>
      </w:r>
      <w:r>
        <w:rPr>
          <w:sz w:val="28"/>
        </w:rPr>
        <w:t>Контроль настоящего постановления оставляю за собой</w:t>
      </w:r>
      <w:r>
        <w:rPr>
          <w:sz w:val="28"/>
        </w:rPr>
        <w:t>.</w:t>
      </w:r>
    </w:p>
    <w:p w14:paraId="794C4BF5" w14:textId="77777777" w:rsidR="00BA5BC6" w:rsidRDefault="00BA5BC6">
      <w:pPr>
        <w:pStyle w:val="a7"/>
        <w:jc w:val="both"/>
        <w:rPr>
          <w:bCs/>
          <w:szCs w:val="28"/>
        </w:rPr>
      </w:pPr>
    </w:p>
    <w:p w14:paraId="7F0AF1A2" w14:textId="77777777" w:rsidR="00BA5BC6" w:rsidRDefault="00BA5BC6">
      <w:pPr>
        <w:pStyle w:val="a7"/>
        <w:jc w:val="both"/>
        <w:rPr>
          <w:bCs/>
          <w:szCs w:val="28"/>
        </w:rPr>
      </w:pPr>
    </w:p>
    <w:p w14:paraId="61E4C8F6" w14:textId="77777777" w:rsidR="00BA5BC6" w:rsidRDefault="00C80C27">
      <w:pPr>
        <w:pStyle w:val="a7"/>
        <w:jc w:val="both"/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 главы администрации</w:t>
      </w:r>
    </w:p>
    <w:p w14:paraId="20FE81FA" w14:textId="77777777" w:rsidR="00BA5BC6" w:rsidRDefault="00C80C27">
      <w:pPr>
        <w:pStyle w:val="a7"/>
        <w:jc w:val="both"/>
      </w:pPr>
      <w:r>
        <w:rPr>
          <w:bCs/>
          <w:szCs w:val="28"/>
        </w:rPr>
        <w:t xml:space="preserve">Анучинского муниципального округа                                                  </w:t>
      </w:r>
      <w:proofErr w:type="spellStart"/>
      <w:r>
        <w:rPr>
          <w:bCs/>
          <w:szCs w:val="28"/>
        </w:rPr>
        <w:t>А.Я.Янчук</w:t>
      </w:r>
      <w:proofErr w:type="spellEnd"/>
      <w:r>
        <w:rPr>
          <w:bCs/>
          <w:szCs w:val="28"/>
        </w:rPr>
        <w:t xml:space="preserve">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sectPr w:rsidR="00BA5BC6">
      <w:pgSz w:w="11906" w:h="16838"/>
      <w:pgMar w:top="850" w:right="850" w:bottom="85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C6"/>
    <w:rsid w:val="00BA5BC6"/>
    <w:rsid w:val="00C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E626"/>
  <w15:docId w15:val="{547C2940-6345-4A6B-AD06-81296EFC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6"/>
      <w:szCs w:val="28"/>
      <w:lang w:eastAsia="ru-RU" w:bidi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1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Pr>
      <w:sz w:val="26"/>
      <w:szCs w:val="28"/>
    </w:rPr>
  </w:style>
  <w:style w:type="character" w:customStyle="1" w:styleId="21">
    <w:name w:val="Заголовок 2 Знак1"/>
    <w:link w:val="2"/>
    <w:qFormat/>
    <w:locked/>
    <w:rPr>
      <w:sz w:val="26"/>
      <w:lang w:val="ru-RU" w:eastAsia="ru-RU" w:bidi="ar-SA"/>
    </w:rPr>
  </w:style>
  <w:style w:type="character" w:customStyle="1" w:styleId="20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5">
    <w:name w:val="Название Знак"/>
    <w:qFormat/>
    <w:rPr>
      <w:sz w:val="28"/>
    </w:rPr>
  </w:style>
  <w:style w:type="character" w:customStyle="1" w:styleId="a6">
    <w:name w:val="Подзаголовок Знак"/>
    <w:qFormat/>
    <w:rPr>
      <w:b/>
      <w:sz w:val="28"/>
    </w:rPr>
  </w:style>
  <w:style w:type="character" w:customStyle="1" w:styleId="22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uiPriority w:val="99"/>
    <w:qFormat/>
    <w:locked/>
    <w:rPr>
      <w:b/>
      <w:i/>
      <w:sz w:val="28"/>
    </w:rPr>
  </w:style>
  <w:style w:type="character" w:customStyle="1" w:styleId="4">
    <w:name w:val="4 Знак"/>
    <w:qFormat/>
    <w:locked/>
    <w:rPr>
      <w:sz w:val="28"/>
      <w:u w:val="single"/>
    </w:rPr>
  </w:style>
  <w:style w:type="character" w:customStyle="1" w:styleId="50">
    <w:name w:val="5 Знак"/>
    <w:qFormat/>
    <w:locked/>
  </w:style>
  <w:style w:type="paragraph" w:styleId="a7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8">
    <w:name w:val="Body Text"/>
    <w:basedOn w:val="a"/>
    <w:pPr>
      <w:tabs>
        <w:tab w:val="left" w:pos="1260"/>
      </w:tabs>
      <w:jc w:val="both"/>
    </w:pPr>
  </w:style>
  <w:style w:type="paragraph" w:styleId="a9">
    <w:name w:val="List"/>
    <w:basedOn w:val="a8"/>
    <w:qFormat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qFormat/>
    <w:rPr>
      <w:rFonts w:ascii="Tahoma" w:hAnsi="Tahoma"/>
      <w:sz w:val="16"/>
      <w:szCs w:val="16"/>
    </w:rPr>
  </w:style>
  <w:style w:type="paragraph" w:styleId="23">
    <w:name w:val="Body Text 2"/>
    <w:basedOn w:val="a"/>
    <w:qFormat/>
    <w:rPr>
      <w:b/>
      <w:bCs/>
      <w:sz w:val="24"/>
      <w:szCs w:val="24"/>
    </w:rPr>
  </w:style>
  <w:style w:type="paragraph" w:styleId="ad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pPr>
      <w:ind w:left="705"/>
      <w:jc w:val="both"/>
    </w:pPr>
  </w:style>
  <w:style w:type="paragraph" w:styleId="af1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4">
    <w:name w:val="Body Text Indent 2"/>
    <w:basedOn w:val="a"/>
    <w:qFormat/>
    <w:pPr>
      <w:ind w:firstLine="705"/>
      <w:jc w:val="both"/>
    </w:pPr>
  </w:style>
  <w:style w:type="paragraph" w:styleId="af2">
    <w:name w:val="Subtitle"/>
    <w:basedOn w:val="a"/>
    <w:qFormat/>
    <w:pPr>
      <w:jc w:val="center"/>
    </w:pPr>
    <w:rPr>
      <w:b/>
      <w:sz w:val="28"/>
      <w:szCs w:val="20"/>
    </w:rPr>
  </w:style>
  <w:style w:type="paragraph" w:customStyle="1" w:styleId="41110">
    <w:name w:val="4 МГП 1.1.1"/>
    <w:basedOn w:val="51"/>
    <w:next w:val="5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1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paragraph" w:customStyle="1" w:styleId="40">
    <w:name w:val="4"/>
    <w:basedOn w:val="51"/>
    <w:next w:val="51"/>
    <w:qFormat/>
    <w:pPr>
      <w:spacing w:before="240"/>
    </w:pPr>
    <w:rPr>
      <w:u w:val="single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sz w:val="26"/>
      <w:lang w:eastAsia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  <w:sz w:val="26"/>
      <w:lang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6"/>
      <w:lang w:eastAsia="ru-RU" w:bidi="ar-SA"/>
    </w:rPr>
  </w:style>
  <w:style w:type="paragraph" w:customStyle="1" w:styleId="52">
    <w:name w:val="5"/>
    <w:basedOn w:val="51"/>
    <w:qFormat/>
    <w:pPr>
      <w:tabs>
        <w:tab w:val="left" w:pos="1134"/>
      </w:tabs>
    </w:pPr>
    <w:rPr>
      <w:sz w:val="20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36BB0A-FA09-423A-9486-12EA22C3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2412</Characters>
  <Application>Microsoft Office Word</Application>
  <DocSecurity>0</DocSecurity>
  <Lines>20</Lines>
  <Paragraphs>5</Paragraphs>
  <ScaleCrop>false</ScaleCrop>
  <Company>Анучинский ФО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Н. Малявка</cp:lastModifiedBy>
  <cp:revision>10</cp:revision>
  <cp:lastPrinted>2024-03-29T15:44:00Z</cp:lastPrinted>
  <dcterms:created xsi:type="dcterms:W3CDTF">2023-05-16T02:55:00Z</dcterms:created>
  <dcterms:modified xsi:type="dcterms:W3CDTF">2024-04-04T00:05:00Z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5526A0EC08844CEDA26ED528F859FA57_12</vt:lpwstr>
  </property>
  <property fmtid="{D5CDD505-2E9C-101B-9397-08002B2CF9AE}" pid="4" name="KSOProductBuildVer">
    <vt:lpwstr>1049-12.2.0.13431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