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2B5AFE" w14:textId="77777777" w:rsidR="00660A6A" w:rsidRPr="00660A6A" w:rsidRDefault="00660A6A" w:rsidP="00660A6A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660A6A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>Уважаемые граждане, желающие получить земельный участок, в рамках программы «Дальневосточный гектар»</w:t>
      </w:r>
    </w:p>
    <w:p w14:paraId="0A4E9F6A" w14:textId="77777777" w:rsidR="00660A6A" w:rsidRPr="00660A6A" w:rsidRDefault="00660A6A" w:rsidP="00660A6A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60A6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Уважаемые граждане, желающие получить земельный участок, в рамках программы</w:t>
      </w:r>
      <w:proofErr w:type="gramStart"/>
      <w:r w:rsidRPr="00660A6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  «</w:t>
      </w:r>
      <w:proofErr w:type="gramEnd"/>
      <w:r w:rsidRPr="00660A6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Дальневосточный гектар», признанным приоритетным по вопросам реализации  инвестиционных проектов  на Дальнем Востоке.</w:t>
      </w:r>
    </w:p>
    <w:p w14:paraId="05465085" w14:textId="77777777" w:rsidR="00660A6A" w:rsidRPr="00660A6A" w:rsidRDefault="00660A6A" w:rsidP="00660A6A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60A6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 данной программе подключены проекты «льготного кредитования участников программы», для оформления заявок по кредитованию граждан.</w:t>
      </w:r>
    </w:p>
    <w:p w14:paraId="758BBBD4" w14:textId="77777777" w:rsidR="00660A6A" w:rsidRPr="00660A6A" w:rsidRDefault="00660A6A" w:rsidP="00660A6A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60A6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После </w:t>
      </w:r>
      <w:proofErr w:type="gramStart"/>
      <w:r w:rsidRPr="00660A6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оформления  договора</w:t>
      </w:r>
      <w:proofErr w:type="gramEnd"/>
      <w:r w:rsidRPr="00660A6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безвозмездного пользования на земельный участок, граждане  имеют  возможность  подать  заявку  на  кредит в режиме онлайн на сайтах «Почта Банка», АО «Фонд развития Дальнего Востока и Байкальского региона»,  АНО «</w:t>
      </w:r>
      <w:proofErr w:type="spellStart"/>
      <w:r w:rsidRPr="00660A6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Агенство</w:t>
      </w:r>
      <w:proofErr w:type="spellEnd"/>
      <w:r w:rsidRPr="00660A6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по развитию человеческого капитала».</w:t>
      </w:r>
    </w:p>
    <w:p w14:paraId="0CB1B917" w14:textId="77777777" w:rsidR="00660A6A" w:rsidRPr="00660A6A" w:rsidRDefault="00660A6A" w:rsidP="00660A6A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60A6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В проекте </w:t>
      </w:r>
      <w:proofErr w:type="gramStart"/>
      <w:r w:rsidRPr="00660A6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участвуют  магазины</w:t>
      </w:r>
      <w:proofErr w:type="gramEnd"/>
      <w:r w:rsidRPr="00660A6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- партнеры банка, предлагающие широкий выбор различных видов оборудования, электроинструмента,   автотехники, строительных материалов, компании, оказывающие услуги по строительству домов. Все расчеты </w:t>
      </w:r>
      <w:proofErr w:type="gramStart"/>
      <w:r w:rsidRPr="00660A6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производятся  в</w:t>
      </w:r>
      <w:proofErr w:type="gramEnd"/>
      <w:r w:rsidRPr="00660A6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 безналичной  форме. После одобрения заявки </w:t>
      </w:r>
      <w:proofErr w:type="gramStart"/>
      <w:r w:rsidRPr="00660A6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  кредит</w:t>
      </w:r>
      <w:proofErr w:type="gramEnd"/>
      <w:r w:rsidRPr="00660A6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 «Почта Банком»,  гражданин  в  течении 30 календарных  дней  может обратиться  в  магазины-партнеры.</w:t>
      </w:r>
    </w:p>
    <w:p w14:paraId="749BFD45" w14:textId="77777777" w:rsidR="004F618A" w:rsidRDefault="004F618A">
      <w:bookmarkStart w:id="0" w:name="_GoBack"/>
      <w:bookmarkEnd w:id="0"/>
    </w:p>
    <w:sectPr w:rsidR="004F6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18A"/>
    <w:rsid w:val="004F618A"/>
    <w:rsid w:val="0066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5332ED-FBCE-4461-85F7-FD0A703C1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0A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0A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60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81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6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2020-04-02T19:46:00Z</dcterms:created>
  <dcterms:modified xsi:type="dcterms:W3CDTF">2020-04-02T19:47:00Z</dcterms:modified>
</cp:coreProperties>
</file>