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DC" w:rsidRDefault="00DA4221" w:rsidP="00D302DC">
      <w:pPr>
        <w:shd w:val="clear" w:color="auto" w:fill="FFFFFF"/>
        <w:jc w:val="center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600075" cy="8572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2DC" w:rsidRDefault="00D302DC" w:rsidP="00D302DC">
      <w:pPr>
        <w:shd w:val="clear" w:color="auto" w:fill="FFFFFF"/>
        <w:spacing w:before="227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АДМИНИСТРАЦИЯ                                            АНУЧИНСКОГО МУНИЦИПАЛЬНОГО РАЙОНА</w:t>
      </w:r>
    </w:p>
    <w:p w:rsidR="00D302DC" w:rsidRDefault="00D302DC" w:rsidP="00D302DC">
      <w:pPr>
        <w:shd w:val="clear" w:color="auto" w:fill="FFFFFF"/>
        <w:jc w:val="center"/>
        <w:rPr>
          <w:rFonts w:ascii="Arial" w:hAnsi="Arial" w:cs="Arial"/>
          <w:sz w:val="16"/>
          <w:szCs w:val="16"/>
        </w:rPr>
      </w:pP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D302DC" w:rsidRDefault="00D302DC" w:rsidP="00D302DC">
      <w:pPr>
        <w:shd w:val="clear" w:color="auto" w:fill="FFFFFF"/>
        <w:tabs>
          <w:tab w:val="left" w:pos="5050"/>
        </w:tabs>
        <w:jc w:val="center"/>
        <w:rPr>
          <w:rFonts w:ascii="Arial" w:hAnsi="Arial" w:cs="Arial"/>
          <w:sz w:val="16"/>
          <w:szCs w:val="16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  <w:r w:rsidRPr="004E492A">
        <w:rPr>
          <w:color w:val="000000"/>
          <w:sz w:val="28"/>
          <w:szCs w:val="28"/>
        </w:rPr>
        <w:t>П О С Т А Н О В Л Е Н И Е</w:t>
      </w: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302DC" w:rsidRPr="004E492A" w:rsidRDefault="00D302DC" w:rsidP="00D302D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295"/>
        <w:gridCol w:w="1932"/>
        <w:gridCol w:w="284"/>
        <w:gridCol w:w="4890"/>
        <w:gridCol w:w="561"/>
        <w:gridCol w:w="1309"/>
      </w:tblGrid>
      <w:tr w:rsidR="00D302DC" w:rsidRPr="004E492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9E5E7E" w:rsidP="00EB75D8">
            <w:pPr>
              <w:ind w:left="-82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  <w:r w:rsidR="00227BB4">
              <w:rPr>
                <w:color w:val="000000"/>
                <w:sz w:val="28"/>
                <w:szCs w:val="28"/>
              </w:rPr>
              <w:t>.0</w:t>
            </w:r>
            <w:r>
              <w:rPr>
                <w:color w:val="000000"/>
                <w:sz w:val="28"/>
                <w:szCs w:val="28"/>
              </w:rPr>
              <w:t>4</w:t>
            </w:r>
            <w:r w:rsidR="00227BB4">
              <w:rPr>
                <w:color w:val="000000"/>
                <w:sz w:val="28"/>
                <w:szCs w:val="28"/>
              </w:rPr>
              <w:t>.2013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rPr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D302DC" w:rsidRPr="004E492A" w:rsidRDefault="00D302DC" w:rsidP="00EB75D8">
            <w:pPr>
              <w:jc w:val="center"/>
              <w:rPr>
                <w:color w:val="000000"/>
                <w:sz w:val="28"/>
                <w:szCs w:val="28"/>
              </w:rPr>
            </w:pPr>
            <w:r w:rsidRPr="004E492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02DC" w:rsidRPr="004E492A" w:rsidRDefault="009E5E7E" w:rsidP="00EB75D8">
            <w:pPr>
              <w:ind w:left="-120" w:right="-8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150-па</w:t>
            </w:r>
          </w:p>
        </w:tc>
      </w:tr>
    </w:tbl>
    <w:p w:rsidR="00445B5D" w:rsidRDefault="006248B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48B3" w:rsidRPr="006248B3" w:rsidRDefault="006248B3" w:rsidP="006248B3">
      <w:pPr>
        <w:pStyle w:val="a4"/>
        <w:tabs>
          <w:tab w:val="left" w:pos="0"/>
        </w:tabs>
        <w:jc w:val="left"/>
        <w:rPr>
          <w:i/>
          <w:szCs w:val="28"/>
        </w:rPr>
      </w:pPr>
      <w:r w:rsidRPr="006248B3">
        <w:rPr>
          <w:i/>
          <w:szCs w:val="28"/>
        </w:rPr>
        <w:t>«Деловой  вестник» от 29.05.2013г.№ 9(87)</w:t>
      </w:r>
    </w:p>
    <w:p w:rsidR="006248B3" w:rsidRPr="004E492A" w:rsidRDefault="006248B3" w:rsidP="006248B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D07F7" w:rsidRDefault="007D07F7" w:rsidP="007D07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и членов их семей в сети Интернет на официальном сайте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сведений средствам массовой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07F7" w:rsidRPr="007D07F7" w:rsidRDefault="007D07F7" w:rsidP="007D07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опубликования.</w:t>
      </w:r>
    </w:p>
    <w:p w:rsidR="008750D0" w:rsidRDefault="007D07F7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348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r w:rsidR="007303EE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 xml:space="preserve">от 25.12.2008 N 273-ФЗ "О противодействии коррупции", администрация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A0348" w:rsidRDefault="00AA0348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AA0348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7303EE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и членов их семей в сети Интернет на официальном сайте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предоставления этих сведений средствам массовой информации для опубликования.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Общему отделу (</w:t>
      </w:r>
      <w:r w:rsidR="009E5E7E">
        <w:rPr>
          <w:rFonts w:ascii="Times New Roman" w:hAnsi="Times New Roman" w:cs="Times New Roman"/>
          <w:sz w:val="28"/>
          <w:szCs w:val="28"/>
        </w:rPr>
        <w:t>Дядюк</w:t>
      </w:r>
      <w:r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r w:rsidR="009E5E7E">
        <w:rPr>
          <w:rFonts w:ascii="Times New Roman" w:hAnsi="Times New Roman" w:cs="Times New Roman"/>
          <w:sz w:val="28"/>
          <w:szCs w:val="28"/>
        </w:rPr>
        <w:t xml:space="preserve">опубликовать данное 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</w:t>
      </w:r>
      <w:r w:rsidR="009E5E7E">
        <w:rPr>
          <w:rFonts w:ascii="Times New Roman" w:hAnsi="Times New Roman" w:cs="Times New Roman"/>
          <w:sz w:val="28"/>
          <w:szCs w:val="28"/>
        </w:rPr>
        <w:t>в средствах  массовой информации, разместить данное постановление на официальном сайте администрации Анучинского муниципального района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</w:t>
      </w:r>
      <w:r w:rsidR="00AA0348">
        <w:rPr>
          <w:rFonts w:ascii="Times New Roman" w:hAnsi="Times New Roman" w:cs="Times New Roman"/>
          <w:sz w:val="28"/>
          <w:szCs w:val="28"/>
        </w:rPr>
        <w:t>заместителя  главы администрации  района  А.Я. Янчука</w:t>
      </w:r>
    </w:p>
    <w:p w:rsidR="00AA0348" w:rsidRDefault="00AA0348" w:rsidP="00AA0348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0348" w:rsidRDefault="00AA0348" w:rsidP="00AA0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Анучинского</w:t>
      </w:r>
    </w:p>
    <w:p w:rsidR="00AA0348" w:rsidRDefault="00AA0348" w:rsidP="00AA034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В.И. Морозов</w:t>
      </w:r>
    </w:p>
    <w:p w:rsidR="008750D0" w:rsidRDefault="008750D0" w:rsidP="00AA03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6CA" w:rsidRDefault="00ED16CA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1C06" w:rsidRDefault="00ED1C0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1C6" w:rsidRDefault="00ED16CA" w:rsidP="00CE31C6">
      <w:pPr>
        <w:pStyle w:val="ConsPlusNormal"/>
        <w:tabs>
          <w:tab w:val="left" w:pos="4962"/>
          <w:tab w:val="left" w:pos="5235"/>
          <w:tab w:val="left" w:pos="5670"/>
          <w:tab w:val="right" w:pos="90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E31C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тверждён</w:t>
      </w:r>
      <w:r w:rsidR="00CE31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E31C6" w:rsidRDefault="00CE31C6" w:rsidP="00CE31C6">
      <w:pPr>
        <w:pStyle w:val="ConsPlusNormal"/>
        <w:tabs>
          <w:tab w:val="left" w:pos="5235"/>
          <w:tab w:val="left" w:pos="5670"/>
          <w:tab w:val="right" w:pos="90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ED16C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</w:t>
      </w:r>
      <w:r w:rsidR="00ED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D16C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16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CE31C6" w:rsidRDefault="00CE31C6" w:rsidP="00CE31C6">
      <w:pPr>
        <w:pStyle w:val="ConsPlusNormal"/>
        <w:tabs>
          <w:tab w:val="left" w:pos="5235"/>
          <w:tab w:val="left" w:pos="5670"/>
          <w:tab w:val="right" w:pos="90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Ан</w:t>
      </w:r>
      <w:r w:rsidR="00ED16CA">
        <w:rPr>
          <w:rFonts w:ascii="Times New Roman" w:hAnsi="Times New Roman" w:cs="Times New Roman"/>
          <w:sz w:val="28"/>
          <w:szCs w:val="28"/>
        </w:rPr>
        <w:t xml:space="preserve">учинского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</w:t>
      </w:r>
    </w:p>
    <w:p w:rsidR="008750D0" w:rsidRDefault="00CE31C6" w:rsidP="00CE31C6">
      <w:pPr>
        <w:pStyle w:val="ConsPlusNormal"/>
        <w:tabs>
          <w:tab w:val="left" w:pos="5235"/>
          <w:tab w:val="left" w:pos="5670"/>
          <w:tab w:val="right" w:pos="9070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района</w:t>
      </w:r>
      <w:r w:rsidR="00ED16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50D0" w:rsidRDefault="00CE31C6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303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01.04.2013г.№ 150-па</w:t>
      </w:r>
    </w:p>
    <w:p w:rsidR="00ED1C06" w:rsidRDefault="00ED1C06" w:rsidP="00ED1C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П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оряд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к</w:t>
      </w:r>
    </w:p>
    <w:p w:rsidR="00ED1C06" w:rsidRDefault="00ED1C06" w:rsidP="00ED1C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размещения сведений о доходах, об имуществе и обязательствах имущественного характера лиц, замещающих должности муниципальной службы в администрации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района, и членов их семей в сети Интернет на официальном сайте </w:t>
      </w:r>
      <w:r w:rsidR="009E5E7E">
        <w:rPr>
          <w:rFonts w:ascii="Times New Roman" w:hAnsi="Times New Roman" w:cs="Times New Roman"/>
          <w:b/>
          <w:bCs/>
          <w:sz w:val="28"/>
          <w:szCs w:val="28"/>
        </w:rPr>
        <w:t>Анучинского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и предоставления этих сведений </w:t>
      </w:r>
      <w:r w:rsidR="00CE31C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средствам </w:t>
      </w:r>
      <w:r w:rsidR="00CE31C6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 xml:space="preserve">массовой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D1C06" w:rsidRPr="007D07F7" w:rsidRDefault="00ED1C06" w:rsidP="00ED1C06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Pr="007D07F7">
        <w:rPr>
          <w:rFonts w:ascii="Times New Roman" w:hAnsi="Times New Roman" w:cs="Times New Roman"/>
          <w:b/>
          <w:bCs/>
          <w:sz w:val="28"/>
          <w:szCs w:val="28"/>
        </w:rPr>
        <w:t>информации для опубликования.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обязанность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по размещению сведений о доходах, об имуществе и обязательствах имущественного характера лиц, замещающих должности муниципальной службы, их супругов и несовершеннолетних детей в сети Интернет на официальном сайте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официальный сайт), а также по предоставлению этих сведений средствам массовой информации для опубликования в связи с их запросами.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перечень объектов недвижимого имущества, принадлежащих лицу, замещающему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перечень транспортных средств, с указанием вида и марки,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принадлежащих на праве собственности лицу, замещающему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супруге (супругу) и несовершеннолетним детям;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декларированный годовой доход лица, замещающего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иные сведения (кроме указанных </w:t>
      </w:r>
      <w:r w:rsidRPr="00CE31C6">
        <w:rPr>
          <w:rFonts w:ascii="Times New Roman" w:hAnsi="Times New Roman" w:cs="Times New Roman"/>
          <w:sz w:val="28"/>
          <w:szCs w:val="28"/>
        </w:rPr>
        <w:t>в</w:t>
      </w:r>
      <w:r w:rsidR="007303EE">
        <w:rPr>
          <w:rFonts w:ascii="Times New Roman" w:hAnsi="Times New Roman" w:cs="Times New Roman"/>
          <w:sz w:val="28"/>
          <w:szCs w:val="28"/>
        </w:rPr>
        <w:t xml:space="preserve"> </w:t>
      </w:r>
      <w:r w:rsidR="00CE31C6">
        <w:rPr>
          <w:rFonts w:ascii="Times New Roman" w:hAnsi="Times New Roman" w:cs="Times New Roman"/>
          <w:sz w:val="28"/>
          <w:szCs w:val="28"/>
        </w:rPr>
        <w:t>пункте</w:t>
      </w:r>
      <w:r w:rsidR="007303EE">
        <w:rPr>
          <w:rFonts w:ascii="Times New Roman" w:hAnsi="Times New Roman" w:cs="Times New Roman"/>
          <w:sz w:val="28"/>
          <w:szCs w:val="28"/>
        </w:rPr>
        <w:t xml:space="preserve"> 2</w:t>
      </w:r>
      <w:r w:rsidRPr="00CE31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порядка) о доходах лица, замещающего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персональные данные супруги (супруга), детей и иных членов семьи лица, замещающего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данные, позволяющие определить местожительства, почтовый адрес, телефон и иные индивидуальные средства коммуникации лица, замещающего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супруги (супруга) и иных членов семьи;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данные, позволяющие определить местонахождение объектов недвижимого имущества, принадлежащих лицу, замещающему должность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его супруге (супругу), детям, иным членам семьи на праве собственности или находящихся в их пользовании;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информацию, отнесенную к государственной тайне или </w:t>
      </w:r>
      <w:r>
        <w:rPr>
          <w:rFonts w:ascii="Times New Roman" w:hAnsi="Times New Roman" w:cs="Times New Roman"/>
          <w:sz w:val="28"/>
          <w:szCs w:val="28"/>
        </w:rPr>
        <w:lastRenderedPageBreak/>
        <w:t>являющуюся конфиденциальной.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об имуществе и обязательствах имущественного характера, указанные в </w:t>
      </w:r>
      <w:r w:rsidR="007303EE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порядка, размещают на официальном сайте в</w:t>
      </w:r>
      <w:r w:rsidR="006C1C37">
        <w:rPr>
          <w:rFonts w:ascii="Times New Roman" w:hAnsi="Times New Roman" w:cs="Times New Roman"/>
          <w:sz w:val="28"/>
          <w:szCs w:val="28"/>
        </w:rPr>
        <w:t xml:space="preserve"> течении 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6C1C3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я истечения срока, установленного для подачи справок о доходах, об имуществе и обязательствах имущественного характера лицами, замещающими должности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Размещение на официальном сайте сведений о доходах, об имуществе и обязательствах имущественного характера, указанных в </w:t>
      </w:r>
      <w:r w:rsidR="007303EE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представленных лицами, замещающими должности муниципальной службы в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обеспечивается общим отделом администрации района: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трехдневный срок со дня поступления запроса от средства массовой информации сообщает о нем лицу, замещающему должность муниципальной службы, в отношении которого поступил запрос;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семидневный срок со дня поступления запроса от средства массовой информации обеспечивают предоставление ему сведений, указанных в </w:t>
      </w:r>
      <w:r w:rsidR="007303EE">
        <w:rPr>
          <w:rFonts w:ascii="Times New Roman" w:hAnsi="Times New Roman" w:cs="Times New Roman"/>
          <w:sz w:val="28"/>
          <w:szCs w:val="28"/>
        </w:rPr>
        <w:t xml:space="preserve">пункте 2 </w:t>
      </w:r>
      <w:r>
        <w:rPr>
          <w:rFonts w:ascii="Times New Roman" w:hAnsi="Times New Roman" w:cs="Times New Roman"/>
          <w:sz w:val="28"/>
          <w:szCs w:val="28"/>
        </w:rPr>
        <w:t>настоящего порядка, в том случае, если запрашиваемые сведения отсутствуют на официальном сайте.</w:t>
      </w: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Муниципальные служащие администрации </w:t>
      </w:r>
      <w:r w:rsidR="009E5E7E">
        <w:rPr>
          <w:rFonts w:ascii="Times New Roman" w:hAnsi="Times New Roman" w:cs="Times New Roman"/>
          <w:sz w:val="28"/>
          <w:szCs w:val="28"/>
        </w:rPr>
        <w:t>Анучинского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</w:t>
      </w:r>
      <w:r w:rsidR="002E72C9">
        <w:rPr>
          <w:rFonts w:ascii="Times New Roman" w:hAnsi="Times New Roman" w:cs="Times New Roman"/>
          <w:sz w:val="28"/>
          <w:szCs w:val="28"/>
        </w:rPr>
        <w:t>государственной  тайне или  являющихся конфиденциальными.</w:t>
      </w:r>
    </w:p>
    <w:p w:rsidR="002E72C9" w:rsidRDefault="002E72C9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2C9" w:rsidRDefault="002E72C9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2C9" w:rsidRDefault="002E72C9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72C9" w:rsidRDefault="002E72C9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750D0" w:rsidRDefault="008750D0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37" w:rsidRDefault="006C1C37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37" w:rsidRDefault="006C1C37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37" w:rsidRDefault="006C1C37" w:rsidP="008750D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1C37" w:rsidRPr="002E72C9" w:rsidRDefault="006C1C37" w:rsidP="006C1C37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2E72C9">
        <w:rPr>
          <w:sz w:val="20"/>
          <w:szCs w:val="20"/>
        </w:rPr>
        <w:t>Приложение 1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к Порядку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размещения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сведений о доходах, об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имуществе и обязательствах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имущественного характера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лиц, замещающих должности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муниципальной службы в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администрации Анучинского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 xml:space="preserve"> муниципального  района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их семей на официальном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сайте администрации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Анучинского муниципального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района и предоставления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этих сведений средствам</w:t>
      </w:r>
    </w:p>
    <w:p w:rsidR="006C1C37" w:rsidRPr="002E72C9" w:rsidRDefault="006C1C37" w:rsidP="006C1C3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2E72C9">
        <w:rPr>
          <w:sz w:val="20"/>
          <w:szCs w:val="20"/>
        </w:rPr>
        <w:t>массовой информации для</w:t>
      </w:r>
    </w:p>
    <w:p w:rsidR="006C1C37" w:rsidRPr="006C1C37" w:rsidRDefault="006C1C37" w:rsidP="006C1C3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2E72C9">
        <w:rPr>
          <w:sz w:val="20"/>
          <w:szCs w:val="20"/>
        </w:rPr>
        <w:t>опубликования</w:t>
      </w:r>
    </w:p>
    <w:p w:rsidR="006C1C37" w:rsidRPr="006C1C37" w:rsidRDefault="006C1C37" w:rsidP="006C1C3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6C1C37" w:rsidRPr="002E72C9" w:rsidRDefault="006C1C37" w:rsidP="006C1C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E72C9">
        <w:rPr>
          <w:b/>
          <w:bCs/>
          <w:sz w:val="20"/>
          <w:szCs w:val="20"/>
        </w:rPr>
        <w:t>СВЕДЕНИЯ</w:t>
      </w:r>
    </w:p>
    <w:p w:rsidR="006C1C37" w:rsidRPr="002E72C9" w:rsidRDefault="006C1C37" w:rsidP="006C1C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E72C9">
        <w:rPr>
          <w:b/>
          <w:bCs/>
          <w:sz w:val="20"/>
          <w:szCs w:val="20"/>
        </w:rPr>
        <w:t>О ДОХОДАХ, ОБ ИМУЩЕСТВЕ И ОБЯЗАТЕЛЬСТВАХ</w:t>
      </w:r>
    </w:p>
    <w:p w:rsidR="006C1C37" w:rsidRPr="002E72C9" w:rsidRDefault="006C1C37" w:rsidP="006C1C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E72C9">
        <w:rPr>
          <w:b/>
          <w:bCs/>
          <w:sz w:val="20"/>
          <w:szCs w:val="20"/>
        </w:rPr>
        <w:t>ИМУЩЕСТВЕННОГО ХАРАКТЕРА ЛИЦ, ЗАМЕЩАЮЩИХ ДОЛЖНОСТИ</w:t>
      </w:r>
    </w:p>
    <w:p w:rsidR="006C1C37" w:rsidRPr="002E72C9" w:rsidRDefault="006C1C37" w:rsidP="006C1C3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E72C9">
        <w:rPr>
          <w:b/>
          <w:bCs/>
          <w:sz w:val="20"/>
          <w:szCs w:val="20"/>
        </w:rPr>
        <w:t>МУНИЦИПАЛЬНОЙ СЛУЖБЫ В АДМИНИСТРАЦИИ АНУЧИНСКОГО МУНИЦИПАЛЬНОГО РАЙОНА   И ЧЛЕНОВ ИХ СЕМЕЙ</w:t>
      </w:r>
    </w:p>
    <w:p w:rsidR="006C1C37" w:rsidRPr="002E72C9" w:rsidRDefault="006C1C37" w:rsidP="006C1C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2016"/>
        <w:gridCol w:w="1440"/>
        <w:gridCol w:w="1152"/>
        <w:gridCol w:w="1344"/>
        <w:gridCol w:w="480"/>
        <w:gridCol w:w="960"/>
        <w:gridCol w:w="1632"/>
      </w:tblGrid>
      <w:tr w:rsidR="006C1C37" w:rsidRPr="002E72C9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N </w:t>
            </w:r>
            <w:r w:rsidRPr="002E72C9">
              <w:rPr>
                <w:sz w:val="16"/>
                <w:szCs w:val="16"/>
              </w:rPr>
              <w:br/>
              <w:t>п/п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Фамилия, имя    </w:t>
            </w:r>
            <w:r w:rsidRPr="002E72C9">
              <w:rPr>
                <w:sz w:val="16"/>
                <w:szCs w:val="16"/>
              </w:rPr>
              <w:br/>
              <w:t xml:space="preserve">     отчество 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Должность  </w:t>
            </w:r>
            <w:r w:rsidRPr="002E72C9">
              <w:rPr>
                <w:sz w:val="16"/>
                <w:szCs w:val="16"/>
              </w:rPr>
              <w:br/>
              <w:t>муниципальной</w:t>
            </w:r>
            <w:r w:rsidRPr="002E72C9">
              <w:rPr>
                <w:sz w:val="16"/>
                <w:szCs w:val="16"/>
              </w:rPr>
              <w:br/>
              <w:t xml:space="preserve">   службы    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Объекты недвижимого  </w:t>
            </w:r>
            <w:r w:rsidRPr="002E72C9">
              <w:rPr>
                <w:sz w:val="16"/>
                <w:szCs w:val="16"/>
              </w:rPr>
              <w:br/>
              <w:t xml:space="preserve">       имущества 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Перечень  </w:t>
            </w:r>
            <w:r w:rsidRPr="002E72C9">
              <w:rPr>
                <w:sz w:val="16"/>
                <w:szCs w:val="16"/>
              </w:rPr>
              <w:br/>
              <w:t>транспортных</w:t>
            </w:r>
            <w:r w:rsidRPr="002E72C9">
              <w:rPr>
                <w:sz w:val="16"/>
                <w:szCs w:val="16"/>
              </w:rPr>
              <w:br/>
              <w:t xml:space="preserve">  средств   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>Декларированный</w:t>
            </w:r>
            <w:r w:rsidRPr="002E72C9">
              <w:rPr>
                <w:sz w:val="16"/>
                <w:szCs w:val="16"/>
              </w:rPr>
              <w:br/>
              <w:t xml:space="preserve">     доход     </w:t>
            </w:r>
          </w:p>
        </w:tc>
      </w:tr>
      <w:tr w:rsidR="006C1C37" w:rsidRPr="002E72C9">
        <w:tblPrEx>
          <w:tblCellMar>
            <w:top w:w="0" w:type="dxa"/>
            <w:bottom w:w="0" w:type="dxa"/>
          </w:tblCellMar>
        </w:tblPrEx>
        <w:trPr>
          <w:trHeight w:val="1600"/>
          <w:tblCellSpacing w:w="5" w:type="nil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земельные </w:t>
            </w:r>
            <w:r w:rsidRPr="002E72C9">
              <w:rPr>
                <w:sz w:val="16"/>
                <w:szCs w:val="16"/>
              </w:rPr>
              <w:br/>
              <w:t xml:space="preserve"> участки, </w:t>
            </w:r>
            <w:r w:rsidRPr="002E72C9">
              <w:rPr>
                <w:sz w:val="16"/>
                <w:szCs w:val="16"/>
              </w:rPr>
              <w:br/>
              <w:t xml:space="preserve">  жилые   </w:t>
            </w:r>
            <w:r w:rsidRPr="002E72C9">
              <w:rPr>
                <w:sz w:val="16"/>
                <w:szCs w:val="16"/>
              </w:rPr>
              <w:br/>
              <w:t xml:space="preserve">  дома,   </w:t>
            </w:r>
            <w:r w:rsidRPr="002E72C9">
              <w:rPr>
                <w:sz w:val="16"/>
                <w:szCs w:val="16"/>
              </w:rPr>
              <w:br/>
              <w:t xml:space="preserve">квартиры, </w:t>
            </w:r>
            <w:r w:rsidRPr="002E72C9">
              <w:rPr>
                <w:sz w:val="16"/>
                <w:szCs w:val="16"/>
              </w:rPr>
              <w:br/>
              <w:t xml:space="preserve">  дачи,   </w:t>
            </w:r>
            <w:r w:rsidRPr="002E72C9">
              <w:rPr>
                <w:sz w:val="16"/>
                <w:szCs w:val="16"/>
              </w:rPr>
              <w:br/>
              <w:t xml:space="preserve"> гаражи,  </w:t>
            </w:r>
            <w:r w:rsidRPr="002E72C9">
              <w:rPr>
                <w:sz w:val="16"/>
                <w:szCs w:val="16"/>
              </w:rPr>
              <w:br/>
              <w:t xml:space="preserve">   иное   </w:t>
            </w:r>
            <w:r w:rsidRPr="002E72C9">
              <w:rPr>
                <w:sz w:val="16"/>
                <w:szCs w:val="16"/>
              </w:rPr>
              <w:br/>
              <w:t>недвижимое</w:t>
            </w:r>
            <w:r w:rsidRPr="002E72C9">
              <w:rPr>
                <w:sz w:val="16"/>
                <w:szCs w:val="16"/>
              </w:rPr>
              <w:br/>
              <w:t xml:space="preserve">имущество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площадь   </w:t>
            </w:r>
            <w:r w:rsidRPr="002E72C9">
              <w:rPr>
                <w:sz w:val="16"/>
                <w:szCs w:val="16"/>
              </w:rPr>
              <w:br/>
              <w:t xml:space="preserve">  и страна  </w:t>
            </w:r>
            <w:r w:rsidRPr="002E72C9">
              <w:rPr>
                <w:sz w:val="16"/>
                <w:szCs w:val="16"/>
              </w:rPr>
              <w:br/>
              <w:t>расположения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>вид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1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1C37" w:rsidRPr="002E72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      2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   3      </w:t>
            </w: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 4     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  5      </w:t>
            </w: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6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7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       8       </w:t>
            </w:r>
          </w:p>
        </w:tc>
      </w:tr>
      <w:tr w:rsidR="006C1C37" w:rsidRPr="002E72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муниципального     </w:t>
            </w:r>
            <w:r w:rsidRPr="002E72C9">
              <w:rPr>
                <w:sz w:val="16"/>
                <w:szCs w:val="16"/>
              </w:rPr>
              <w:br/>
              <w:t xml:space="preserve">служащего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1C37" w:rsidRPr="002E72C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супруги (супруга)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6C1C37" w:rsidRPr="002E72C9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2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E72C9">
              <w:rPr>
                <w:sz w:val="16"/>
                <w:szCs w:val="16"/>
              </w:rPr>
              <w:t>несовершеннолетнего</w:t>
            </w:r>
            <w:r w:rsidRPr="002E72C9">
              <w:rPr>
                <w:sz w:val="16"/>
                <w:szCs w:val="16"/>
              </w:rPr>
              <w:br/>
              <w:t xml:space="preserve">ребенка (детей)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37" w:rsidRPr="002E72C9" w:rsidRDefault="006C1C37" w:rsidP="006C1C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6C1C37" w:rsidRPr="002E72C9" w:rsidRDefault="006C1C37" w:rsidP="006C1C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1C37" w:rsidRPr="002E72C9" w:rsidRDefault="006C1C37" w:rsidP="006C1C37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C1C37" w:rsidRPr="002E72C9" w:rsidRDefault="006C1C37" w:rsidP="006C1C37">
      <w:pPr>
        <w:pBdr>
          <w:bottom w:val="single" w:sz="6" w:space="0" w:color="auto"/>
        </w:pBdr>
        <w:autoSpaceDE w:val="0"/>
        <w:autoSpaceDN w:val="0"/>
        <w:adjustRightInd w:val="0"/>
        <w:rPr>
          <w:sz w:val="5"/>
          <w:szCs w:val="5"/>
        </w:rPr>
      </w:pPr>
    </w:p>
    <w:p w:rsidR="00094F01" w:rsidRPr="002E72C9" w:rsidRDefault="00094F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15EE" w:rsidRPr="002E72C9" w:rsidRDefault="00D8753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E72C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15EE" w:rsidRPr="002E72C9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8D15EE" w:rsidRPr="002E72C9" w:rsidSect="00227BB4">
      <w:pgSz w:w="11906" w:h="16838" w:code="9"/>
      <w:pgMar w:top="1134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70F03"/>
    <w:rsid w:val="00002971"/>
    <w:rsid w:val="000145E8"/>
    <w:rsid w:val="00094F01"/>
    <w:rsid w:val="000E4D1C"/>
    <w:rsid w:val="000E7DFB"/>
    <w:rsid w:val="00107AFC"/>
    <w:rsid w:val="001D1F25"/>
    <w:rsid w:val="001E15FD"/>
    <w:rsid w:val="002015E0"/>
    <w:rsid w:val="00210E98"/>
    <w:rsid w:val="00227BB4"/>
    <w:rsid w:val="00241776"/>
    <w:rsid w:val="00284757"/>
    <w:rsid w:val="002A7434"/>
    <w:rsid w:val="002E72C9"/>
    <w:rsid w:val="003019BF"/>
    <w:rsid w:val="00330A50"/>
    <w:rsid w:val="00341C18"/>
    <w:rsid w:val="003877F1"/>
    <w:rsid w:val="003E43DA"/>
    <w:rsid w:val="00400311"/>
    <w:rsid w:val="00436C6A"/>
    <w:rsid w:val="00445B5D"/>
    <w:rsid w:val="00477542"/>
    <w:rsid w:val="0049268E"/>
    <w:rsid w:val="004A43DE"/>
    <w:rsid w:val="004A43F9"/>
    <w:rsid w:val="004B755D"/>
    <w:rsid w:val="004E492A"/>
    <w:rsid w:val="005056BC"/>
    <w:rsid w:val="005063B9"/>
    <w:rsid w:val="00513F55"/>
    <w:rsid w:val="00554086"/>
    <w:rsid w:val="005972DB"/>
    <w:rsid w:val="005D614C"/>
    <w:rsid w:val="006248B3"/>
    <w:rsid w:val="00633394"/>
    <w:rsid w:val="00644F36"/>
    <w:rsid w:val="00670F03"/>
    <w:rsid w:val="00687CAB"/>
    <w:rsid w:val="006A5F90"/>
    <w:rsid w:val="006C1C37"/>
    <w:rsid w:val="006D6158"/>
    <w:rsid w:val="007303EE"/>
    <w:rsid w:val="00743FA6"/>
    <w:rsid w:val="0076308E"/>
    <w:rsid w:val="00773A62"/>
    <w:rsid w:val="0079767A"/>
    <w:rsid w:val="007B064F"/>
    <w:rsid w:val="007B47B9"/>
    <w:rsid w:val="007D07F7"/>
    <w:rsid w:val="007F7653"/>
    <w:rsid w:val="008040BB"/>
    <w:rsid w:val="008750D0"/>
    <w:rsid w:val="008B259D"/>
    <w:rsid w:val="008D15EE"/>
    <w:rsid w:val="00932A0C"/>
    <w:rsid w:val="00965CF8"/>
    <w:rsid w:val="009A6653"/>
    <w:rsid w:val="009E0A0C"/>
    <w:rsid w:val="009E5E7E"/>
    <w:rsid w:val="009E7831"/>
    <w:rsid w:val="00A03745"/>
    <w:rsid w:val="00A06738"/>
    <w:rsid w:val="00A11997"/>
    <w:rsid w:val="00A4687D"/>
    <w:rsid w:val="00A64F56"/>
    <w:rsid w:val="00A77500"/>
    <w:rsid w:val="00AA0348"/>
    <w:rsid w:val="00AA4858"/>
    <w:rsid w:val="00AB564E"/>
    <w:rsid w:val="00AF5C5D"/>
    <w:rsid w:val="00B90004"/>
    <w:rsid w:val="00BC45FC"/>
    <w:rsid w:val="00C11915"/>
    <w:rsid w:val="00C154E1"/>
    <w:rsid w:val="00C32033"/>
    <w:rsid w:val="00C37770"/>
    <w:rsid w:val="00C85D14"/>
    <w:rsid w:val="00CD792C"/>
    <w:rsid w:val="00CE31C6"/>
    <w:rsid w:val="00D02D7C"/>
    <w:rsid w:val="00D302DC"/>
    <w:rsid w:val="00D87532"/>
    <w:rsid w:val="00DA4221"/>
    <w:rsid w:val="00E53B1D"/>
    <w:rsid w:val="00E66C94"/>
    <w:rsid w:val="00E97DE5"/>
    <w:rsid w:val="00EB75D8"/>
    <w:rsid w:val="00ED16CA"/>
    <w:rsid w:val="00ED1C06"/>
    <w:rsid w:val="00F042E0"/>
    <w:rsid w:val="00F10DF3"/>
    <w:rsid w:val="00F327BD"/>
    <w:rsid w:val="00F948DE"/>
    <w:rsid w:val="00FA6A83"/>
    <w:rsid w:val="00FB77E7"/>
    <w:rsid w:val="00FD3F0B"/>
    <w:rsid w:val="00FE18CE"/>
    <w:rsid w:val="00FE20ED"/>
    <w:rsid w:val="00FE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rsid w:val="008750D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6248B3"/>
    <w:pPr>
      <w:jc w:val="center"/>
    </w:pPr>
    <w:rPr>
      <w:b/>
      <w:sz w:val="28"/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6248B3"/>
    <w:rPr>
      <w:rFonts w:cs="Times New Roman"/>
      <w:b/>
      <w:sz w:val="20"/>
      <w:szCs w:val="20"/>
    </w:rPr>
  </w:style>
  <w:style w:type="paragraph" w:styleId="2">
    <w:name w:val="Body Text 2"/>
    <w:basedOn w:val="a"/>
    <w:link w:val="20"/>
    <w:uiPriority w:val="99"/>
    <w:rsid w:val="006248B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6248B3"/>
    <w:rPr>
      <w:rFonts w:cs="Times New Roman"/>
      <w:sz w:val="24"/>
      <w:szCs w:val="24"/>
    </w:rPr>
  </w:style>
  <w:style w:type="paragraph" w:customStyle="1" w:styleId="1CharCharCharCharChar">
    <w:name w:val="Знак Знак1 Char Знак Знак Char Знак Char Знак Char Знак Знак Знак Char Знак"/>
    <w:basedOn w:val="a"/>
    <w:rsid w:val="006248B3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6847</Characters>
  <Application>Microsoft Office Word</Application>
  <DocSecurity>0</DocSecurity>
  <Lines>57</Lines>
  <Paragraphs>16</Paragraphs>
  <ScaleCrop>false</ScaleCrop>
  <Company>I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SeledcovaNE</cp:lastModifiedBy>
  <cp:revision>2</cp:revision>
  <cp:lastPrinted>2013-01-31T04:24:00Z</cp:lastPrinted>
  <dcterms:created xsi:type="dcterms:W3CDTF">2015-11-23T23:57:00Z</dcterms:created>
  <dcterms:modified xsi:type="dcterms:W3CDTF">2015-11-23T23:57:00Z</dcterms:modified>
</cp:coreProperties>
</file>