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7" w:rsidRDefault="00095CC7" w:rsidP="00C21EC2">
      <w:pPr>
        <w:pStyle w:val="ConsPlusTitlePage"/>
      </w:pPr>
    </w:p>
    <w:p w:rsidR="00C21F4A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4220" cy="1052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8247B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ПРИМОРСКОГО КРАЯ </w:t>
      </w: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sz w:val="16"/>
          <w:szCs w:val="16"/>
        </w:rPr>
      </w:pPr>
    </w:p>
    <w:p w:rsidR="00C21F4A" w:rsidRPr="002913AE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BA33FA"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BA33FA" w:rsidRDefault="00BA33F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21F4A">
        <w:rPr>
          <w:rFonts w:ascii="Times New Roman" w:hAnsi="Times New Roman" w:cs="Times New Roman"/>
          <w:sz w:val="28"/>
          <w:szCs w:val="28"/>
        </w:rPr>
        <w:t>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оказании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социально</w:t>
      </w: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F4A">
        <w:rPr>
          <w:rFonts w:ascii="Times New Roman" w:hAnsi="Times New Roman" w:cs="Times New Roman"/>
          <w:sz w:val="28"/>
          <w:szCs w:val="28"/>
        </w:rPr>
        <w:t>благотворительной</w:t>
      </w:r>
      <w:proofErr w:type="gramEnd"/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деятельности,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1F4A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C21F4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C21EC2" w:rsidRDefault="00C21EC2" w:rsidP="00C21E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EC2">
        <w:rPr>
          <w:rFonts w:ascii="Times New Roman" w:hAnsi="Times New Roman" w:cs="Times New Roman"/>
          <w:b w:val="0"/>
          <w:sz w:val="28"/>
          <w:szCs w:val="28"/>
        </w:rPr>
        <w:t>Принято</w:t>
      </w:r>
      <w:r w:rsidR="00BA33FA">
        <w:rPr>
          <w:rFonts w:ascii="Times New Roman" w:hAnsi="Times New Roman" w:cs="Times New Roman"/>
          <w:b w:val="0"/>
          <w:sz w:val="28"/>
          <w:szCs w:val="28"/>
        </w:rPr>
        <w:t xml:space="preserve"> Думой </w:t>
      </w:r>
      <w:proofErr w:type="spellStart"/>
      <w:r w:rsidR="00BA33FA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</w:p>
    <w:p w:rsidR="00095CC7" w:rsidRPr="002913AE" w:rsidRDefault="00BA33FA" w:rsidP="002913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095CC7" w:rsidRDefault="00095CC7">
      <w:pPr>
        <w:spacing w:after="1"/>
      </w:pPr>
    </w:p>
    <w:p w:rsidR="00095CC7" w:rsidRPr="00550575" w:rsidRDefault="00095CC7" w:rsidP="00291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Федеральным </w:t>
      </w:r>
      <w:hyperlink r:id="rId7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коном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пальном округе» (ред.04.12.2019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bookmarkStart w:id="0" w:name="_GoBack"/>
      <w:bookmarkEnd w:id="0"/>
      <w:r w:rsidRPr="00550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1EC2" w:rsidRPr="00987CDC" w:rsidRDefault="00095CC7" w:rsidP="002913A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21F4A" w:rsidRPr="00550575">
        <w:rPr>
          <w:rFonts w:ascii="Times New Roman" w:hAnsi="Times New Roman" w:cs="Times New Roman"/>
          <w:sz w:val="28"/>
          <w:szCs w:val="28"/>
        </w:rPr>
        <w:t>округе</w:t>
      </w:r>
      <w:r w:rsidR="00BA33FA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="00C21EC2">
        <w:rPr>
          <w:rFonts w:ascii="Times New Roman" w:hAnsi="Times New Roman" w:cs="Times New Roman"/>
          <w:sz w:val="28"/>
          <w:szCs w:val="28"/>
        </w:rPr>
        <w:t>.</w:t>
      </w:r>
    </w:p>
    <w:p w:rsidR="00BA33FA" w:rsidRDefault="00BA33FA" w:rsidP="002913AE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</w:t>
      </w:r>
      <w:r w:rsidR="00C21F4A" w:rsidRPr="00550575">
        <w:rPr>
          <w:rFonts w:eastAsia="Times New Roman"/>
          <w:sz w:val="28"/>
          <w:szCs w:val="28"/>
          <w:lang w:eastAsia="ru-RU"/>
        </w:rPr>
        <w:t>астоящее решение</w:t>
      </w:r>
      <w:r>
        <w:rPr>
          <w:rFonts w:eastAsia="Times New Roman"/>
          <w:bCs/>
          <w:sz w:val="28"/>
          <w:szCs w:val="28"/>
        </w:rPr>
        <w:t xml:space="preserve"> опубликовать</w:t>
      </w:r>
      <w:r w:rsidR="00C21F4A" w:rsidRPr="00550575">
        <w:rPr>
          <w:rFonts w:eastAsia="Times New Roman"/>
          <w:bCs/>
          <w:sz w:val="28"/>
          <w:szCs w:val="28"/>
        </w:rPr>
        <w:t xml:space="preserve"> 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в средствах </w:t>
      </w:r>
      <w:r>
        <w:rPr>
          <w:rFonts w:eastAsia="Times New Roman"/>
          <w:sz w:val="28"/>
          <w:szCs w:val="28"/>
          <w:lang w:eastAsia="ru-RU"/>
        </w:rPr>
        <w:t>массовой информации и разместить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C21F4A" w:rsidRPr="00550575">
        <w:rPr>
          <w:rFonts w:eastAsia="Times New Roman"/>
          <w:sz w:val="28"/>
          <w:szCs w:val="28"/>
          <w:lang w:eastAsia="ru-RU"/>
        </w:rPr>
        <w:t>А</w:t>
      </w:r>
      <w:r w:rsidR="00C21EC2">
        <w:rPr>
          <w:rFonts w:eastAsia="Times New Roman"/>
          <w:sz w:val="28"/>
          <w:szCs w:val="28"/>
          <w:lang w:eastAsia="ru-RU"/>
        </w:rPr>
        <w:t>нучинского</w:t>
      </w:r>
      <w:proofErr w:type="spellEnd"/>
      <w:r w:rsidR="00C21EC2">
        <w:rPr>
          <w:rFonts w:eastAsia="Times New Roman"/>
          <w:sz w:val="28"/>
          <w:szCs w:val="28"/>
          <w:lang w:eastAsia="ru-RU"/>
        </w:rPr>
        <w:t xml:space="preserve"> муниципального округа</w:t>
      </w:r>
      <w:r w:rsidR="00C21F4A" w:rsidRPr="00550575">
        <w:rPr>
          <w:rFonts w:eastAsia="Times New Roman"/>
          <w:sz w:val="28"/>
          <w:szCs w:val="28"/>
          <w:lang w:eastAsia="ru-RU"/>
        </w:rPr>
        <w:t>.</w:t>
      </w:r>
    </w:p>
    <w:p w:rsidR="00C21EC2" w:rsidRPr="002913AE" w:rsidRDefault="00C21F4A" w:rsidP="002913AE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C21EC2" w:rsidRDefault="00C21EC2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C21F4A" w:rsidRPr="00550575" w:rsidRDefault="00BA33FA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="00C21EC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21F4A" w:rsidRPr="00550575">
        <w:rPr>
          <w:rFonts w:eastAsia="Times New Roman"/>
          <w:sz w:val="28"/>
          <w:szCs w:val="28"/>
          <w:lang w:eastAsia="ru-RU"/>
        </w:rPr>
        <w:t>Анучинского</w:t>
      </w:r>
      <w:proofErr w:type="spellEnd"/>
    </w:p>
    <w:p w:rsidR="00C21F4A" w:rsidRPr="00550575" w:rsidRDefault="00BA33FA" w:rsidP="00550575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0F6866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eastAsia="Times New Roman"/>
          <w:sz w:val="28"/>
          <w:szCs w:val="28"/>
          <w:lang w:eastAsia="ru-RU"/>
        </w:rPr>
        <w:t>Понуровский</w:t>
      </w:r>
      <w:proofErr w:type="spellEnd"/>
    </w:p>
    <w:p w:rsidR="00BA33FA" w:rsidRDefault="00BA33FA">
      <w:pPr>
        <w:pStyle w:val="ConsPlusNormal"/>
        <w:ind w:firstLine="540"/>
        <w:jc w:val="both"/>
        <w:rPr>
          <w:sz w:val="28"/>
          <w:szCs w:val="28"/>
        </w:rPr>
      </w:pP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>с. Анучино</w:t>
      </w: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>23 июня 2020 года</w:t>
      </w:r>
    </w:p>
    <w:p w:rsidR="00BA33FA" w:rsidRPr="002913AE" w:rsidRDefault="002913AE" w:rsidP="0029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53</w:t>
      </w:r>
      <w:r w:rsidR="00BA33FA" w:rsidRPr="00BA33FA">
        <w:rPr>
          <w:rFonts w:ascii="Times New Roman" w:hAnsi="Times New Roman" w:cs="Times New Roman"/>
          <w:sz w:val="28"/>
          <w:szCs w:val="28"/>
        </w:rPr>
        <w:t>-НПА</w:t>
      </w:r>
    </w:p>
    <w:p w:rsidR="00C21F4A" w:rsidRDefault="00C21F4A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940" w:rsidRPr="00BA33FA" w:rsidRDefault="002913AE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  №  53</w:t>
      </w:r>
      <w:r w:rsidR="005F5940">
        <w:rPr>
          <w:rFonts w:ascii="Times New Roman" w:hAnsi="Times New Roman" w:cs="Times New Roman"/>
          <w:sz w:val="28"/>
          <w:szCs w:val="28"/>
        </w:rPr>
        <w:t>-НПА</w:t>
      </w:r>
    </w:p>
    <w:p w:rsidR="00095CC7" w:rsidRDefault="00095CC7">
      <w:pPr>
        <w:pStyle w:val="ConsPlusNormal"/>
        <w:ind w:firstLine="540"/>
        <w:jc w:val="both"/>
      </w:pPr>
    </w:p>
    <w:p w:rsidR="00C21F4A" w:rsidRDefault="00C21F4A" w:rsidP="00550575">
      <w:pPr>
        <w:pStyle w:val="ConsPlusNormal"/>
        <w:jc w:val="center"/>
      </w:pP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50575">
        <w:rPr>
          <w:rFonts w:ascii="Times New Roman" w:hAnsi="Times New Roman" w:cs="Times New Roman"/>
          <w:sz w:val="28"/>
          <w:szCs w:val="28"/>
        </w:rPr>
        <w:t>Положение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об оказании поддержки социально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некоммерческим организациям, благотворительной деятельности,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Положение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C21F4A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8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Федеральным </w:t>
      </w:r>
      <w:hyperlink r:id="rId10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округе» (ред.04.12.2019г)</w:t>
      </w:r>
      <w:r w:rsidRPr="00550575">
        <w:rPr>
          <w:rFonts w:ascii="Times New Roman" w:hAnsi="Times New Roman" w:cs="Times New Roman"/>
          <w:sz w:val="28"/>
          <w:szCs w:val="28"/>
        </w:rPr>
        <w:t xml:space="preserve"> и определяет дополнительные виды деятельности некоммерческих организаций, относимых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к социально ориентированным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принципы и формы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а также полномочия ор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по оказанию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11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1.4.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1.5. На добровольческую (волонтерскую) деятельность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положения, предусмотренные Федеральным </w:t>
      </w:r>
      <w:hyperlink r:id="rId12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9436A"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r w:rsidR="00F9436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2. Принципы поддержки социально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некоммерческих организаций, благотворительной деятельности,</w:t>
      </w:r>
    </w:p>
    <w:p w:rsidR="00095CC7" w:rsidRPr="00550575" w:rsidRDefault="00095CC7" w:rsidP="0074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благотворительной деятельности,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открытости;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заявительного характера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равного доступа для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целевого использования имущества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предоставляемого в рамках оказания поддержки;</w:t>
      </w:r>
    </w:p>
    <w:p w:rsidR="002913AE" w:rsidRDefault="00E64F9E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095CC7" w:rsidRPr="00550575">
        <w:rPr>
          <w:rFonts w:ascii="Times New Roman" w:hAnsi="Times New Roman" w:cs="Times New Roman"/>
          <w:sz w:val="28"/>
          <w:szCs w:val="28"/>
        </w:rPr>
        <w:t>муниципального района и их должностных лиц в деятельность получателей поддержки.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Не являются вмешательством в деятельность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получателей поддержки действия органов местного самоуправления</w:t>
      </w:r>
      <w:proofErr w:type="gram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3AE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3. Виды деятельности, направленные на решение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проблем и развитие гражданского общества,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относимые к деятельности социально ориентированных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оказывают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Федеральным </w:t>
      </w:r>
      <w:hyperlink r:id="rId13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а также следующие виды деятельности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1) решение актуальных социальных проблем: социального сиротства, социальной изолированности инвалидов и пенсионеров, социальной 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2) оказание материальной помощи гражданам, попавшим в трудную жизненную ситуацию;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3) реализация инновационных проектов в области образования, просвещения, культуры и искусства, профилактики заболеваний и пропаганды здорового образа жизни, массового спорта, научно-технического и художественного творчества граждан, поддержки материнства, отцовства и детства, содействия занятости, развития движения добровольного донорства крови;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lastRenderedPageBreak/>
        <w:t>4) содействие самоорганизации граждан, в том числе: добровольным народным дружинам и добровольным пожарным дружинам;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5) подготовка и повышение квалификации работников и добровольцев социально ориентированных некоммерческих организаций.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4. Формы оказания поддержки социально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D6ACE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оказывают социально ориентированным некоммерческим организациям поддержку в формах, установленных Федеральным </w:t>
      </w:r>
      <w:hyperlink r:id="rId14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5. Финансовая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Финансовая поддержка социально ориентированных некоммерческих организаций в</w:t>
      </w:r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в соответствии с законодательством Российской Федерации, законодательством Приморского края, нормативными правовыми актами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55057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436A">
        <w:rPr>
          <w:rFonts w:ascii="Times New Roman" w:hAnsi="Times New Roman" w:cs="Times New Roman"/>
          <w:sz w:val="28"/>
          <w:szCs w:val="28"/>
        </w:rPr>
        <w:t>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в порядке и по основаниям, установленным администрацией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 Некоммерческим организациям - исполнителям общественно полезных услуг меры финансовой поддержки предоставляются на срок не менее двух лет.</w:t>
      </w:r>
    </w:p>
    <w:p w:rsidR="00095CC7" w:rsidRPr="002913AE" w:rsidRDefault="00095CC7" w:rsidP="002913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AE">
        <w:rPr>
          <w:rFonts w:ascii="Times New Roman" w:hAnsi="Times New Roman" w:cs="Times New Roman"/>
          <w:b/>
          <w:sz w:val="28"/>
          <w:szCs w:val="28"/>
        </w:rPr>
        <w:t>6. Имущественная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6.1. Имущественная поддержка социально ориентированны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в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путем передачи во владение и (или) пользование некоммерческим организациям муниципального имущества.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6.2. 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  <w:bookmarkStart w:id="2" w:name="P96"/>
      <w:bookmarkEnd w:id="2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6.4. Порядок формирования, ведения, обязательного опубликования перечней, предусмотренных </w:t>
      </w:r>
      <w:hyperlink w:anchor="P9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пунктом 6.3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настоящего раздела, а также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 Информационная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7.1. Информационная поддержка социально ориентированным некоммерческим организациям осуществляется администрацией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создания районных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организациями, осуществляющими тел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7.2. Порядок оказания информационной поддержки социально ориентированным некоммерческим организациям, благотворительной деятельности, доб</w:t>
      </w:r>
      <w:r w:rsidR="00550575" w:rsidRPr="00550575">
        <w:rPr>
          <w:rFonts w:ascii="Times New Roman" w:hAnsi="Times New Roman" w:cs="Times New Roman"/>
          <w:sz w:val="28"/>
          <w:szCs w:val="28"/>
        </w:rPr>
        <w:t>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устанавливается ад</w:t>
      </w:r>
      <w:r w:rsidR="00550575" w:rsidRPr="00550575">
        <w:rPr>
          <w:rFonts w:ascii="Times New Roman" w:hAnsi="Times New Roman" w:cs="Times New Roman"/>
          <w:sz w:val="28"/>
          <w:szCs w:val="28"/>
        </w:rPr>
        <w:t>министрацией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 Консультационная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Консультативная поддержка социально ориентированных некоммерческих организаций, благотворительной д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еятельности, добровольчества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 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организации обмена передовым опытом и технологиями деятельности социально ориентированных некоммерческих организаций, благотворительной деятельности и добровольчества;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выявления, обобщения и распространения лучших практик, стандартов в работе, в том числе и этических стандартов.</w:t>
      </w:r>
    </w:p>
    <w:p w:rsidR="002913AE" w:rsidRDefault="002913AE" w:rsidP="002913A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8.1. Поддержка в области подготовки дополнительного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образования работников и добровольцев (волонтеров)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Осуществление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 Полномочия органов местного самоуправления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по оказанию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идобровольчеству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 Полномочия Думы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9.1.1. Принимает нормативные правовые акты по вопросам оказания поддержки социально ориентированным некоммерческим организациям, благотворительной деятельности, добровольче</w:t>
      </w:r>
      <w:r w:rsidR="00550575" w:rsidRPr="00550575">
        <w:rPr>
          <w:rFonts w:ascii="Times New Roman" w:hAnsi="Times New Roman" w:cs="Times New Roman"/>
          <w:sz w:val="28"/>
          <w:szCs w:val="28"/>
        </w:rPr>
        <w:t>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9.1.2. Утверждает расходы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на очередной финансовый год по оказанию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 Полномо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чия администрации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9.2.1. Формирование и ведение муниципального реестра социально ориентированных некоммерческих организаций - получателей поддержки.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9.2.2. Разработка, утверждение и реализация муниципальных программ по оказанию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5F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в рамках бюджетных ас</w:t>
      </w:r>
      <w:r w:rsidR="00550575" w:rsidRPr="00550575">
        <w:rPr>
          <w:rFonts w:ascii="Times New Roman" w:hAnsi="Times New Roman" w:cs="Times New Roman"/>
          <w:sz w:val="28"/>
          <w:szCs w:val="28"/>
        </w:rPr>
        <w:t>сигнований, утвержденных Думой 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и в соответствии с данным Положением.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9.2.3. Подготовка предложений к проекту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550575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оказание поддержки социально ориентированным некоммерческим организациям, благотворительной деятельности и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9.2.4. Разработка и утверждение порядка предоставления субсидий из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9.2.5.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ских организаций на территории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9.2.6.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9.2.7.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Утверждение, формирование, ведение, опубликование в средствах массовой информации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переданного во владение и (или) в пользование социально ориентированным некоммерческим организациям,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4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9.3. Формирование и осуществление муниципальных программ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>(подпрограмм), содержащих мероприятия, направленные на поддержку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9.4.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913AE" w:rsidRDefault="005F5940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="00095CC7" w:rsidRPr="00550575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9.6. Осуществление поддержки добровольческой (волонтерской) деятельности в формах, предусмотренных Федеральным </w:t>
      </w:r>
      <w:hyperlink r:id="rId15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5F5940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 и другими нормативными правовыми актами Российской Федерации.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9.7.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9.8. Осуществление иных полномочий в соответствии с действующим законодательством.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 Финансовое обеспечение оказания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благотворительной деятельности, добровольчеству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10.1. Оказание поддержки социально ориентированным некоммерческим организациям, благотворительной деятельности,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="000F68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10.2. Финансирование оказания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>А</w:t>
      </w:r>
      <w:r w:rsidR="000F6866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="00550575" w:rsidRPr="00550575">
        <w:rPr>
          <w:rFonts w:ascii="Times New Roman" w:hAnsi="Times New Roman" w:cs="Times New Roman"/>
          <w:sz w:val="28"/>
          <w:szCs w:val="28"/>
        </w:rPr>
        <w:t>.</w:t>
      </w:r>
    </w:p>
    <w:p w:rsidR="00656CE7" w:rsidRPr="00550575" w:rsidRDefault="00656CE7">
      <w:pPr>
        <w:rPr>
          <w:sz w:val="28"/>
          <w:szCs w:val="28"/>
        </w:rPr>
      </w:pPr>
    </w:p>
    <w:sectPr w:rsidR="00656CE7" w:rsidRPr="00550575" w:rsidSect="00C21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C7"/>
    <w:rsid w:val="00095CC7"/>
    <w:rsid w:val="000F6866"/>
    <w:rsid w:val="002913AE"/>
    <w:rsid w:val="00535590"/>
    <w:rsid w:val="00550575"/>
    <w:rsid w:val="005F5940"/>
    <w:rsid w:val="00621F18"/>
    <w:rsid w:val="00656CE7"/>
    <w:rsid w:val="00745393"/>
    <w:rsid w:val="008247B3"/>
    <w:rsid w:val="00987CDC"/>
    <w:rsid w:val="00AF18CF"/>
    <w:rsid w:val="00BA33FA"/>
    <w:rsid w:val="00C21EC2"/>
    <w:rsid w:val="00C21F4A"/>
    <w:rsid w:val="00DA35C1"/>
    <w:rsid w:val="00E31A7A"/>
    <w:rsid w:val="00E64F9E"/>
    <w:rsid w:val="00ED13CB"/>
    <w:rsid w:val="00EF5494"/>
    <w:rsid w:val="00F9436A"/>
    <w:rsid w:val="00FD6ACE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267C41DDD7F76E18CDA724D6B34E1DDAF8E17175267FA91ACB900C3BC63A09E83AACF30F19CDCF69937FED60E753149A3F69B7Ew7I8B" TargetMode="External"/><Relationship Id="rId13" Type="http://schemas.openxmlformats.org/officeDocument/2006/relationships/hyperlink" Target="consultantplus://offline/ref=A22267C41DDD7F76E18CDA724D6B34E1DDA88515155267FA91ACB900C3BC63A08C83F2CA33F28988A3C360F3D6w0I9B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2267C41DDD7F76E18CDA724D6B34E1DDAA8F10115267FA91ACB900C3BC63A08C83F2CA33F28988A3C360F3D6w0I9B" TargetMode="External"/><Relationship Id="rId12" Type="http://schemas.openxmlformats.org/officeDocument/2006/relationships/hyperlink" Target="consultantplus://offline/ref=A22267C41DDD7F76E18CDA724D6B34E1DDAA8F10115267FA91ACB900C3BC63A08C83F2CA33F28988A3C360F3D6w0I9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11" Type="http://schemas.openxmlformats.org/officeDocument/2006/relationships/hyperlink" Target="consultantplus://offline/ref=A22267C41DDD7F76E18CDA724D6B34E1DDAA8F10115267FA91ACB900C3BC63A09E83AAC631F59789A5D636A2905C66334AA3F49F627A240AwAI9B" TargetMode="External"/><Relationship Id="rId5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15" Type="http://schemas.openxmlformats.org/officeDocument/2006/relationships/hyperlink" Target="consultantplus://offline/ref=A22267C41DDD7F76E18CDA724D6B34E1DDAA8F10115267FA91ACB900C3BC63A08C83F2CA33F28988A3C360F3D6w0I9B" TargetMode="External"/><Relationship Id="rId10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2267C41DDD7F76E18CDA724D6B34E1DDAA8F10115267FA91ACB900C3BC63A08C83F2CA33F28988A3C360F3D6w0I9B" TargetMode="External"/><Relationship Id="rId14" Type="http://schemas.openxmlformats.org/officeDocument/2006/relationships/hyperlink" Target="consultantplus://offline/ref=A22267C41DDD7F76E18CDA724D6B34E1DDA88515155267FA91ACB900C3BC63A08C83F2CA33F28988A3C360F3D6w0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14</cp:revision>
  <cp:lastPrinted>2020-06-24T00:10:00Z</cp:lastPrinted>
  <dcterms:created xsi:type="dcterms:W3CDTF">2020-04-29T07:31:00Z</dcterms:created>
  <dcterms:modified xsi:type="dcterms:W3CDTF">2020-06-24T00:12:00Z</dcterms:modified>
</cp:coreProperties>
</file>