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Уважаемые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собственники жилых помещений многоквартирных домов! </w:t>
      </w:r>
    </w:p>
    <w:p>
      <w:pPr>
        <w:pStyle w:val="Style17"/>
        <w:jc w:val="both"/>
        <w:rPr/>
      </w:pP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   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В соответствии с постановлением Губернатора Приморского края от 18.03.2020 № 21-ПГ «О мерах по предотвращению распространения на территории Приморского края новой коронавирусной инфекции (2019-nCoV)», рекомендовано производить дезинфекцию мест общего пользования в подъездах многоквартирных домов. </w:t>
      </w:r>
    </w:p>
    <w:p>
      <w:pPr>
        <w:pStyle w:val="Normal"/>
        <w:jc w:val="both"/>
        <w:rPr/>
      </w:pP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В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 соответствии с требованиями Роспотребнадзора -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о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бработк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а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 хлоросодержащими растворами входных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дверей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 подъездов, лестничных площадок, почтовых ящиков, ручек окон в подъездах и перил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должна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провод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иться ежедневно и должны быть продолжена до нормализации эпидемиологической обстановки.</w:t>
      </w:r>
    </w:p>
    <w:p>
      <w:pPr>
        <w:pStyle w:val="Normal"/>
        <w:jc w:val="both"/>
        <w:rPr>
          <w:rStyle w:val="Style15"/>
          <w:rFonts w:ascii="Tinos" w:hAnsi="Tinos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17"/>
        <w:jc w:val="both"/>
        <w:rPr/>
      </w:pPr>
      <w:r>
        <w:rPr>
          <w:rStyle w:val="Style15"/>
          <w:rFonts w:ascii="Tinos" w:hAnsi="Tinos"/>
          <w:i w:val="false"/>
          <w:iCs w:val="false"/>
          <w:sz w:val="28"/>
          <w:szCs w:val="28"/>
        </w:rPr>
        <w:t xml:space="preserve">    </w:t>
      </w:r>
      <w:r>
        <w:rPr>
          <w:rStyle w:val="Style15"/>
          <w:rFonts w:ascii="Tinos" w:hAnsi="Tinos"/>
          <w:i w:val="false"/>
          <w:iCs w:val="false"/>
          <w:sz w:val="28"/>
          <w:szCs w:val="28"/>
        </w:rPr>
        <w:t>Будьте здоровы и берегите себя. Оттого, насколько каждый из нас будет ответственно выполнять все рекомендации, направленные на предотвращение распространения инфекции, зависит здоровье всех.</w:t>
      </w:r>
    </w:p>
    <w:p>
      <w:pPr>
        <w:pStyle w:val="Style17"/>
        <w:jc w:val="both"/>
        <w:rPr>
          <w:rStyle w:val="Style15"/>
          <w:rFonts w:ascii="Tinos" w:hAnsi="Tinos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17"/>
        <w:jc w:val="right"/>
        <w:rPr/>
      </w:pPr>
      <w:r>
        <w:rPr>
          <w:rStyle w:val="Style15"/>
          <w:rFonts w:ascii="Tinos" w:hAnsi="Tinos"/>
          <w:i w:val="false"/>
          <w:iCs w:val="false"/>
          <w:sz w:val="28"/>
          <w:szCs w:val="28"/>
        </w:rPr>
        <w:t>Администрация Анучинского МР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LibreOffice/6.2.8.2$Linux_X86_64 LibreOffice_project/20$Build-2</Application>
  <Pages>1</Pages>
  <Words>99</Words>
  <Characters>764</Characters>
  <CharactersWithSpaces>869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2020-04-06T12:12:37Z</dcterms:created>
  <dc:creator/>
  <dc:description/>
  <dc:language>ru-RU</dc:language>
  <cp:lastModifiedBy/>
  <dcterms:modified xsi:type="dcterms:W3CDTF">2020-04-06T12:42:23Z</dcterms:modified>
  <cp:revision>1</cp:revision>
  <dc:subject/>
  <dc:title/>
</cp:coreProperties>
</file>