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19FE" w14:textId="77777777" w:rsidR="00443854" w:rsidRDefault="00443854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47B5EA0" w14:textId="77777777" w:rsidR="00443854" w:rsidRDefault="00443854" w:rsidP="00443854">
      <w:pPr>
        <w:shd w:val="clear" w:color="auto" w:fill="FFFFFF"/>
        <w:jc w:val="center"/>
        <w:rPr>
          <w:noProof/>
          <w:color w:val="000000"/>
          <w:sz w:val="18"/>
          <w:szCs w:val="24"/>
        </w:rPr>
      </w:pPr>
    </w:p>
    <w:p w14:paraId="4BEA032E" w14:textId="50761561" w:rsidR="00443854" w:rsidRPr="00C30BF0" w:rsidRDefault="00443854" w:rsidP="00443854">
      <w:pPr>
        <w:shd w:val="clear" w:color="auto" w:fill="FFFFFF"/>
        <w:jc w:val="center"/>
        <w:rPr>
          <w:noProof/>
          <w:color w:val="000000"/>
          <w:sz w:val="18"/>
          <w:szCs w:val="24"/>
        </w:rPr>
      </w:pPr>
      <w:r w:rsidRPr="00C30BF0">
        <w:rPr>
          <w:noProof/>
          <w:color w:val="000000"/>
          <w:sz w:val="18"/>
          <w:szCs w:val="24"/>
        </w:rPr>
        <w:drawing>
          <wp:inline distT="0" distB="0" distL="0" distR="0" wp14:anchorId="74A51872" wp14:editId="432729A9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DA7E" w14:textId="77777777" w:rsidR="00443854" w:rsidRPr="00C30BF0" w:rsidRDefault="00443854" w:rsidP="00443854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7C330B5B" w14:textId="77777777" w:rsidR="00443854" w:rsidRPr="00C30BF0" w:rsidRDefault="00443854" w:rsidP="00443854">
      <w:pPr>
        <w:shd w:val="clear" w:color="auto" w:fill="FFFFFF"/>
        <w:jc w:val="center"/>
        <w:rPr>
          <w:color w:val="000000"/>
          <w:sz w:val="18"/>
          <w:szCs w:val="24"/>
        </w:rPr>
      </w:pPr>
    </w:p>
    <w:p w14:paraId="4D479E5D" w14:textId="119DE0A0" w:rsidR="00443854" w:rsidRPr="00C30BF0" w:rsidRDefault="00443854" w:rsidP="00443854">
      <w:pPr>
        <w:shd w:val="clear" w:color="auto" w:fill="FFFFFF"/>
        <w:jc w:val="center"/>
        <w:rPr>
          <w:color w:val="000000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9559DB" wp14:editId="6DF2AB2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A7D136" w14:textId="77777777" w:rsidR="00443854" w:rsidRDefault="00443854" w:rsidP="00443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559D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F7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SlnRrQ0ov23/ff9j/2v/c/7r/d3bBo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MTvAXs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7CA7D136" w14:textId="77777777" w:rsidR="00443854" w:rsidRDefault="00443854" w:rsidP="00443854"/>
                  </w:txbxContent>
                </v:textbox>
              </v:shape>
            </w:pict>
          </mc:Fallback>
        </mc:AlternateContent>
      </w:r>
    </w:p>
    <w:p w14:paraId="4F933CD0" w14:textId="77777777" w:rsidR="00443854" w:rsidRPr="00C30BF0" w:rsidRDefault="00443854" w:rsidP="00443854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</w:rPr>
      </w:pPr>
      <w:r w:rsidRPr="00C30BF0">
        <w:rPr>
          <w:b/>
          <w:color w:val="000000"/>
          <w:spacing w:val="20"/>
          <w:sz w:val="32"/>
          <w:szCs w:val="24"/>
        </w:rPr>
        <w:t>АДМИНИСТРАЦИЯ                                    АНУЧИНСКОГО МУНИЦИПАЛЬНОГО ОКРУГА</w:t>
      </w:r>
    </w:p>
    <w:p w14:paraId="5E90C809" w14:textId="77777777" w:rsidR="00443854" w:rsidRPr="00C30BF0" w:rsidRDefault="00443854" w:rsidP="00443854">
      <w:pPr>
        <w:shd w:val="clear" w:color="auto" w:fill="FFFFFF"/>
        <w:jc w:val="center"/>
        <w:rPr>
          <w:b/>
          <w:color w:val="000000"/>
          <w:spacing w:val="20"/>
          <w:sz w:val="32"/>
          <w:szCs w:val="24"/>
        </w:rPr>
      </w:pPr>
      <w:r w:rsidRPr="00C30BF0">
        <w:rPr>
          <w:b/>
          <w:color w:val="000000"/>
          <w:spacing w:val="20"/>
          <w:sz w:val="32"/>
          <w:szCs w:val="24"/>
        </w:rPr>
        <w:t>ПРИМОРСКОГО КРАЯ</w:t>
      </w:r>
    </w:p>
    <w:p w14:paraId="7356DE41" w14:textId="77777777" w:rsidR="00443854" w:rsidRPr="00C30BF0" w:rsidRDefault="00443854" w:rsidP="00443854">
      <w:pPr>
        <w:shd w:val="clear" w:color="auto" w:fill="FFFFFF"/>
        <w:spacing w:before="227"/>
        <w:jc w:val="center"/>
        <w:rPr>
          <w:rFonts w:ascii="Arial" w:hAnsi="Arial"/>
          <w:sz w:val="16"/>
          <w:szCs w:val="24"/>
        </w:rPr>
      </w:pPr>
    </w:p>
    <w:p w14:paraId="66994D69" w14:textId="77777777" w:rsidR="00443854" w:rsidRPr="00C30BF0" w:rsidRDefault="00443854" w:rsidP="00443854">
      <w:pPr>
        <w:shd w:val="clear" w:color="auto" w:fill="FFFFFF"/>
        <w:jc w:val="center"/>
        <w:rPr>
          <w:color w:val="000000"/>
          <w:szCs w:val="24"/>
        </w:rPr>
      </w:pPr>
      <w:r>
        <w:rPr>
          <w:color w:val="000000"/>
          <w:szCs w:val="24"/>
        </w:rPr>
        <w:t>П О С Т А Н О В Л Е Н И Е</w:t>
      </w:r>
    </w:p>
    <w:p w14:paraId="223BA145" w14:textId="77777777" w:rsidR="00443854" w:rsidRPr="00C30BF0" w:rsidRDefault="00443854" w:rsidP="00443854">
      <w:pPr>
        <w:shd w:val="clear" w:color="auto" w:fill="FFFFFF"/>
        <w:jc w:val="center"/>
        <w:rPr>
          <w:color w:val="000000"/>
          <w:sz w:val="16"/>
          <w:szCs w:val="24"/>
        </w:rPr>
      </w:pPr>
    </w:p>
    <w:p w14:paraId="64A68BA9" w14:textId="77777777" w:rsidR="00443854" w:rsidRPr="00C30BF0" w:rsidRDefault="00443854" w:rsidP="00443854">
      <w:pPr>
        <w:shd w:val="clear" w:color="auto" w:fill="FFFFFF"/>
        <w:jc w:val="center"/>
        <w:rPr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443854" w:rsidRPr="00C30BF0" w14:paraId="284E3774" w14:textId="77777777" w:rsidTr="006A73FA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448CA0E" w14:textId="77777777" w:rsidR="00443854" w:rsidRPr="00C30BF0" w:rsidRDefault="00443854" w:rsidP="006A73FA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7C57FF" w14:textId="04F7947C" w:rsidR="00443854" w:rsidRPr="00C30BF0" w:rsidRDefault="00443854" w:rsidP="006A73FA">
            <w:pPr>
              <w:ind w:left="-8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F313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.08.2021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48B477" w14:textId="77777777" w:rsidR="00443854" w:rsidRPr="00C30BF0" w:rsidRDefault="00443854" w:rsidP="006A73FA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8402978" w14:textId="77777777" w:rsidR="00443854" w:rsidRPr="00C30BF0" w:rsidRDefault="00443854" w:rsidP="006A73FA">
            <w:pPr>
              <w:ind w:left="-675"/>
              <w:jc w:val="center"/>
              <w:rPr>
                <w:color w:val="000000"/>
                <w:sz w:val="24"/>
                <w:szCs w:val="24"/>
              </w:rPr>
            </w:pPr>
            <w:r w:rsidRPr="00C30BF0">
              <w:rPr>
                <w:color w:val="000000"/>
                <w:sz w:val="24"/>
                <w:szCs w:val="24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083E48B" w14:textId="77777777" w:rsidR="00443854" w:rsidRPr="00C30BF0" w:rsidRDefault="00443854" w:rsidP="006A73FA">
            <w:pPr>
              <w:jc w:val="center"/>
              <w:rPr>
                <w:color w:val="000000"/>
                <w:sz w:val="24"/>
                <w:szCs w:val="24"/>
              </w:rPr>
            </w:pPr>
            <w:r w:rsidRPr="00C30BF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E37D63" w14:textId="77777777" w:rsidR="00443854" w:rsidRPr="00C30BF0" w:rsidRDefault="00443854" w:rsidP="006A73FA">
            <w:pPr>
              <w:ind w:left="-120" w:right="-8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</w:t>
            </w:r>
          </w:p>
        </w:tc>
      </w:tr>
    </w:tbl>
    <w:p w14:paraId="5BB2139D" w14:textId="77777777" w:rsidR="00443854" w:rsidRPr="00C30BF0" w:rsidRDefault="00443854" w:rsidP="00443854">
      <w:pPr>
        <w:jc w:val="center"/>
        <w:rPr>
          <w:b/>
          <w:bCs/>
          <w:szCs w:val="28"/>
        </w:rPr>
      </w:pPr>
    </w:p>
    <w:p w14:paraId="59A749E5" w14:textId="77777777" w:rsidR="00443854" w:rsidRPr="00C30BF0" w:rsidRDefault="00443854" w:rsidP="00443854">
      <w:pPr>
        <w:jc w:val="center"/>
        <w:rPr>
          <w:b/>
          <w:szCs w:val="28"/>
        </w:rPr>
      </w:pPr>
      <w:bookmarkStart w:id="0" w:name="_Hlk73615253"/>
      <w:r w:rsidRPr="00C30BF0">
        <w:rPr>
          <w:b/>
          <w:szCs w:val="28"/>
        </w:rPr>
        <w:t xml:space="preserve">Об утверждении муниципальной программы </w:t>
      </w:r>
    </w:p>
    <w:p w14:paraId="01CACA8F" w14:textId="77777777" w:rsidR="00443854" w:rsidRDefault="00443854" w:rsidP="00443854">
      <w:pPr>
        <w:shd w:val="clear" w:color="auto" w:fill="FFFFFF"/>
        <w:jc w:val="center"/>
        <w:outlineLvl w:val="2"/>
        <w:rPr>
          <w:b/>
          <w:szCs w:val="28"/>
        </w:rPr>
      </w:pPr>
      <w:r w:rsidRPr="00C30BF0">
        <w:rPr>
          <w:b/>
          <w:szCs w:val="28"/>
        </w:rPr>
        <w:t>«Комплексное развитие сельских территорий Анучинского муниципального округа» на 202</w:t>
      </w:r>
      <w:r>
        <w:rPr>
          <w:b/>
          <w:szCs w:val="28"/>
        </w:rPr>
        <w:t>2</w:t>
      </w:r>
      <w:r w:rsidRPr="00C30BF0">
        <w:rPr>
          <w:b/>
          <w:szCs w:val="28"/>
        </w:rPr>
        <w:t>-202</w:t>
      </w:r>
      <w:r>
        <w:rPr>
          <w:b/>
          <w:szCs w:val="28"/>
        </w:rPr>
        <w:t>6</w:t>
      </w:r>
      <w:r w:rsidRPr="00C30BF0">
        <w:rPr>
          <w:b/>
          <w:szCs w:val="28"/>
        </w:rPr>
        <w:t xml:space="preserve"> годы</w:t>
      </w:r>
      <w:bookmarkEnd w:id="0"/>
    </w:p>
    <w:p w14:paraId="5BC986CC" w14:textId="77777777" w:rsidR="00443854" w:rsidRDefault="00443854" w:rsidP="00443854">
      <w:pPr>
        <w:shd w:val="clear" w:color="auto" w:fill="FFFFFF"/>
        <w:jc w:val="center"/>
        <w:outlineLvl w:val="2"/>
        <w:rPr>
          <w:b/>
          <w:szCs w:val="28"/>
        </w:rPr>
      </w:pPr>
    </w:p>
    <w:p w14:paraId="5D451873" w14:textId="77777777" w:rsidR="00443854" w:rsidRPr="00C30BF0" w:rsidRDefault="00443854" w:rsidP="00443854">
      <w:pPr>
        <w:shd w:val="clear" w:color="auto" w:fill="FFFFFF"/>
        <w:jc w:val="center"/>
        <w:outlineLvl w:val="2"/>
        <w:rPr>
          <w:szCs w:val="28"/>
          <w:highlight w:val="yellow"/>
        </w:rPr>
      </w:pPr>
    </w:p>
    <w:p w14:paraId="3EC7EA8A" w14:textId="77777777" w:rsidR="00443854" w:rsidRDefault="00443854" w:rsidP="00443854">
      <w:pPr>
        <w:spacing w:line="360" w:lineRule="auto"/>
        <w:ind w:firstLine="709"/>
        <w:jc w:val="both"/>
        <w:rPr>
          <w:szCs w:val="28"/>
        </w:rPr>
      </w:pPr>
      <w:r w:rsidRPr="00C30BF0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Правительства Российской Федерации от 31.05.2019 № 696 </w:t>
      </w:r>
      <w:hyperlink r:id="rId7" w:history="1">
        <w:r w:rsidRPr="00C30BF0">
          <w:rPr>
            <w:szCs w:val="28"/>
          </w:rPr>
          <w:t>«Комплексное развитие сельских территорий»</w:t>
        </w:r>
      </w:hyperlink>
      <w:r>
        <w:rPr>
          <w:szCs w:val="28"/>
        </w:rPr>
        <w:t>,</w:t>
      </w:r>
      <w:r w:rsidRPr="00C30BF0">
        <w:rPr>
          <w:szCs w:val="28"/>
        </w:rPr>
        <w:t xml:space="preserve"> Уставом Анучинского муниципального округа, в целях повышения уровня и качества жизни сельского населения путем развития инженерной, транспортной и социальной инфраструктуры населенных пунктов Анучинского муниципального округа администрация Анучинского муниципального округа</w:t>
      </w:r>
      <w:r>
        <w:rPr>
          <w:szCs w:val="28"/>
        </w:rPr>
        <w:t xml:space="preserve"> Приморского края</w:t>
      </w:r>
    </w:p>
    <w:p w14:paraId="167D8627" w14:textId="77777777" w:rsidR="00443854" w:rsidRPr="00C30BF0" w:rsidRDefault="00443854" w:rsidP="00443854">
      <w:pPr>
        <w:spacing w:line="360" w:lineRule="auto"/>
        <w:ind w:firstLine="709"/>
        <w:jc w:val="both"/>
        <w:rPr>
          <w:spacing w:val="-1"/>
          <w:szCs w:val="28"/>
        </w:rPr>
      </w:pPr>
    </w:p>
    <w:p w14:paraId="68904DB9" w14:textId="77777777" w:rsidR="00443854" w:rsidRDefault="00443854" w:rsidP="00443854">
      <w:pPr>
        <w:shd w:val="clear" w:color="auto" w:fill="FFFFFF"/>
        <w:spacing w:line="360" w:lineRule="auto"/>
        <w:jc w:val="both"/>
        <w:rPr>
          <w:spacing w:val="-1"/>
          <w:szCs w:val="28"/>
        </w:rPr>
      </w:pPr>
      <w:r w:rsidRPr="00C30BF0">
        <w:rPr>
          <w:spacing w:val="-1"/>
          <w:szCs w:val="28"/>
        </w:rPr>
        <w:t>ПОСТАНОВЛЯЕТ</w:t>
      </w:r>
    </w:p>
    <w:p w14:paraId="03029DF5" w14:textId="77777777" w:rsidR="00443854" w:rsidRPr="00C30BF0" w:rsidRDefault="00443854" w:rsidP="00443854">
      <w:pPr>
        <w:shd w:val="clear" w:color="auto" w:fill="FFFFFF"/>
        <w:spacing w:line="360" w:lineRule="auto"/>
        <w:jc w:val="both"/>
        <w:rPr>
          <w:szCs w:val="28"/>
        </w:rPr>
      </w:pPr>
    </w:p>
    <w:p w14:paraId="16727B20" w14:textId="77777777" w:rsidR="00443854" w:rsidRPr="00A75C01" w:rsidRDefault="00443854" w:rsidP="00443854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2" w:firstLine="709"/>
        <w:jc w:val="both"/>
        <w:rPr>
          <w:b/>
          <w:bCs/>
          <w:i/>
          <w:iCs/>
          <w:szCs w:val="28"/>
        </w:rPr>
      </w:pPr>
      <w:r w:rsidRPr="00C30BF0">
        <w:rPr>
          <w:szCs w:val="28"/>
        </w:rPr>
        <w:t>Утвердить муниципальную программу «Комплексное развитие сельских территорий Анучинского муниципального округа</w:t>
      </w:r>
      <w:r>
        <w:rPr>
          <w:szCs w:val="28"/>
        </w:rPr>
        <w:t>»</w:t>
      </w:r>
      <w:r w:rsidRPr="00C30BF0">
        <w:rPr>
          <w:szCs w:val="28"/>
        </w:rPr>
        <w:t xml:space="preserve"> на 202</w:t>
      </w:r>
      <w:r>
        <w:rPr>
          <w:szCs w:val="28"/>
        </w:rPr>
        <w:t xml:space="preserve">2 - </w:t>
      </w:r>
      <w:r w:rsidRPr="00C30BF0">
        <w:rPr>
          <w:szCs w:val="28"/>
        </w:rPr>
        <w:t>202</w:t>
      </w:r>
      <w:r>
        <w:rPr>
          <w:szCs w:val="28"/>
        </w:rPr>
        <w:t>6</w:t>
      </w:r>
      <w:r w:rsidRPr="00C30BF0">
        <w:rPr>
          <w:szCs w:val="28"/>
        </w:rPr>
        <w:t xml:space="preserve"> годы (прилагается).</w:t>
      </w:r>
      <w:r w:rsidRPr="00A75C01">
        <w:rPr>
          <w:szCs w:val="28"/>
        </w:rPr>
        <w:t xml:space="preserve"> </w:t>
      </w:r>
    </w:p>
    <w:p w14:paraId="40EA3A2B" w14:textId="77777777" w:rsidR="00443854" w:rsidRPr="00C30BF0" w:rsidRDefault="00443854" w:rsidP="00443854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2" w:firstLine="709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Считать утратившим силу постановление администрации Анучинского муниципального района от 30.09.2019 № 556 «Об утверждении муниципальной </w:t>
      </w:r>
      <w:r>
        <w:rPr>
          <w:szCs w:val="28"/>
        </w:rPr>
        <w:lastRenderedPageBreak/>
        <w:t>программы «Комплексное развитие сельских территорий на территории Анучинского муниципального округа на 2020-2024 годы»</w:t>
      </w:r>
    </w:p>
    <w:p w14:paraId="74C64F4C" w14:textId="77777777" w:rsidR="00443854" w:rsidRPr="006B1B42" w:rsidRDefault="00443854" w:rsidP="00443854">
      <w:pPr>
        <w:numPr>
          <w:ilvl w:val="0"/>
          <w:numId w:val="10"/>
        </w:numPr>
        <w:tabs>
          <w:tab w:val="left" w:pos="993"/>
        </w:tabs>
        <w:spacing w:line="360" w:lineRule="auto"/>
        <w:ind w:left="0" w:right="-2" w:firstLine="709"/>
        <w:jc w:val="both"/>
        <w:rPr>
          <w:b/>
          <w:bCs/>
          <w:i/>
          <w:iCs/>
          <w:szCs w:val="28"/>
        </w:rPr>
      </w:pPr>
      <w:r w:rsidRPr="00C30BF0">
        <w:rPr>
          <w:szCs w:val="28"/>
        </w:rPr>
        <w:t xml:space="preserve">Общему отделу администрации Анучинского муниципального округа (Бурдейная) </w:t>
      </w:r>
      <w:r>
        <w:rPr>
          <w:szCs w:val="28"/>
        </w:rPr>
        <w:t xml:space="preserve">опубликовать постановление в средствах массовой информации, </w:t>
      </w:r>
      <w:r w:rsidRPr="00C30BF0">
        <w:rPr>
          <w:szCs w:val="28"/>
        </w:rPr>
        <w:t>разместить на официальном сайте администрации Анучинского муниципального округа</w:t>
      </w:r>
      <w:r>
        <w:rPr>
          <w:szCs w:val="28"/>
        </w:rPr>
        <w:t xml:space="preserve"> Приморского края</w:t>
      </w:r>
      <w:r w:rsidRPr="00C30BF0">
        <w:rPr>
          <w:szCs w:val="28"/>
        </w:rPr>
        <w:t xml:space="preserve"> </w:t>
      </w:r>
      <w:r>
        <w:rPr>
          <w:szCs w:val="28"/>
        </w:rPr>
        <w:t>в</w:t>
      </w:r>
      <w:r w:rsidRPr="00C30BF0">
        <w:rPr>
          <w:szCs w:val="28"/>
        </w:rPr>
        <w:t xml:space="preserve"> </w:t>
      </w:r>
      <w:r>
        <w:rPr>
          <w:szCs w:val="28"/>
        </w:rPr>
        <w:t>информационно-</w:t>
      </w:r>
      <w:r w:rsidRPr="00C30BF0">
        <w:rPr>
          <w:szCs w:val="28"/>
        </w:rPr>
        <w:t>телекоммуникационной сети Интернет.</w:t>
      </w:r>
    </w:p>
    <w:p w14:paraId="76DD01FB" w14:textId="77777777" w:rsidR="00443854" w:rsidRDefault="00443854" w:rsidP="00443854">
      <w:pPr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C30BF0">
        <w:rPr>
          <w:szCs w:val="28"/>
        </w:rPr>
        <w:t>Контроль за исполнением настоящего постановления оставляю за собой.</w:t>
      </w:r>
    </w:p>
    <w:p w14:paraId="17A1DF44" w14:textId="77777777" w:rsidR="00443854" w:rsidRPr="00C30BF0" w:rsidRDefault="00443854" w:rsidP="00443854">
      <w:pPr>
        <w:widowControl w:val="0"/>
        <w:tabs>
          <w:tab w:val="left" w:pos="993"/>
        </w:tabs>
        <w:spacing w:line="360" w:lineRule="auto"/>
        <w:jc w:val="both"/>
        <w:rPr>
          <w:szCs w:val="28"/>
        </w:rPr>
      </w:pPr>
    </w:p>
    <w:p w14:paraId="37FEE887" w14:textId="77777777" w:rsidR="00443854" w:rsidRPr="00C30BF0" w:rsidRDefault="00443854" w:rsidP="00443854">
      <w:pPr>
        <w:spacing w:line="360" w:lineRule="auto"/>
        <w:rPr>
          <w:szCs w:val="28"/>
        </w:rPr>
      </w:pPr>
    </w:p>
    <w:p w14:paraId="492B5F0E" w14:textId="77777777" w:rsidR="00443854" w:rsidRPr="00C30BF0" w:rsidRDefault="00443854" w:rsidP="00443854">
      <w:pPr>
        <w:rPr>
          <w:szCs w:val="28"/>
        </w:rPr>
      </w:pPr>
      <w:r w:rsidRPr="00C30BF0">
        <w:rPr>
          <w:szCs w:val="28"/>
        </w:rPr>
        <w:t>Глава Анучинского</w:t>
      </w:r>
    </w:p>
    <w:p w14:paraId="1FEA7806" w14:textId="77777777" w:rsidR="00443854" w:rsidRPr="00C30BF0" w:rsidRDefault="00443854" w:rsidP="00443854">
      <w:pPr>
        <w:rPr>
          <w:szCs w:val="28"/>
        </w:rPr>
        <w:sectPr w:rsidR="00443854" w:rsidRPr="00C30BF0" w:rsidSect="00755D1E">
          <w:pgSz w:w="11906" w:h="16838" w:code="9"/>
          <w:pgMar w:top="567" w:right="851" w:bottom="1134" w:left="1418" w:header="720" w:footer="720" w:gutter="0"/>
          <w:cols w:space="708"/>
          <w:docGrid w:linePitch="360"/>
        </w:sectPr>
      </w:pPr>
      <w:r w:rsidRPr="00C30BF0">
        <w:rPr>
          <w:szCs w:val="28"/>
        </w:rPr>
        <w:t xml:space="preserve">муниципального </w:t>
      </w:r>
      <w:r>
        <w:rPr>
          <w:szCs w:val="28"/>
        </w:rPr>
        <w:t>округа</w:t>
      </w:r>
      <w:r w:rsidRPr="00C30BF0">
        <w:rPr>
          <w:szCs w:val="28"/>
        </w:rPr>
        <w:t xml:space="preserve">                                                                С.А. Понуровский</w:t>
      </w:r>
    </w:p>
    <w:p w14:paraId="010B5327" w14:textId="77777777" w:rsidR="00443854" w:rsidRPr="00B25EDA" w:rsidRDefault="00443854" w:rsidP="00443854">
      <w:pPr>
        <w:pStyle w:val="ConsPlusNormal"/>
        <w:ind w:firstLine="0"/>
        <w:jc w:val="both"/>
        <w:rPr>
          <w:sz w:val="26"/>
          <w:szCs w:val="26"/>
        </w:rPr>
      </w:pPr>
    </w:p>
    <w:p w14:paraId="4F8250D2" w14:textId="77777777" w:rsidR="00443854" w:rsidRDefault="00443854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2598BE" w14:textId="77777777" w:rsidR="00443854" w:rsidRDefault="00443854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88C0463" w14:textId="556364F9" w:rsidR="005A1182" w:rsidRDefault="005A1182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Утверждена</w:t>
      </w:r>
    </w:p>
    <w:p w14:paraId="5E9146A5" w14:textId="77777777" w:rsidR="005A1182" w:rsidRDefault="005A1182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</w:p>
    <w:p w14:paraId="06500B60" w14:textId="11302DF9" w:rsidR="005A1182" w:rsidRDefault="005A1182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Анучинского </w:t>
      </w:r>
      <w:r w:rsidR="00B263FA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округа</w:t>
      </w:r>
    </w:p>
    <w:p w14:paraId="00606E9F" w14:textId="19D888C7" w:rsidR="00B263FA" w:rsidRDefault="00B263FA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Приморского края</w:t>
      </w:r>
    </w:p>
    <w:p w14:paraId="47D116C6" w14:textId="1C4AEC71" w:rsidR="005A1182" w:rsidRDefault="005E6B43" w:rsidP="005A1182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5A1182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19.08.2021</w:t>
      </w:r>
      <w:r w:rsidR="005A1182">
        <w:rPr>
          <w:rFonts w:ascii="Times New Roman" w:hAnsi="Times New Roman" w:cs="Times New Roman"/>
          <w:b w:val="0"/>
          <w:bCs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658</w:t>
      </w:r>
    </w:p>
    <w:p w14:paraId="3B638CE9" w14:textId="77777777" w:rsidR="005A1182" w:rsidRDefault="005A1182" w:rsidP="005A118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5219E75" w14:textId="77777777" w:rsidR="005A1182" w:rsidRDefault="005A1182" w:rsidP="005A1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25C8EA36" w14:textId="77777777" w:rsidR="005A1182" w:rsidRDefault="005A1182" w:rsidP="005A1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</w:t>
      </w:r>
    </w:p>
    <w:p w14:paraId="27CDEF43" w14:textId="6FC793D0" w:rsidR="005A1182" w:rsidRDefault="005A1182" w:rsidP="005A1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="001C7D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30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E5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C7D29">
        <w:rPr>
          <w:rFonts w:ascii="Times New Roman" w:hAnsi="Times New Roman" w:cs="Times New Roman"/>
          <w:sz w:val="28"/>
          <w:szCs w:val="28"/>
        </w:rPr>
        <w:t>ы.</w:t>
      </w:r>
    </w:p>
    <w:p w14:paraId="2260A86C" w14:textId="77777777" w:rsidR="005A1182" w:rsidRDefault="005A1182" w:rsidP="005A1182">
      <w:pPr>
        <w:jc w:val="center"/>
        <w:rPr>
          <w:b/>
          <w:szCs w:val="28"/>
        </w:rPr>
      </w:pPr>
    </w:p>
    <w:p w14:paraId="1C498F4C" w14:textId="75929796" w:rsidR="005A1182" w:rsidRDefault="005A1182" w:rsidP="00930CD6">
      <w:pPr>
        <w:jc w:val="center"/>
        <w:rPr>
          <w:b/>
          <w:sz w:val="26"/>
          <w:szCs w:val="26"/>
        </w:rPr>
      </w:pPr>
      <w:r w:rsidRPr="00930CD6">
        <w:rPr>
          <w:b/>
          <w:szCs w:val="28"/>
        </w:rPr>
        <w:t>Паспорт программы</w:t>
      </w:r>
    </w:p>
    <w:p w14:paraId="3E631F13" w14:textId="7BABF297" w:rsidR="005A1182" w:rsidRDefault="005A1182" w:rsidP="005A1182">
      <w:pPr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3543"/>
        <w:gridCol w:w="5954"/>
      </w:tblGrid>
      <w:tr w:rsidR="005A1182" w14:paraId="301CF564" w14:textId="77777777" w:rsidTr="00F20459">
        <w:tc>
          <w:tcPr>
            <w:tcW w:w="3543" w:type="dxa"/>
          </w:tcPr>
          <w:p w14:paraId="5DA57380" w14:textId="46CC3033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14:paraId="3079984A" w14:textId="77777777" w:rsidR="003517C6" w:rsidRDefault="003517C6" w:rsidP="003517C6">
            <w:pPr>
              <w:rPr>
                <w:szCs w:val="28"/>
              </w:rPr>
            </w:pPr>
            <w:r>
              <w:rPr>
                <w:szCs w:val="28"/>
              </w:rPr>
              <w:t>Администрация Анучинского муниципального округа Приморского края</w:t>
            </w:r>
          </w:p>
          <w:p w14:paraId="2F4CCB38" w14:textId="532582C2" w:rsidR="00AA5F4C" w:rsidRPr="00AA5F4C" w:rsidRDefault="00AA5F4C" w:rsidP="00AA5F4C">
            <w:pPr>
              <w:rPr>
                <w:bCs/>
                <w:szCs w:val="28"/>
              </w:rPr>
            </w:pPr>
          </w:p>
        </w:tc>
      </w:tr>
      <w:tr w:rsidR="005A1182" w14:paraId="7747506D" w14:textId="77777777" w:rsidTr="00F20459">
        <w:tc>
          <w:tcPr>
            <w:tcW w:w="3543" w:type="dxa"/>
          </w:tcPr>
          <w:p w14:paraId="61FED332" w14:textId="75C8DC0A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14:paraId="32B1EEFB" w14:textId="6F29E587" w:rsidR="00E52695" w:rsidRDefault="00E52695" w:rsidP="005A1182">
            <w:pPr>
              <w:pStyle w:val="a4"/>
              <w:rPr>
                <w:szCs w:val="28"/>
              </w:rPr>
            </w:pPr>
            <w:r w:rsidRPr="00AA5F4C">
              <w:rPr>
                <w:bCs/>
                <w:szCs w:val="28"/>
              </w:rPr>
              <w:t>Финансово-экономическое управление администрации Анучинского муниципального округа</w:t>
            </w:r>
            <w:r>
              <w:rPr>
                <w:bCs/>
                <w:szCs w:val="28"/>
              </w:rPr>
              <w:t>;</w:t>
            </w:r>
            <w:r w:rsidRPr="00930CD6">
              <w:rPr>
                <w:szCs w:val="28"/>
              </w:rPr>
              <w:t xml:space="preserve"> </w:t>
            </w:r>
          </w:p>
          <w:p w14:paraId="5965D19E" w14:textId="215AC7DB" w:rsidR="005A1182" w:rsidRPr="00930CD6" w:rsidRDefault="005A1182" w:rsidP="005A1182">
            <w:pPr>
              <w:pStyle w:val="a4"/>
              <w:rPr>
                <w:szCs w:val="28"/>
              </w:rPr>
            </w:pPr>
            <w:r w:rsidRPr="00930CD6">
              <w:rPr>
                <w:szCs w:val="28"/>
              </w:rPr>
              <w:t>Управление по работе с территориями администрации Анучинского муниципального округа;</w:t>
            </w:r>
          </w:p>
          <w:p w14:paraId="32277F54" w14:textId="1F3A8B5A" w:rsidR="005A1182" w:rsidRPr="00930CD6" w:rsidRDefault="00255DC1" w:rsidP="005A1182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Казённое учреждение «Муниципальный орган управления образованием Анучинского муниципального округа Приморского края»</w:t>
            </w:r>
          </w:p>
          <w:p w14:paraId="304C86B1" w14:textId="77777777" w:rsidR="005A1182" w:rsidRPr="00930CD6" w:rsidRDefault="005A1182" w:rsidP="005A1182">
            <w:pPr>
              <w:pStyle w:val="a4"/>
              <w:rPr>
                <w:szCs w:val="28"/>
              </w:rPr>
            </w:pPr>
            <w:r w:rsidRPr="00930CD6">
              <w:rPr>
                <w:szCs w:val="28"/>
              </w:rPr>
              <w:t>Правовой отдел администрации Анучинского муниципального округа;</w:t>
            </w:r>
          </w:p>
          <w:p w14:paraId="02D81197" w14:textId="77777777" w:rsidR="005A1182" w:rsidRPr="00930CD6" w:rsidRDefault="005A1182" w:rsidP="005A1182">
            <w:pPr>
              <w:pStyle w:val="a4"/>
              <w:rPr>
                <w:szCs w:val="28"/>
              </w:rPr>
            </w:pPr>
            <w:r w:rsidRPr="00930CD6">
              <w:rPr>
                <w:szCs w:val="28"/>
              </w:rPr>
              <w:t>Муниципальное казённое учреждение культуры «Информационно-досуговый центр» Анучинского муниципального округа;</w:t>
            </w:r>
          </w:p>
          <w:p w14:paraId="07F90527" w14:textId="2184BD62" w:rsidR="005A1182" w:rsidRPr="00930CD6" w:rsidRDefault="005A1182" w:rsidP="00E2164A">
            <w:pPr>
              <w:pStyle w:val="a4"/>
              <w:rPr>
                <w:b/>
                <w:szCs w:val="28"/>
              </w:rPr>
            </w:pPr>
          </w:p>
        </w:tc>
      </w:tr>
      <w:tr w:rsidR="005A1182" w14:paraId="695DC1A4" w14:textId="77777777" w:rsidTr="00F20459">
        <w:tc>
          <w:tcPr>
            <w:tcW w:w="3543" w:type="dxa"/>
          </w:tcPr>
          <w:p w14:paraId="05E56CB2" w14:textId="6908F359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Структура муниципальной программы:</w:t>
            </w:r>
          </w:p>
        </w:tc>
        <w:tc>
          <w:tcPr>
            <w:tcW w:w="5954" w:type="dxa"/>
          </w:tcPr>
          <w:p w14:paraId="4D87AF52" w14:textId="777777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</w:p>
        </w:tc>
      </w:tr>
      <w:tr w:rsidR="005A1182" w14:paraId="1334A28E" w14:textId="77777777" w:rsidTr="00F20459">
        <w:tc>
          <w:tcPr>
            <w:tcW w:w="3543" w:type="dxa"/>
          </w:tcPr>
          <w:p w14:paraId="4CDA9D26" w14:textId="6A8CE9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14:paraId="2FB60F83" w14:textId="58506236" w:rsidR="00A32B44" w:rsidRPr="00930CD6" w:rsidRDefault="00A32B44" w:rsidP="00A32B44">
            <w:pPr>
              <w:rPr>
                <w:szCs w:val="28"/>
              </w:rPr>
            </w:pPr>
            <w:r w:rsidRPr="00930CD6">
              <w:rPr>
                <w:b/>
                <w:szCs w:val="28"/>
              </w:rPr>
              <w:t xml:space="preserve">Подпрограмма № </w:t>
            </w:r>
            <w:r>
              <w:rPr>
                <w:b/>
                <w:szCs w:val="28"/>
              </w:rPr>
              <w:t>1</w:t>
            </w:r>
            <w:r w:rsidRPr="00930CD6">
              <w:rPr>
                <w:szCs w:val="28"/>
              </w:rPr>
              <w:t xml:space="preserve"> </w:t>
            </w:r>
            <w:r w:rsidRPr="00B263FA">
              <w:rPr>
                <w:bCs/>
                <w:szCs w:val="28"/>
              </w:rPr>
              <w:t>«Обеспечение граждан сельских территорий жильём</w:t>
            </w:r>
            <w:r>
              <w:rPr>
                <w:bCs/>
                <w:szCs w:val="28"/>
              </w:rPr>
              <w:t xml:space="preserve"> </w:t>
            </w:r>
            <w:r w:rsidRPr="00B263FA">
              <w:rPr>
                <w:bCs/>
                <w:szCs w:val="28"/>
              </w:rPr>
              <w:t>на территории Анучинского муниципального округа»</w:t>
            </w:r>
            <w:r>
              <w:rPr>
                <w:bCs/>
                <w:szCs w:val="28"/>
              </w:rPr>
              <w:t>;</w:t>
            </w:r>
          </w:p>
          <w:p w14:paraId="5C5A009D" w14:textId="59DD25D9" w:rsidR="00B263FA" w:rsidRPr="00B263FA" w:rsidRDefault="00B263FA" w:rsidP="00B263FA">
            <w:pPr>
              <w:rPr>
                <w:szCs w:val="28"/>
              </w:rPr>
            </w:pPr>
            <w:r w:rsidRPr="00930CD6">
              <w:rPr>
                <w:b/>
                <w:szCs w:val="28"/>
              </w:rPr>
              <w:t xml:space="preserve">Подпрограмма </w:t>
            </w:r>
            <w:r w:rsidRPr="00AA5F4C">
              <w:rPr>
                <w:b/>
                <w:bCs/>
                <w:szCs w:val="28"/>
              </w:rPr>
              <w:t xml:space="preserve">№ </w:t>
            </w:r>
            <w:r w:rsidR="00A32B44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 xml:space="preserve"> </w:t>
            </w:r>
            <w:r w:rsidRPr="00B263FA">
              <w:rPr>
                <w:szCs w:val="28"/>
              </w:rPr>
              <w:t xml:space="preserve">«Мероприятия по </w:t>
            </w:r>
            <w:r>
              <w:rPr>
                <w:szCs w:val="28"/>
              </w:rPr>
              <w:t>б</w:t>
            </w:r>
            <w:r w:rsidRPr="00B263FA">
              <w:rPr>
                <w:szCs w:val="28"/>
              </w:rPr>
              <w:t>лагоустройству сельских территорий Анучинского муниципального округа»</w:t>
            </w:r>
            <w:r>
              <w:rPr>
                <w:szCs w:val="28"/>
              </w:rPr>
              <w:t>;</w:t>
            </w:r>
            <w:r w:rsidRPr="00B263FA">
              <w:rPr>
                <w:szCs w:val="28"/>
              </w:rPr>
              <w:t xml:space="preserve"> </w:t>
            </w:r>
          </w:p>
          <w:p w14:paraId="60E1B54F" w14:textId="475B3671" w:rsidR="00B263FA" w:rsidRDefault="005A1182" w:rsidP="00B263FA">
            <w:pPr>
              <w:rPr>
                <w:szCs w:val="28"/>
              </w:rPr>
            </w:pPr>
            <w:r w:rsidRPr="00930CD6">
              <w:rPr>
                <w:b/>
                <w:szCs w:val="28"/>
              </w:rPr>
              <w:lastRenderedPageBreak/>
              <w:t>Подпрограмма № 3</w:t>
            </w:r>
            <w:r w:rsidRPr="00930CD6">
              <w:rPr>
                <w:szCs w:val="28"/>
              </w:rPr>
              <w:t xml:space="preserve"> </w:t>
            </w:r>
            <w:r w:rsidR="00B263FA" w:rsidRPr="00B263FA">
              <w:rPr>
                <w:szCs w:val="28"/>
              </w:rPr>
              <w:t>«</w:t>
            </w:r>
            <w:r w:rsidR="00B263FA" w:rsidRPr="00B263FA">
              <w:rPr>
                <w:rFonts w:eastAsia="Calibri"/>
                <w:szCs w:val="28"/>
                <w:lang w:eastAsia="en-US"/>
              </w:rPr>
              <w:t xml:space="preserve">Развитие транспортной инфраструктуры на </w:t>
            </w:r>
            <w:r w:rsidR="00B263FA" w:rsidRPr="00B263FA">
              <w:rPr>
                <w:szCs w:val="28"/>
              </w:rPr>
              <w:t>сельских</w:t>
            </w:r>
            <w:r w:rsidR="00B263FA">
              <w:rPr>
                <w:szCs w:val="28"/>
              </w:rPr>
              <w:t xml:space="preserve"> </w:t>
            </w:r>
            <w:r w:rsidR="00B263FA" w:rsidRPr="00B263FA">
              <w:rPr>
                <w:szCs w:val="28"/>
              </w:rPr>
              <w:t>территориях Анучинского муниципального округа»</w:t>
            </w:r>
          </w:p>
          <w:p w14:paraId="2181DD21" w14:textId="77777777" w:rsidR="00E27192" w:rsidRPr="00E27192" w:rsidRDefault="00E27192" w:rsidP="00E27192">
            <w:pPr>
              <w:rPr>
                <w:szCs w:val="28"/>
              </w:rPr>
            </w:pPr>
            <w:r w:rsidRPr="00E27192">
              <w:rPr>
                <w:b/>
                <w:bCs/>
                <w:szCs w:val="28"/>
              </w:rPr>
              <w:t>Подпрограмма № 4</w:t>
            </w:r>
            <w:r>
              <w:rPr>
                <w:b/>
                <w:bCs/>
                <w:szCs w:val="28"/>
              </w:rPr>
              <w:t xml:space="preserve"> </w:t>
            </w:r>
            <w:r w:rsidRPr="00E27192">
              <w:rPr>
                <w:szCs w:val="28"/>
              </w:rPr>
              <w:t>«</w:t>
            </w:r>
            <w:r w:rsidRPr="00E27192">
              <w:rPr>
                <w:rFonts w:eastAsia="Calibri"/>
                <w:szCs w:val="28"/>
                <w:lang w:eastAsia="en-US"/>
              </w:rPr>
              <w:t xml:space="preserve">Создание и развитие инфраструктуры сельских территорий </w:t>
            </w:r>
            <w:r w:rsidRPr="00E27192">
              <w:rPr>
                <w:szCs w:val="28"/>
              </w:rPr>
              <w:t xml:space="preserve">Анучинского муниципального округа» </w:t>
            </w:r>
          </w:p>
          <w:p w14:paraId="11446864" w14:textId="0E0D0DF0" w:rsidR="00E27192" w:rsidRPr="00E27192" w:rsidRDefault="00E27192" w:rsidP="00E27192">
            <w:pPr>
              <w:rPr>
                <w:szCs w:val="28"/>
              </w:rPr>
            </w:pPr>
          </w:p>
          <w:p w14:paraId="79CB9C35" w14:textId="20EFD10B" w:rsidR="005A1182" w:rsidRPr="00930CD6" w:rsidRDefault="005A1182" w:rsidP="00C76FEA">
            <w:pPr>
              <w:jc w:val="both"/>
              <w:rPr>
                <w:b/>
                <w:szCs w:val="28"/>
              </w:rPr>
            </w:pPr>
          </w:p>
        </w:tc>
      </w:tr>
      <w:tr w:rsidR="005A1182" w14:paraId="63326E90" w14:textId="77777777" w:rsidTr="00F20459">
        <w:tc>
          <w:tcPr>
            <w:tcW w:w="3543" w:type="dxa"/>
          </w:tcPr>
          <w:p w14:paraId="654CDA74" w14:textId="7C0E71C6" w:rsidR="005A1182" w:rsidRPr="00930CD6" w:rsidRDefault="00C76FEA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lastRenderedPageBreak/>
              <w:t>О</w:t>
            </w:r>
            <w:r w:rsidR="005A1182" w:rsidRPr="00930CD6">
              <w:rPr>
                <w:szCs w:val="28"/>
              </w:rPr>
              <w:t>тдельные мероприятия муниципальной программы</w:t>
            </w:r>
          </w:p>
        </w:tc>
        <w:tc>
          <w:tcPr>
            <w:tcW w:w="5954" w:type="dxa"/>
          </w:tcPr>
          <w:p w14:paraId="50658F2C" w14:textId="777777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</w:p>
        </w:tc>
      </w:tr>
      <w:tr w:rsidR="005A1182" w14:paraId="4F97C615" w14:textId="77777777" w:rsidTr="00F20459">
        <w:tc>
          <w:tcPr>
            <w:tcW w:w="3543" w:type="dxa"/>
          </w:tcPr>
          <w:p w14:paraId="20C87384" w14:textId="74D6B221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954" w:type="dxa"/>
          </w:tcPr>
          <w:p w14:paraId="09AD982D" w14:textId="73B5B7AA" w:rsidR="00C76FEA" w:rsidRPr="00930CD6" w:rsidRDefault="00C76FEA" w:rsidP="00C76FEA">
            <w:pPr>
              <w:suppressAutoHyphens/>
              <w:jc w:val="both"/>
              <w:rPr>
                <w:szCs w:val="28"/>
              </w:rPr>
            </w:pPr>
            <w:r w:rsidRPr="00930CD6">
              <w:rPr>
                <w:szCs w:val="28"/>
              </w:rPr>
              <w:t> Постановление Правительства Российской Федерации от 31.05.2019 № 696 </w:t>
            </w:r>
            <w:hyperlink r:id="rId8" w:history="1">
              <w:r w:rsidRPr="00930CD6">
                <w:rPr>
                  <w:szCs w:val="28"/>
                </w:rPr>
                <w:t>«Комплексное развитие сельских территорий»</w:t>
              </w:r>
            </w:hyperlink>
            <w:r w:rsidRPr="00930CD6">
              <w:rPr>
                <w:szCs w:val="28"/>
              </w:rPr>
              <w:t xml:space="preserve"> и о внесении изменений в некоторые акты Правительства Российской Федерации».</w:t>
            </w:r>
          </w:p>
          <w:p w14:paraId="45044354" w14:textId="777777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</w:p>
        </w:tc>
      </w:tr>
      <w:tr w:rsidR="005A1182" w14:paraId="53D2E4EE" w14:textId="77777777" w:rsidTr="00F20459">
        <w:tc>
          <w:tcPr>
            <w:tcW w:w="3543" w:type="dxa"/>
          </w:tcPr>
          <w:p w14:paraId="0C96E1EF" w14:textId="35AA9166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Цел</w:t>
            </w:r>
            <w:r w:rsidR="00410852">
              <w:rPr>
                <w:szCs w:val="28"/>
              </w:rPr>
              <w:t>ь</w:t>
            </w:r>
            <w:r w:rsidRPr="00930CD6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5954" w:type="dxa"/>
          </w:tcPr>
          <w:p w14:paraId="13663A2F" w14:textId="71A08C35" w:rsidR="005A1182" w:rsidRPr="00930CD6" w:rsidRDefault="00930CD6" w:rsidP="00930CD6">
            <w:pPr>
              <w:rPr>
                <w:b/>
                <w:szCs w:val="28"/>
              </w:rPr>
            </w:pPr>
            <w:r w:rsidRPr="004010EC">
              <w:rPr>
                <w:szCs w:val="28"/>
              </w:rPr>
              <w:t xml:space="preserve">Создание комфортных условий </w:t>
            </w:r>
            <w:r w:rsidR="000349DF">
              <w:rPr>
                <w:szCs w:val="28"/>
              </w:rPr>
              <w:t xml:space="preserve">проживания и </w:t>
            </w:r>
            <w:r w:rsidRPr="004010EC">
              <w:rPr>
                <w:szCs w:val="28"/>
              </w:rPr>
              <w:t>жизнедеятельности в сельской местности, формирование позитивного отношения к сельской местности, сельскому образу жизни</w:t>
            </w:r>
            <w:r w:rsidRPr="00930CD6">
              <w:rPr>
                <w:b/>
                <w:szCs w:val="28"/>
              </w:rPr>
              <w:t xml:space="preserve"> </w:t>
            </w:r>
          </w:p>
        </w:tc>
      </w:tr>
      <w:tr w:rsidR="005A1182" w14:paraId="2839332C" w14:textId="77777777" w:rsidTr="00F20459">
        <w:tc>
          <w:tcPr>
            <w:tcW w:w="3543" w:type="dxa"/>
          </w:tcPr>
          <w:p w14:paraId="20988E8D" w14:textId="0CC9AC6F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</w:tcPr>
          <w:p w14:paraId="32BD7500" w14:textId="77777777" w:rsidR="00C76FEA" w:rsidRPr="00930CD6" w:rsidRDefault="00C76FEA" w:rsidP="00C76FEA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34"/>
              <w:jc w:val="both"/>
              <w:rPr>
                <w:szCs w:val="28"/>
              </w:rPr>
            </w:pPr>
            <w:r w:rsidRPr="00930CD6">
              <w:rPr>
                <w:szCs w:val="28"/>
              </w:rPr>
              <w:t>1) Повышение уровня комплексного обустройства населенных пунктов, расположенных в сельской местности, объектами инженерной, транспортной и социальной инфраструктуры.</w:t>
            </w:r>
          </w:p>
          <w:p w14:paraId="0AABC142" w14:textId="77777777" w:rsidR="00C76FEA" w:rsidRPr="00930CD6" w:rsidRDefault="00C76FEA" w:rsidP="00C76FEA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 w:rsidRPr="00930CD6">
              <w:rPr>
                <w:szCs w:val="28"/>
              </w:rPr>
              <w:t xml:space="preserve"> 2) Создание комфортных условий жизнедеятельности в сельской местности, формирование позитивного отношения к сельской местности, к сельскому образу жизни </w:t>
            </w:r>
          </w:p>
          <w:p w14:paraId="293E6196" w14:textId="5324DA50" w:rsidR="00C76FEA" w:rsidRDefault="00C76FEA" w:rsidP="00C76FEA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 w:rsidRPr="00930CD6">
              <w:rPr>
                <w:szCs w:val="28"/>
              </w:rPr>
              <w:t>3) Повышение престижности проживания в сельской местности.</w:t>
            </w:r>
          </w:p>
          <w:p w14:paraId="47D8224D" w14:textId="6AA94879" w:rsidR="00930CD6" w:rsidRDefault="00930CD6" w:rsidP="00C76FEA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4)</w:t>
            </w:r>
            <w:r w:rsidRPr="003616E1">
              <w:rPr>
                <w:szCs w:val="28"/>
              </w:rPr>
              <w:t xml:space="preserve"> Создание безопасных условий дорожного движения в населенных пунктах Анучинского муниципального округа.</w:t>
            </w:r>
          </w:p>
          <w:p w14:paraId="7B4E285D" w14:textId="3DA0631C" w:rsidR="00930CD6" w:rsidRPr="00930CD6" w:rsidRDefault="00930CD6" w:rsidP="00C76FEA">
            <w:pPr>
              <w:pStyle w:val="2"/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 w:rsidRPr="0005136A">
              <w:rPr>
                <w:szCs w:val="28"/>
              </w:rPr>
              <w:t>Обеспечение граждан жильем надлежащего качества, закрепление кадров на селе.</w:t>
            </w:r>
          </w:p>
          <w:p w14:paraId="59327023" w14:textId="1F2E313B" w:rsidR="00C76FEA" w:rsidRPr="00930CD6" w:rsidRDefault="00930CD6" w:rsidP="00C76FEA">
            <w:pPr>
              <w:pStyle w:val="2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76FEA" w:rsidRPr="00930CD6">
              <w:rPr>
                <w:szCs w:val="28"/>
              </w:rPr>
              <w:t>) Улучшения демографической ситуации в Анучинском муниципальном округе.</w:t>
            </w:r>
          </w:p>
          <w:p w14:paraId="17A17604" w14:textId="777777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</w:p>
        </w:tc>
      </w:tr>
      <w:tr w:rsidR="005A1182" w14:paraId="4D843B0C" w14:textId="77777777" w:rsidTr="00F20459">
        <w:trPr>
          <w:trHeight w:val="4726"/>
        </w:trPr>
        <w:tc>
          <w:tcPr>
            <w:tcW w:w="3543" w:type="dxa"/>
          </w:tcPr>
          <w:p w14:paraId="33553FE7" w14:textId="77777777" w:rsidR="005A1182" w:rsidRDefault="005A1182" w:rsidP="005A1182">
            <w:pPr>
              <w:jc w:val="center"/>
              <w:rPr>
                <w:szCs w:val="28"/>
              </w:rPr>
            </w:pPr>
            <w:r w:rsidRPr="00930CD6">
              <w:rPr>
                <w:szCs w:val="28"/>
              </w:rPr>
              <w:lastRenderedPageBreak/>
              <w:t>Индикаторы (показатели) муниципальной программы</w:t>
            </w:r>
          </w:p>
          <w:p w14:paraId="3DC9788E" w14:textId="06798060" w:rsidR="000E4054" w:rsidRPr="00930CD6" w:rsidRDefault="000E4054" w:rsidP="005A118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</w:tcPr>
          <w:p w14:paraId="48F1111E" w14:textId="40E16A80" w:rsidR="005A1182" w:rsidRDefault="00C71CB2" w:rsidP="00930CD6">
            <w:pPr>
              <w:rPr>
                <w:szCs w:val="28"/>
              </w:rPr>
            </w:pPr>
            <w:r w:rsidRPr="00C71CB2">
              <w:rPr>
                <w:b/>
                <w:bCs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C47D4">
              <w:rPr>
                <w:szCs w:val="28"/>
              </w:rPr>
              <w:t>Создание и обустройство спортивных и детских игровых площадок</w:t>
            </w:r>
            <w:r w:rsidR="009B47DE">
              <w:rPr>
                <w:szCs w:val="28"/>
              </w:rPr>
              <w:t>- 1 ед.</w:t>
            </w:r>
            <w:r w:rsidR="00930CD6">
              <w:rPr>
                <w:szCs w:val="28"/>
              </w:rPr>
              <w:t>;</w:t>
            </w:r>
          </w:p>
          <w:p w14:paraId="370C5EBD" w14:textId="129DA7E0" w:rsidR="00930CD6" w:rsidRDefault="00C71CB2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930CD6">
              <w:rPr>
                <w:b/>
                <w:szCs w:val="28"/>
              </w:rPr>
              <w:t xml:space="preserve"> </w:t>
            </w:r>
            <w:r w:rsidR="0038373D" w:rsidRPr="0038373D">
              <w:rPr>
                <w:bCs/>
                <w:szCs w:val="28"/>
              </w:rPr>
              <w:t>Организация</w:t>
            </w:r>
            <w:r w:rsidR="0038373D">
              <w:rPr>
                <w:bCs/>
                <w:szCs w:val="28"/>
              </w:rPr>
              <w:t xml:space="preserve"> о</w:t>
            </w:r>
            <w:r w:rsidR="00E52695">
              <w:rPr>
                <w:szCs w:val="28"/>
              </w:rPr>
              <w:t>свещение</w:t>
            </w:r>
            <w:r w:rsidR="0038373D">
              <w:rPr>
                <w:szCs w:val="28"/>
              </w:rPr>
              <w:t xml:space="preserve"> территорий (</w:t>
            </w:r>
            <w:r w:rsidR="00930CD6" w:rsidRPr="004010EC">
              <w:rPr>
                <w:szCs w:val="28"/>
              </w:rPr>
              <w:t>улиц</w:t>
            </w:r>
            <w:r w:rsidR="0038373D">
              <w:rPr>
                <w:szCs w:val="28"/>
              </w:rPr>
              <w:t>ы</w:t>
            </w:r>
            <w:r w:rsidR="00930CD6" w:rsidRPr="004010EC">
              <w:rPr>
                <w:szCs w:val="28"/>
              </w:rPr>
              <w:t xml:space="preserve"> населенных пунктов</w:t>
            </w:r>
            <w:r w:rsidR="0038373D">
              <w:rPr>
                <w:szCs w:val="28"/>
              </w:rPr>
              <w:t>)</w:t>
            </w:r>
            <w:r w:rsidR="00930CD6">
              <w:rPr>
                <w:szCs w:val="28"/>
              </w:rPr>
              <w:t>- 10 км;</w:t>
            </w:r>
          </w:p>
          <w:p w14:paraId="5859A80D" w14:textId="7B0FEFDE" w:rsidR="00930CD6" w:rsidRDefault="00930CD6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38373D">
              <w:rPr>
                <w:szCs w:val="28"/>
              </w:rPr>
              <w:t>Организация</w:t>
            </w:r>
            <w:r w:rsidRPr="004010EC">
              <w:rPr>
                <w:szCs w:val="28"/>
              </w:rPr>
              <w:t xml:space="preserve"> ливневых стоков</w:t>
            </w:r>
            <w:r>
              <w:rPr>
                <w:szCs w:val="28"/>
              </w:rPr>
              <w:t>- 1км;</w:t>
            </w:r>
          </w:p>
          <w:p w14:paraId="0C8E21C7" w14:textId="4ACD6756" w:rsidR="00930CD6" w:rsidRDefault="00930CD6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E52695">
              <w:rPr>
                <w:szCs w:val="28"/>
              </w:rPr>
              <w:t>Обустройство</w:t>
            </w:r>
            <w:r w:rsidRPr="004010EC">
              <w:rPr>
                <w:szCs w:val="28"/>
              </w:rPr>
              <w:t xml:space="preserve"> общественных колодцев и водоразборных колонок</w:t>
            </w:r>
            <w:r>
              <w:rPr>
                <w:szCs w:val="28"/>
              </w:rPr>
              <w:t xml:space="preserve">- </w:t>
            </w:r>
            <w:r w:rsidR="001154F1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="009B47DE">
              <w:rPr>
                <w:szCs w:val="28"/>
              </w:rPr>
              <w:t xml:space="preserve"> ед.</w:t>
            </w:r>
            <w:r>
              <w:rPr>
                <w:szCs w:val="28"/>
              </w:rPr>
              <w:t>;</w:t>
            </w:r>
          </w:p>
          <w:p w14:paraId="1C5F406C" w14:textId="259962AB" w:rsidR="00930CD6" w:rsidRDefault="00930CD6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38373D">
              <w:rPr>
                <w:szCs w:val="28"/>
              </w:rPr>
              <w:t>Обустройство</w:t>
            </w:r>
            <w:r w:rsidR="00B93EF6" w:rsidRPr="004010EC">
              <w:rPr>
                <w:szCs w:val="28"/>
              </w:rPr>
              <w:t xml:space="preserve"> площадок накопления твердых коммунальных отходов</w:t>
            </w:r>
            <w:r w:rsidR="00B93EF6">
              <w:rPr>
                <w:szCs w:val="28"/>
              </w:rPr>
              <w:t>- 25</w:t>
            </w:r>
            <w:r w:rsidR="009B47DE">
              <w:rPr>
                <w:szCs w:val="28"/>
              </w:rPr>
              <w:t xml:space="preserve"> ед.</w:t>
            </w:r>
            <w:r w:rsidR="00B93EF6">
              <w:rPr>
                <w:szCs w:val="28"/>
              </w:rPr>
              <w:t>;</w:t>
            </w:r>
          </w:p>
          <w:p w14:paraId="048198DC" w14:textId="7E6D5EAF" w:rsidR="00B93EF6" w:rsidRDefault="00B93EF6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38373D" w:rsidRPr="0038373D">
              <w:rPr>
                <w:bCs/>
                <w:szCs w:val="28"/>
              </w:rPr>
              <w:t>Благоустройство территорий</w:t>
            </w:r>
            <w:r w:rsidRPr="004010EC">
              <w:rPr>
                <w:szCs w:val="28"/>
              </w:rPr>
              <w:t xml:space="preserve"> историко-культурных памятников</w:t>
            </w:r>
            <w:r>
              <w:rPr>
                <w:szCs w:val="28"/>
              </w:rPr>
              <w:t>- 12</w:t>
            </w:r>
            <w:r w:rsidR="009B47DE">
              <w:rPr>
                <w:szCs w:val="28"/>
              </w:rPr>
              <w:t xml:space="preserve"> ед.</w:t>
            </w:r>
            <w:r>
              <w:rPr>
                <w:szCs w:val="28"/>
              </w:rPr>
              <w:t>;</w:t>
            </w:r>
          </w:p>
          <w:p w14:paraId="224E3C85" w14:textId="645E01C4" w:rsidR="00B93EF6" w:rsidRDefault="00B93EF6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4F05B1" w:rsidRPr="004F05B1">
              <w:rPr>
                <w:bCs/>
                <w:szCs w:val="28"/>
              </w:rPr>
              <w:t>Осуществление</w:t>
            </w:r>
            <w:r w:rsidR="004F05B1">
              <w:rPr>
                <w:b/>
                <w:szCs w:val="28"/>
              </w:rPr>
              <w:t xml:space="preserve"> </w:t>
            </w:r>
            <w:r w:rsidR="002F1710" w:rsidRPr="002F1710">
              <w:rPr>
                <w:bCs/>
                <w:szCs w:val="28"/>
              </w:rPr>
              <w:t>реконструкции,</w:t>
            </w:r>
            <w:r w:rsidR="002F1710">
              <w:rPr>
                <w:b/>
                <w:szCs w:val="28"/>
              </w:rPr>
              <w:t xml:space="preserve"> </w:t>
            </w:r>
            <w:r w:rsidR="004F05B1" w:rsidRPr="00067392">
              <w:rPr>
                <w:bCs/>
                <w:szCs w:val="28"/>
              </w:rPr>
              <w:t>к</w:t>
            </w:r>
            <w:r w:rsidR="006F3CCA" w:rsidRPr="00067392">
              <w:rPr>
                <w:bCs/>
                <w:szCs w:val="28"/>
              </w:rPr>
              <w:t>а</w:t>
            </w:r>
            <w:r w:rsidR="006F3CCA" w:rsidRPr="006F3CCA">
              <w:rPr>
                <w:bCs/>
                <w:szCs w:val="28"/>
              </w:rPr>
              <w:t>питальн</w:t>
            </w:r>
            <w:r w:rsidR="004F05B1">
              <w:rPr>
                <w:bCs/>
                <w:szCs w:val="28"/>
              </w:rPr>
              <w:t>ого</w:t>
            </w:r>
            <w:r w:rsidR="006F3CCA" w:rsidRPr="006F3CCA">
              <w:rPr>
                <w:bCs/>
                <w:szCs w:val="28"/>
              </w:rPr>
              <w:t xml:space="preserve"> ремонт</w:t>
            </w:r>
            <w:r w:rsidR="004F05B1">
              <w:rPr>
                <w:bCs/>
                <w:szCs w:val="28"/>
              </w:rPr>
              <w:t>а</w:t>
            </w:r>
            <w:r w:rsidR="006F3CCA" w:rsidRPr="006F3CCA">
              <w:rPr>
                <w:bCs/>
                <w:szCs w:val="28"/>
              </w:rPr>
              <w:t>,</w:t>
            </w:r>
            <w:r w:rsidR="006F3CCA">
              <w:rPr>
                <w:bCs/>
                <w:szCs w:val="28"/>
              </w:rPr>
              <w:t xml:space="preserve"> </w:t>
            </w:r>
            <w:r w:rsidR="006F3CCA" w:rsidRPr="006F3CCA">
              <w:rPr>
                <w:bCs/>
                <w:szCs w:val="28"/>
              </w:rPr>
              <w:t>р</w:t>
            </w:r>
            <w:r w:rsidR="00E52695" w:rsidRPr="006F3CCA">
              <w:rPr>
                <w:bCs/>
                <w:szCs w:val="28"/>
              </w:rPr>
              <w:t>емонт</w:t>
            </w:r>
            <w:r w:rsidR="004F05B1">
              <w:rPr>
                <w:bCs/>
                <w:szCs w:val="28"/>
              </w:rPr>
              <w:t>а</w:t>
            </w:r>
            <w:r w:rsidRPr="003616E1">
              <w:rPr>
                <w:szCs w:val="28"/>
              </w:rPr>
              <w:t xml:space="preserve"> автомобильных дорог общего пользования к объектам агропромышленного комплекса</w:t>
            </w:r>
            <w:r>
              <w:rPr>
                <w:szCs w:val="28"/>
              </w:rPr>
              <w:t>- 2,5 км;</w:t>
            </w:r>
          </w:p>
          <w:p w14:paraId="44D5DE25" w14:textId="4EBFA2CF" w:rsidR="00B93EF6" w:rsidRDefault="00B93EF6" w:rsidP="00930CD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4F05B1" w:rsidRPr="004F05B1">
              <w:rPr>
                <w:bCs/>
                <w:szCs w:val="28"/>
              </w:rPr>
              <w:t>Осу</w:t>
            </w:r>
            <w:r w:rsidR="004F05B1">
              <w:rPr>
                <w:bCs/>
                <w:szCs w:val="28"/>
              </w:rPr>
              <w:t xml:space="preserve">ществление </w:t>
            </w:r>
            <w:r w:rsidR="002F1710" w:rsidRPr="002F1710">
              <w:rPr>
                <w:bCs/>
                <w:szCs w:val="28"/>
              </w:rPr>
              <w:t>реконструкции,</w:t>
            </w:r>
            <w:r w:rsidR="002F1710">
              <w:rPr>
                <w:bCs/>
                <w:szCs w:val="28"/>
              </w:rPr>
              <w:t xml:space="preserve"> </w:t>
            </w:r>
            <w:r w:rsidR="001B4041">
              <w:rPr>
                <w:bCs/>
                <w:szCs w:val="28"/>
              </w:rPr>
              <w:t xml:space="preserve">капитального ремонта, </w:t>
            </w:r>
            <w:r w:rsidR="001B4041" w:rsidRPr="006F3CCA">
              <w:rPr>
                <w:bCs/>
                <w:szCs w:val="28"/>
              </w:rPr>
              <w:t>р</w:t>
            </w:r>
            <w:r w:rsidR="001B4041">
              <w:rPr>
                <w:szCs w:val="28"/>
              </w:rPr>
              <w:t>емонта</w:t>
            </w:r>
            <w:r w:rsidR="001B4041" w:rsidRPr="003616E1">
              <w:rPr>
                <w:szCs w:val="28"/>
              </w:rPr>
              <w:t xml:space="preserve"> автомобильных дорог общего пользования</w:t>
            </w:r>
            <w:r w:rsidR="001B4041">
              <w:rPr>
                <w:szCs w:val="28"/>
              </w:rPr>
              <w:t>, ведущих</w:t>
            </w:r>
            <w:r w:rsidR="001B4041" w:rsidRPr="003616E1">
              <w:rPr>
                <w:szCs w:val="28"/>
              </w:rPr>
              <w:t xml:space="preserve"> к </w:t>
            </w:r>
            <w:r w:rsidR="001B4041">
              <w:rPr>
                <w:szCs w:val="28"/>
              </w:rPr>
              <w:t xml:space="preserve">объектам, расположенным </w:t>
            </w:r>
            <w:r w:rsidR="004F05B1">
              <w:rPr>
                <w:bCs/>
                <w:szCs w:val="28"/>
              </w:rPr>
              <w:t>на сельских территориях, являющихся территориями, на</w:t>
            </w:r>
            <w:r w:rsidR="004F05B1">
              <w:rPr>
                <w:szCs w:val="28"/>
              </w:rPr>
              <w:t xml:space="preserve"> которых реализуются и (или) </w:t>
            </w:r>
            <w:r w:rsidR="004F05B1" w:rsidRPr="003616E1">
              <w:rPr>
                <w:szCs w:val="28"/>
              </w:rPr>
              <w:t>отобраны к реализации проекты комплексного развития, утвержденные протоколом заседания Комиссии</w:t>
            </w:r>
            <w:r w:rsidR="004F05B1">
              <w:rPr>
                <w:szCs w:val="28"/>
              </w:rPr>
              <w:t>,</w:t>
            </w:r>
            <w:r w:rsidR="004F05B1" w:rsidRPr="003616E1">
              <w:rPr>
                <w:szCs w:val="28"/>
              </w:rPr>
              <w:t xml:space="preserve"> </w:t>
            </w:r>
            <w:r>
              <w:rPr>
                <w:szCs w:val="28"/>
              </w:rPr>
              <w:t>- 2 км;</w:t>
            </w:r>
          </w:p>
          <w:p w14:paraId="28D5B49F" w14:textId="35E3E98F" w:rsidR="002F1710" w:rsidRPr="002F1710" w:rsidRDefault="009B47DE" w:rsidP="00930CD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F1710">
              <w:rPr>
                <w:szCs w:val="28"/>
              </w:rPr>
              <w:t>Осуществление р</w:t>
            </w:r>
            <w:r w:rsidR="002F1710" w:rsidRPr="002F1710">
              <w:rPr>
                <w:szCs w:val="28"/>
              </w:rPr>
              <w:t>азработк</w:t>
            </w:r>
            <w:r w:rsidR="002F1710">
              <w:rPr>
                <w:szCs w:val="28"/>
              </w:rPr>
              <w:t>и</w:t>
            </w:r>
            <w:r w:rsidR="002F1710" w:rsidRPr="002F1710">
              <w:rPr>
                <w:szCs w:val="28"/>
              </w:rPr>
              <w:t xml:space="preserve"> проектно-сметной документации, прохождение экспертизы ПСД и изысканий</w:t>
            </w:r>
            <w:r w:rsidR="002F1710" w:rsidRPr="002F1710">
              <w:rPr>
                <w:bCs/>
                <w:szCs w:val="28"/>
              </w:rPr>
              <w:t xml:space="preserve"> </w:t>
            </w:r>
            <w:r w:rsidR="00E90715">
              <w:rPr>
                <w:bCs/>
                <w:szCs w:val="28"/>
              </w:rPr>
              <w:t xml:space="preserve">на </w:t>
            </w:r>
            <w:r w:rsidR="002F1710" w:rsidRPr="002F1710">
              <w:rPr>
                <w:bCs/>
                <w:szCs w:val="28"/>
              </w:rPr>
              <w:t>реконструкци</w:t>
            </w:r>
            <w:r w:rsidR="00E90715">
              <w:rPr>
                <w:bCs/>
                <w:szCs w:val="28"/>
              </w:rPr>
              <w:t>ю</w:t>
            </w:r>
            <w:r w:rsidR="002F1710" w:rsidRPr="002F1710">
              <w:rPr>
                <w:bCs/>
                <w:szCs w:val="28"/>
              </w:rPr>
              <w:t>,</w:t>
            </w:r>
            <w:r w:rsidR="002F1710">
              <w:rPr>
                <w:bCs/>
                <w:szCs w:val="28"/>
              </w:rPr>
              <w:t xml:space="preserve"> капитальн</w:t>
            </w:r>
            <w:r w:rsidR="00E90715">
              <w:rPr>
                <w:bCs/>
                <w:szCs w:val="28"/>
              </w:rPr>
              <w:t>ый</w:t>
            </w:r>
            <w:r w:rsidR="002F1710">
              <w:rPr>
                <w:bCs/>
                <w:szCs w:val="28"/>
              </w:rPr>
              <w:t xml:space="preserve"> ремонт, </w:t>
            </w:r>
            <w:r w:rsidR="002F1710" w:rsidRPr="006F3CCA">
              <w:rPr>
                <w:bCs/>
                <w:szCs w:val="28"/>
              </w:rPr>
              <w:t>р</w:t>
            </w:r>
            <w:r w:rsidR="002F1710">
              <w:rPr>
                <w:szCs w:val="28"/>
              </w:rPr>
              <w:t>емонт</w:t>
            </w:r>
            <w:r w:rsidR="002F1710" w:rsidRPr="003616E1">
              <w:rPr>
                <w:szCs w:val="28"/>
              </w:rPr>
              <w:t xml:space="preserve"> автомобильных дорог общего пользования</w:t>
            </w:r>
            <w:r w:rsidR="002F1710" w:rsidRPr="002F1710">
              <w:rPr>
                <w:szCs w:val="28"/>
              </w:rPr>
              <w:t xml:space="preserve"> – 1 ед</w:t>
            </w:r>
            <w:r w:rsidR="00AA1E38">
              <w:rPr>
                <w:szCs w:val="28"/>
              </w:rPr>
              <w:t>.</w:t>
            </w:r>
            <w:r w:rsidR="002F1710" w:rsidRPr="002F1710">
              <w:rPr>
                <w:szCs w:val="28"/>
              </w:rPr>
              <w:t>;</w:t>
            </w:r>
          </w:p>
          <w:p w14:paraId="2795B3B3" w14:textId="77395A32" w:rsidR="00B93EF6" w:rsidRDefault="00B93EF6" w:rsidP="00930CD6">
            <w:pPr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="00E52695">
              <w:rPr>
                <w:rFonts w:eastAsia="Calibri"/>
                <w:szCs w:val="28"/>
              </w:rPr>
              <w:t>Обеспечение граждан сельских территорий жильём</w:t>
            </w:r>
            <w:r w:rsidR="00067BFB">
              <w:rPr>
                <w:rFonts w:eastAsia="Calibri"/>
                <w:szCs w:val="28"/>
              </w:rPr>
              <w:t xml:space="preserve">- </w:t>
            </w:r>
            <w:r w:rsidR="00B23CA7">
              <w:rPr>
                <w:rFonts w:eastAsia="Calibri"/>
                <w:szCs w:val="28"/>
              </w:rPr>
              <w:t>23</w:t>
            </w:r>
            <w:r w:rsidR="009B47DE">
              <w:rPr>
                <w:rFonts w:eastAsia="Calibri"/>
                <w:szCs w:val="28"/>
              </w:rPr>
              <w:t xml:space="preserve"> ед.</w:t>
            </w:r>
            <w:r w:rsidR="0005191E">
              <w:rPr>
                <w:rFonts w:eastAsia="Calibri"/>
                <w:szCs w:val="28"/>
              </w:rPr>
              <w:t>;</w:t>
            </w:r>
          </w:p>
          <w:p w14:paraId="41159749" w14:textId="57E3F0CD" w:rsidR="00C71CB2" w:rsidRDefault="00C71CB2" w:rsidP="00930CD6">
            <w:pPr>
              <w:rPr>
                <w:szCs w:val="28"/>
              </w:rPr>
            </w:pPr>
            <w:r w:rsidRPr="00C71CB2">
              <w:rPr>
                <w:rFonts w:eastAsia="Calibri"/>
                <w:b/>
                <w:bCs/>
                <w:szCs w:val="28"/>
              </w:rPr>
              <w:t>-</w:t>
            </w:r>
            <w:r>
              <w:rPr>
                <w:rFonts w:eastAsia="Calibri"/>
                <w:b/>
                <w:bCs/>
                <w:szCs w:val="28"/>
              </w:rPr>
              <w:t xml:space="preserve"> </w:t>
            </w:r>
            <w:r w:rsidRPr="009C5980">
              <w:rPr>
                <w:szCs w:val="28"/>
              </w:rPr>
              <w:t>Строительство сетей водоснабжения</w:t>
            </w:r>
            <w:r w:rsidR="00F34FF7">
              <w:rPr>
                <w:szCs w:val="28"/>
              </w:rPr>
              <w:t>- 1км</w:t>
            </w:r>
            <w:r>
              <w:rPr>
                <w:szCs w:val="28"/>
              </w:rPr>
              <w:t>;</w:t>
            </w:r>
          </w:p>
          <w:p w14:paraId="5E99D44B" w14:textId="6CC95F1F" w:rsidR="00F34FF7" w:rsidRPr="00F34FF7" w:rsidRDefault="00F34FF7" w:rsidP="00930CD6">
            <w:pPr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9C5980">
              <w:rPr>
                <w:szCs w:val="28"/>
              </w:rPr>
              <w:t>Проведение капитального ремонта сетей водоснабжения и водоотведения</w:t>
            </w:r>
            <w:r>
              <w:rPr>
                <w:szCs w:val="28"/>
              </w:rPr>
              <w:t>- 4 км;</w:t>
            </w:r>
          </w:p>
          <w:p w14:paraId="5F19A09D" w14:textId="262B5F4B" w:rsidR="0005191E" w:rsidRDefault="00F43B67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5191E">
              <w:rPr>
                <w:szCs w:val="28"/>
              </w:rPr>
              <w:t xml:space="preserve"> </w:t>
            </w:r>
            <w:r w:rsidR="0005191E" w:rsidRPr="0005191E">
              <w:rPr>
                <w:szCs w:val="28"/>
              </w:rPr>
              <w:t>Увелич</w:t>
            </w:r>
            <w:r w:rsidR="0005191E">
              <w:rPr>
                <w:szCs w:val="28"/>
              </w:rPr>
              <w:t>ение</w:t>
            </w:r>
            <w:r w:rsidR="0005191E" w:rsidRPr="0005191E">
              <w:rPr>
                <w:szCs w:val="28"/>
              </w:rPr>
              <w:t xml:space="preserve"> протяженность построенных сетей уличного освещения населенных пунктов на 20 км</w:t>
            </w:r>
            <w:r>
              <w:rPr>
                <w:szCs w:val="28"/>
              </w:rPr>
              <w:t>;</w:t>
            </w:r>
          </w:p>
          <w:p w14:paraId="50F864F9" w14:textId="32DA5DAC" w:rsidR="00E90715" w:rsidRPr="00F34FF7" w:rsidRDefault="00E90715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 Осуществление р</w:t>
            </w:r>
            <w:r w:rsidRPr="002F1710">
              <w:rPr>
                <w:szCs w:val="28"/>
              </w:rPr>
              <w:t>азработк</w:t>
            </w:r>
            <w:r>
              <w:rPr>
                <w:szCs w:val="28"/>
              </w:rPr>
              <w:t>и</w:t>
            </w:r>
            <w:r w:rsidRPr="002F1710">
              <w:rPr>
                <w:szCs w:val="28"/>
              </w:rPr>
              <w:t xml:space="preserve"> проектно-сметной документации, прохождение экспертизы ПСД и изысканий</w:t>
            </w:r>
            <w:r w:rsidRPr="002F1710">
              <w:rPr>
                <w:bCs/>
                <w:szCs w:val="28"/>
              </w:rPr>
              <w:t xml:space="preserve"> </w:t>
            </w:r>
            <w:r w:rsidRPr="00F34FF7">
              <w:rPr>
                <w:szCs w:val="28"/>
              </w:rPr>
              <w:t>на строительство сетей водоснабжения</w:t>
            </w:r>
            <w:r w:rsidR="005707BB">
              <w:rPr>
                <w:szCs w:val="28"/>
              </w:rPr>
              <w:t>-</w:t>
            </w:r>
            <w:r w:rsidRPr="00F34FF7">
              <w:rPr>
                <w:szCs w:val="28"/>
              </w:rPr>
              <w:t xml:space="preserve"> 1 ед</w:t>
            </w:r>
            <w:r w:rsidR="00D50A46" w:rsidRPr="00F34FF7">
              <w:rPr>
                <w:szCs w:val="28"/>
              </w:rPr>
              <w:t>.</w:t>
            </w:r>
            <w:r w:rsidRPr="00F34FF7">
              <w:rPr>
                <w:szCs w:val="28"/>
              </w:rPr>
              <w:t>;</w:t>
            </w:r>
          </w:p>
          <w:p w14:paraId="7651CE28" w14:textId="1294DA7A" w:rsidR="00F43B67" w:rsidRDefault="00F43B67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1694B">
              <w:rPr>
                <w:szCs w:val="28"/>
              </w:rPr>
              <w:t>Осуществление р</w:t>
            </w:r>
            <w:r w:rsidR="00F34FF7">
              <w:rPr>
                <w:szCs w:val="28"/>
              </w:rPr>
              <w:t>азработк</w:t>
            </w:r>
            <w:r w:rsidR="0051694B">
              <w:rPr>
                <w:szCs w:val="28"/>
              </w:rPr>
              <w:t>и</w:t>
            </w:r>
            <w:r w:rsidR="00F34FF7">
              <w:rPr>
                <w:szCs w:val="28"/>
              </w:rPr>
              <w:t xml:space="preserve"> проектно-сметной документации</w:t>
            </w:r>
            <w:r w:rsidR="0051694B">
              <w:rPr>
                <w:szCs w:val="28"/>
              </w:rPr>
              <w:t>,</w:t>
            </w:r>
            <w:r w:rsidR="0051694B" w:rsidRPr="002F1710">
              <w:rPr>
                <w:szCs w:val="28"/>
              </w:rPr>
              <w:t xml:space="preserve"> прохождение экспертизы ПСД и изысканий</w:t>
            </w:r>
            <w:r w:rsidR="0051694B" w:rsidRPr="002F1710">
              <w:rPr>
                <w:bCs/>
                <w:szCs w:val="28"/>
              </w:rPr>
              <w:t xml:space="preserve"> </w:t>
            </w:r>
            <w:r w:rsidR="0051694B" w:rsidRPr="00F34FF7">
              <w:rPr>
                <w:szCs w:val="28"/>
              </w:rPr>
              <w:t>на строительство</w:t>
            </w:r>
            <w:r w:rsidR="00F34FF7">
              <w:rPr>
                <w:szCs w:val="28"/>
              </w:rPr>
              <w:t xml:space="preserve"> здания дошкольного учреждения с. Чернышевка- 1 ед</w:t>
            </w:r>
            <w:r w:rsidR="0051694B">
              <w:rPr>
                <w:szCs w:val="28"/>
              </w:rPr>
              <w:t>.</w:t>
            </w:r>
          </w:p>
          <w:p w14:paraId="74CBB80F" w14:textId="4B6742FB" w:rsidR="0051694B" w:rsidRDefault="00BB1B77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51694B">
              <w:rPr>
                <w:szCs w:val="28"/>
              </w:rPr>
              <w:t>Строительство дошкольного образовательного учреждения с. Чернышевка- 1ед.;</w:t>
            </w:r>
          </w:p>
          <w:p w14:paraId="2E0CC442" w14:textId="7F78D2A4" w:rsidR="00F43B67" w:rsidRDefault="004E4204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30CD6">
              <w:rPr>
                <w:szCs w:val="28"/>
              </w:rPr>
              <w:t xml:space="preserve"> </w:t>
            </w:r>
            <w:r w:rsidR="0051694B">
              <w:rPr>
                <w:szCs w:val="28"/>
              </w:rPr>
              <w:t>Осуществление разработки проектно-сметной документации,</w:t>
            </w:r>
            <w:r w:rsidR="0051694B" w:rsidRPr="002F1710">
              <w:rPr>
                <w:szCs w:val="28"/>
              </w:rPr>
              <w:t xml:space="preserve"> прохождение экспертизы ПСД</w:t>
            </w:r>
            <w:r w:rsidR="0051694B">
              <w:rPr>
                <w:szCs w:val="28"/>
              </w:rPr>
              <w:t xml:space="preserve"> по реконструкции здания</w:t>
            </w:r>
            <w:r w:rsidR="00840C55">
              <w:rPr>
                <w:szCs w:val="28"/>
              </w:rPr>
              <w:t xml:space="preserve">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 xml:space="preserve">, </w:t>
            </w:r>
            <w:r w:rsidR="0051694B">
              <w:rPr>
                <w:szCs w:val="28"/>
              </w:rPr>
              <w:t xml:space="preserve"> под дошкольное учреждение с. Новогордеевка- 1 ед.;</w:t>
            </w:r>
          </w:p>
          <w:p w14:paraId="40E28A06" w14:textId="6E4614B7" w:rsidR="0051694B" w:rsidRDefault="0051694B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 Осуществление разработки проектно-сметной документации,</w:t>
            </w:r>
            <w:r w:rsidRPr="002F1710">
              <w:rPr>
                <w:szCs w:val="28"/>
              </w:rPr>
              <w:t xml:space="preserve"> прохождение экспертизы ПСД</w:t>
            </w:r>
            <w:r>
              <w:rPr>
                <w:szCs w:val="28"/>
              </w:rPr>
              <w:t xml:space="preserve"> по реконструкции здания</w:t>
            </w:r>
            <w:r w:rsidR="00840C55">
              <w:rPr>
                <w:szCs w:val="28"/>
              </w:rPr>
              <w:t xml:space="preserve">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>,</w:t>
            </w:r>
            <w:r>
              <w:rPr>
                <w:szCs w:val="28"/>
              </w:rPr>
              <w:t xml:space="preserve"> под сельский дом культуры с. Новогордеевка- 1 ед.;</w:t>
            </w:r>
          </w:p>
          <w:p w14:paraId="28871B6A" w14:textId="5F6FCF38" w:rsidR="0051694B" w:rsidRDefault="0051694B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 Реконструкция здания</w:t>
            </w:r>
            <w:r w:rsidR="00840C55">
              <w:rPr>
                <w:szCs w:val="28"/>
              </w:rPr>
              <w:t xml:space="preserve">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>,</w:t>
            </w:r>
            <w:r>
              <w:rPr>
                <w:szCs w:val="28"/>
              </w:rPr>
              <w:t xml:space="preserve"> под дошкольное учреждение с. Новогордеевка</w:t>
            </w:r>
            <w:r w:rsidR="00840C55">
              <w:rPr>
                <w:szCs w:val="28"/>
              </w:rPr>
              <w:t xml:space="preserve">- 1 ед.; </w:t>
            </w:r>
          </w:p>
          <w:p w14:paraId="0F5CA85E" w14:textId="07C0C58A" w:rsidR="00840C55" w:rsidRPr="0005191E" w:rsidRDefault="00840C55" w:rsidP="0005191E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707BB">
              <w:rPr>
                <w:szCs w:val="28"/>
              </w:rPr>
              <w:t xml:space="preserve">Реконструкция здания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5707BB">
              <w:rPr>
                <w:szCs w:val="28"/>
              </w:rPr>
              <w:t>, под сельский дом культуры с. Новогордеевка- 1 ед.;</w:t>
            </w:r>
          </w:p>
          <w:p w14:paraId="0F4285E5" w14:textId="75339AA6" w:rsidR="0005191E" w:rsidRPr="0005191E" w:rsidRDefault="0005191E" w:rsidP="0005191E">
            <w:pPr>
              <w:pStyle w:val="a6"/>
              <w:numPr>
                <w:ilvl w:val="0"/>
                <w:numId w:val="7"/>
              </w:numPr>
              <w:ind w:left="0" w:hanging="687"/>
              <w:jc w:val="both"/>
              <w:rPr>
                <w:szCs w:val="28"/>
              </w:rPr>
            </w:pPr>
          </w:p>
          <w:p w14:paraId="7522A797" w14:textId="0F9AADDD" w:rsidR="0005191E" w:rsidRPr="00930CD6" w:rsidRDefault="0005191E" w:rsidP="00930CD6">
            <w:pPr>
              <w:rPr>
                <w:b/>
                <w:szCs w:val="28"/>
              </w:rPr>
            </w:pPr>
          </w:p>
        </w:tc>
      </w:tr>
      <w:tr w:rsidR="005A1182" w14:paraId="17360F22" w14:textId="77777777" w:rsidTr="00F20459">
        <w:tc>
          <w:tcPr>
            <w:tcW w:w="3543" w:type="dxa"/>
          </w:tcPr>
          <w:p w14:paraId="2CE051DE" w14:textId="0FD70D64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4" w:type="dxa"/>
          </w:tcPr>
          <w:p w14:paraId="7BB5650F" w14:textId="164838A7" w:rsidR="00C76FEA" w:rsidRPr="00930CD6" w:rsidRDefault="00B54FA4" w:rsidP="00C76FE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один этап, в сроки </w:t>
            </w:r>
            <w:r w:rsidR="00C76FEA" w:rsidRPr="00930CD6">
              <w:rPr>
                <w:szCs w:val="28"/>
              </w:rPr>
              <w:t>202</w:t>
            </w:r>
            <w:r w:rsidR="00930CD6">
              <w:rPr>
                <w:szCs w:val="28"/>
              </w:rPr>
              <w:t>2</w:t>
            </w:r>
            <w:r w:rsidR="00C76FEA" w:rsidRPr="00930CD6">
              <w:rPr>
                <w:szCs w:val="28"/>
              </w:rPr>
              <w:t xml:space="preserve"> </w:t>
            </w:r>
            <w:r w:rsidR="00781ED9">
              <w:rPr>
                <w:szCs w:val="28"/>
              </w:rPr>
              <w:t>-</w:t>
            </w:r>
            <w:r w:rsidR="00E61AE4">
              <w:rPr>
                <w:szCs w:val="28"/>
              </w:rPr>
              <w:t xml:space="preserve"> </w:t>
            </w:r>
            <w:r w:rsidR="00C76FEA" w:rsidRPr="00930CD6">
              <w:rPr>
                <w:szCs w:val="28"/>
              </w:rPr>
              <w:t>202</w:t>
            </w:r>
            <w:r w:rsidR="00E52695">
              <w:rPr>
                <w:szCs w:val="28"/>
              </w:rPr>
              <w:t>6</w:t>
            </w:r>
            <w:r w:rsidR="00C76FEA" w:rsidRPr="00930CD6">
              <w:rPr>
                <w:szCs w:val="28"/>
              </w:rPr>
              <w:t xml:space="preserve"> годы</w:t>
            </w:r>
          </w:p>
          <w:p w14:paraId="34B1772F" w14:textId="777777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</w:p>
        </w:tc>
      </w:tr>
      <w:tr w:rsidR="005A1182" w14:paraId="5B78CDAB" w14:textId="77777777" w:rsidTr="00F20459">
        <w:tc>
          <w:tcPr>
            <w:tcW w:w="3543" w:type="dxa"/>
          </w:tcPr>
          <w:p w14:paraId="214B5AC1" w14:textId="77777777" w:rsidR="005A1182" w:rsidRDefault="005A1182" w:rsidP="005A1182">
            <w:pPr>
              <w:jc w:val="center"/>
              <w:rPr>
                <w:szCs w:val="28"/>
              </w:rPr>
            </w:pPr>
            <w:r w:rsidRPr="00930CD6">
              <w:rPr>
                <w:szCs w:val="28"/>
              </w:rPr>
              <w:t>Объем средств бюджета Анучинского муниципального района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  <w:p w14:paraId="76427DBF" w14:textId="4542733A" w:rsidR="00F20459" w:rsidRPr="00930CD6" w:rsidRDefault="00F20459" w:rsidP="005A118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</w:tcPr>
          <w:p w14:paraId="4EDF3916" w14:textId="77AF397A" w:rsidR="00C76FEA" w:rsidRPr="00930CD6" w:rsidRDefault="00C76FEA" w:rsidP="00C76FEA">
            <w:pPr>
              <w:ind w:firstLine="318"/>
              <w:jc w:val="both"/>
              <w:rPr>
                <w:szCs w:val="28"/>
              </w:rPr>
            </w:pPr>
            <w:bookmarkStart w:id="1" w:name="OLE_LINK3"/>
            <w:bookmarkStart w:id="2" w:name="OLE_LINK4"/>
            <w:r w:rsidRPr="00930CD6">
              <w:rPr>
                <w:szCs w:val="28"/>
              </w:rPr>
              <w:t xml:space="preserve">Общий объем средств, необходимых на финансирование мероприятий Программы составляет </w:t>
            </w:r>
            <w:r w:rsidR="004A6476">
              <w:rPr>
                <w:szCs w:val="28"/>
              </w:rPr>
              <w:t>48</w:t>
            </w:r>
            <w:r w:rsidR="00285AD0">
              <w:rPr>
                <w:szCs w:val="28"/>
              </w:rPr>
              <w:t>919</w:t>
            </w:r>
            <w:r w:rsidR="004A6476">
              <w:rPr>
                <w:szCs w:val="28"/>
              </w:rPr>
              <w:t>4,9</w:t>
            </w:r>
            <w:r w:rsidRPr="00930CD6">
              <w:rPr>
                <w:szCs w:val="28"/>
              </w:rPr>
              <w:t xml:space="preserve"> тыс. руб., в том числе:</w:t>
            </w:r>
          </w:p>
          <w:p w14:paraId="649DE0F9" w14:textId="2ABA173F" w:rsidR="00C76FEA" w:rsidRPr="00930CD6" w:rsidRDefault="00C76FEA" w:rsidP="00C76FEA">
            <w:pPr>
              <w:ind w:firstLine="318"/>
              <w:jc w:val="both"/>
              <w:rPr>
                <w:szCs w:val="28"/>
              </w:rPr>
            </w:pPr>
            <w:r w:rsidRPr="00930CD6">
              <w:rPr>
                <w:szCs w:val="28"/>
              </w:rPr>
              <w:t xml:space="preserve">Объем средств федерального бюджета </w:t>
            </w:r>
            <w:r w:rsidR="00D50A46">
              <w:rPr>
                <w:szCs w:val="28"/>
              </w:rPr>
              <w:t>-</w:t>
            </w:r>
            <w:r w:rsidR="00D50A46" w:rsidRPr="00930CD6">
              <w:rPr>
                <w:bCs/>
                <w:snapToGrid w:val="0"/>
                <w:szCs w:val="28"/>
              </w:rPr>
              <w:t xml:space="preserve"> 445</w:t>
            </w:r>
            <w:r w:rsidR="00285AD0">
              <w:rPr>
                <w:bCs/>
                <w:snapToGrid w:val="0"/>
                <w:szCs w:val="28"/>
              </w:rPr>
              <w:t>9</w:t>
            </w:r>
            <w:r w:rsidR="00D50A46" w:rsidRPr="00930CD6">
              <w:rPr>
                <w:bCs/>
                <w:snapToGrid w:val="0"/>
                <w:szCs w:val="28"/>
              </w:rPr>
              <w:t>91</w:t>
            </w:r>
            <w:r w:rsidR="004A6476">
              <w:rPr>
                <w:bCs/>
                <w:snapToGrid w:val="0"/>
                <w:szCs w:val="28"/>
              </w:rPr>
              <w:t>,4</w:t>
            </w:r>
            <w:r w:rsidRPr="00930CD6">
              <w:rPr>
                <w:bCs/>
                <w:snapToGrid w:val="0"/>
                <w:szCs w:val="28"/>
              </w:rPr>
              <w:t xml:space="preserve"> </w:t>
            </w:r>
            <w:r w:rsidRPr="00930CD6">
              <w:rPr>
                <w:szCs w:val="28"/>
              </w:rPr>
              <w:t>тыс. руб., в том числе по годам:</w:t>
            </w:r>
          </w:p>
          <w:p w14:paraId="20CD8A26" w14:textId="183CF7FB" w:rsidR="00C76FEA" w:rsidRPr="00930CD6" w:rsidRDefault="00C76FEA" w:rsidP="00C76FEA">
            <w:pPr>
              <w:jc w:val="both"/>
              <w:rPr>
                <w:szCs w:val="28"/>
              </w:rPr>
            </w:pPr>
            <w:r w:rsidRPr="00930CD6">
              <w:rPr>
                <w:szCs w:val="28"/>
              </w:rPr>
              <w:t xml:space="preserve">2022 год </w:t>
            </w:r>
            <w:r w:rsidR="00586831">
              <w:rPr>
                <w:szCs w:val="28"/>
              </w:rPr>
              <w:t>-</w:t>
            </w:r>
            <w:r w:rsidRPr="00930CD6"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12951,4</w:t>
            </w:r>
            <w:r w:rsidRPr="00930CD6">
              <w:rPr>
                <w:szCs w:val="28"/>
              </w:rPr>
              <w:t>тыс. руб.;</w:t>
            </w:r>
          </w:p>
          <w:p w14:paraId="08399A64" w14:textId="391878D6" w:rsidR="00C76FEA" w:rsidRPr="00930CD6" w:rsidRDefault="00C76FEA" w:rsidP="00C76FEA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2023 год </w:t>
            </w:r>
            <w:r w:rsidR="00E52695">
              <w:rPr>
                <w:szCs w:val="28"/>
              </w:rPr>
              <w:t>-</w:t>
            </w:r>
            <w:r w:rsidR="004A6476">
              <w:rPr>
                <w:szCs w:val="28"/>
              </w:rPr>
              <w:t>69840</w:t>
            </w:r>
            <w:r w:rsidRPr="00930CD6">
              <w:rPr>
                <w:szCs w:val="28"/>
              </w:rPr>
              <w:t xml:space="preserve"> тыс. руб.;</w:t>
            </w:r>
          </w:p>
          <w:p w14:paraId="24E4A5DA" w14:textId="782CA63C" w:rsidR="00C76FEA" w:rsidRPr="00930CD6" w:rsidRDefault="00C76FEA" w:rsidP="00C76FEA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2024 год </w:t>
            </w:r>
            <w:r w:rsidR="00E52695">
              <w:rPr>
                <w:szCs w:val="28"/>
              </w:rPr>
              <w:t>-</w:t>
            </w:r>
            <w:r w:rsidRPr="00930CD6"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153500</w:t>
            </w:r>
            <w:r w:rsidRPr="00930CD6">
              <w:rPr>
                <w:szCs w:val="28"/>
              </w:rPr>
              <w:t>тыс. руб.;</w:t>
            </w:r>
          </w:p>
          <w:p w14:paraId="72BB6685" w14:textId="44832C08" w:rsidR="00C76FEA" w:rsidRDefault="00C76FEA" w:rsidP="00C76FEA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2025 год </w:t>
            </w:r>
            <w:r w:rsidR="00E52695">
              <w:rPr>
                <w:szCs w:val="28"/>
              </w:rPr>
              <w:t>-</w:t>
            </w:r>
            <w:r w:rsidRPr="00930CD6"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54500</w:t>
            </w:r>
            <w:r w:rsidRPr="00930CD6">
              <w:rPr>
                <w:szCs w:val="28"/>
              </w:rPr>
              <w:t>тыс. руб.;</w:t>
            </w:r>
          </w:p>
          <w:p w14:paraId="5EA1B088" w14:textId="10AE41FF" w:rsidR="00E52695" w:rsidRDefault="00E52695" w:rsidP="00C76FEA">
            <w:pPr>
              <w:rPr>
                <w:szCs w:val="28"/>
              </w:rPr>
            </w:pPr>
            <w:r>
              <w:rPr>
                <w:szCs w:val="28"/>
              </w:rPr>
              <w:t>2026 год -</w:t>
            </w:r>
            <w:r w:rsidR="001B4041"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15</w:t>
            </w:r>
            <w:r w:rsidR="00285AD0">
              <w:rPr>
                <w:szCs w:val="28"/>
              </w:rPr>
              <w:t>52</w:t>
            </w:r>
            <w:r w:rsidR="004A6476">
              <w:rPr>
                <w:szCs w:val="28"/>
              </w:rPr>
              <w:t>00</w:t>
            </w:r>
            <w:r w:rsidR="001B4041">
              <w:rPr>
                <w:szCs w:val="28"/>
              </w:rPr>
              <w:t>тыс.</w:t>
            </w:r>
            <w:r w:rsidR="00030886">
              <w:rPr>
                <w:szCs w:val="28"/>
              </w:rPr>
              <w:t xml:space="preserve"> </w:t>
            </w:r>
            <w:r w:rsidR="001B4041">
              <w:rPr>
                <w:szCs w:val="28"/>
              </w:rPr>
              <w:t>руб.;</w:t>
            </w:r>
          </w:p>
          <w:p w14:paraId="34B28DF7" w14:textId="3197613F" w:rsidR="00030886" w:rsidRPr="00930CD6" w:rsidRDefault="00030886" w:rsidP="00030886">
            <w:pPr>
              <w:ind w:firstLine="318"/>
              <w:jc w:val="both"/>
              <w:rPr>
                <w:szCs w:val="28"/>
              </w:rPr>
            </w:pPr>
            <w:r w:rsidRPr="00930CD6">
              <w:rPr>
                <w:szCs w:val="28"/>
              </w:rPr>
              <w:t xml:space="preserve">Объем средств </w:t>
            </w:r>
            <w:r>
              <w:rPr>
                <w:szCs w:val="28"/>
              </w:rPr>
              <w:t>краевого</w:t>
            </w:r>
            <w:r w:rsidRPr="00930CD6">
              <w:rPr>
                <w:szCs w:val="28"/>
              </w:rPr>
              <w:t xml:space="preserve"> бюджета </w:t>
            </w:r>
            <w:r w:rsidR="00586831">
              <w:rPr>
                <w:szCs w:val="28"/>
              </w:rPr>
              <w:t>-</w:t>
            </w:r>
            <w:r w:rsidRPr="00930CD6">
              <w:rPr>
                <w:bCs/>
                <w:snapToGrid w:val="0"/>
                <w:szCs w:val="28"/>
              </w:rPr>
              <w:t xml:space="preserve"> </w:t>
            </w:r>
            <w:r w:rsidR="004A6476">
              <w:rPr>
                <w:bCs/>
                <w:snapToGrid w:val="0"/>
                <w:szCs w:val="28"/>
              </w:rPr>
              <w:t>5</w:t>
            </w:r>
            <w:r w:rsidR="00285AD0">
              <w:rPr>
                <w:bCs/>
                <w:snapToGrid w:val="0"/>
                <w:szCs w:val="28"/>
              </w:rPr>
              <w:t>1</w:t>
            </w:r>
            <w:r w:rsidR="004A6476">
              <w:rPr>
                <w:bCs/>
                <w:snapToGrid w:val="0"/>
                <w:szCs w:val="28"/>
              </w:rPr>
              <w:t>08,4</w:t>
            </w:r>
            <w:r w:rsidRPr="00930CD6">
              <w:rPr>
                <w:szCs w:val="28"/>
              </w:rPr>
              <w:t>тыс. руб., в том числе по годам:</w:t>
            </w:r>
          </w:p>
          <w:p w14:paraId="40FD1A77" w14:textId="13C1D8F0" w:rsidR="00030886" w:rsidRPr="00930CD6" w:rsidRDefault="00030886" w:rsidP="00030886">
            <w:pPr>
              <w:jc w:val="both"/>
              <w:rPr>
                <w:szCs w:val="28"/>
              </w:rPr>
            </w:pPr>
            <w:r w:rsidRPr="00930CD6">
              <w:rPr>
                <w:szCs w:val="28"/>
              </w:rPr>
              <w:t xml:space="preserve">2022 год </w:t>
            </w:r>
            <w:r>
              <w:rPr>
                <w:szCs w:val="28"/>
              </w:rPr>
              <w:t xml:space="preserve">- </w:t>
            </w:r>
            <w:r w:rsidR="004A6476">
              <w:rPr>
                <w:szCs w:val="28"/>
              </w:rPr>
              <w:t>297</w:t>
            </w:r>
            <w:r w:rsidRPr="00930CD6">
              <w:rPr>
                <w:szCs w:val="28"/>
              </w:rPr>
              <w:t>тыс. руб.;</w:t>
            </w:r>
          </w:p>
          <w:p w14:paraId="48ED29FC" w14:textId="2FE616DF" w:rsidR="00030886" w:rsidRPr="00930CD6" w:rsidRDefault="00030886" w:rsidP="00030886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2023 год </w:t>
            </w:r>
            <w:r w:rsidR="00586831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1841,4</w:t>
            </w:r>
            <w:r w:rsidRPr="00930CD6">
              <w:rPr>
                <w:szCs w:val="28"/>
              </w:rPr>
              <w:t>тыс. руб.;</w:t>
            </w:r>
          </w:p>
          <w:p w14:paraId="4D7091D2" w14:textId="07CB6113" w:rsidR="00030886" w:rsidRPr="00930CD6" w:rsidRDefault="00030886" w:rsidP="00030886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2024 год </w:t>
            </w:r>
            <w:r>
              <w:rPr>
                <w:szCs w:val="28"/>
              </w:rPr>
              <w:t>-</w:t>
            </w:r>
            <w:r w:rsidRPr="00930CD6"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1485</w:t>
            </w:r>
            <w:r w:rsidRPr="00930CD6">
              <w:rPr>
                <w:szCs w:val="28"/>
              </w:rPr>
              <w:t>тыс. руб.;</w:t>
            </w:r>
          </w:p>
          <w:p w14:paraId="729706FE" w14:textId="1842B345" w:rsidR="00030886" w:rsidRDefault="00030886" w:rsidP="00030886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2025 год </w:t>
            </w:r>
            <w:r>
              <w:rPr>
                <w:szCs w:val="28"/>
              </w:rPr>
              <w:t>-</w:t>
            </w:r>
            <w:r w:rsidRPr="00930CD6">
              <w:rPr>
                <w:szCs w:val="28"/>
              </w:rPr>
              <w:t xml:space="preserve"> </w:t>
            </w:r>
            <w:r w:rsidR="004A6476">
              <w:rPr>
                <w:szCs w:val="28"/>
              </w:rPr>
              <w:t>1188</w:t>
            </w:r>
            <w:r w:rsidRPr="00930CD6">
              <w:rPr>
                <w:szCs w:val="28"/>
              </w:rPr>
              <w:t>тыс. руб.;</w:t>
            </w:r>
          </w:p>
          <w:p w14:paraId="659588EB" w14:textId="548379B9" w:rsidR="00030886" w:rsidRPr="00930CD6" w:rsidRDefault="00030886" w:rsidP="00C76FEA">
            <w:pPr>
              <w:rPr>
                <w:szCs w:val="28"/>
              </w:rPr>
            </w:pPr>
            <w:r>
              <w:rPr>
                <w:szCs w:val="28"/>
              </w:rPr>
              <w:t xml:space="preserve">2026 год - </w:t>
            </w:r>
            <w:r w:rsidR="00285AD0">
              <w:rPr>
                <w:szCs w:val="28"/>
              </w:rPr>
              <w:t>2</w:t>
            </w:r>
            <w:r w:rsidR="004A6476">
              <w:rPr>
                <w:szCs w:val="28"/>
              </w:rPr>
              <w:t>97</w:t>
            </w:r>
            <w:r>
              <w:rPr>
                <w:szCs w:val="28"/>
              </w:rPr>
              <w:t>тыс. руб.;</w:t>
            </w:r>
          </w:p>
          <w:p w14:paraId="1A5903B7" w14:textId="5207C5B6" w:rsidR="00C76FEA" w:rsidRPr="00930CD6" w:rsidRDefault="00C76FEA" w:rsidP="00C76FEA">
            <w:pPr>
              <w:ind w:firstLine="318"/>
              <w:jc w:val="both"/>
              <w:rPr>
                <w:szCs w:val="28"/>
              </w:rPr>
            </w:pPr>
            <w:r w:rsidRPr="00930CD6">
              <w:rPr>
                <w:szCs w:val="28"/>
              </w:rPr>
              <w:lastRenderedPageBreak/>
              <w:t xml:space="preserve">Объем средств бюджета </w:t>
            </w:r>
            <w:r w:rsidRPr="00930CD6">
              <w:rPr>
                <w:bCs/>
                <w:snapToGrid w:val="0"/>
                <w:szCs w:val="28"/>
              </w:rPr>
              <w:t>Анучинского муниципального округа</w:t>
            </w:r>
            <w:r w:rsidR="00E61AE4">
              <w:rPr>
                <w:bCs/>
                <w:snapToGrid w:val="0"/>
                <w:szCs w:val="28"/>
              </w:rPr>
              <w:t xml:space="preserve"> </w:t>
            </w:r>
            <w:r w:rsidR="00AF1E44">
              <w:rPr>
                <w:bCs/>
                <w:snapToGrid w:val="0"/>
                <w:szCs w:val="28"/>
              </w:rPr>
              <w:t>–</w:t>
            </w:r>
            <w:r w:rsidR="009913CF" w:rsidRPr="00930CD6">
              <w:rPr>
                <w:bCs/>
                <w:snapToGrid w:val="0"/>
                <w:szCs w:val="28"/>
              </w:rPr>
              <w:t xml:space="preserve"> 3</w:t>
            </w:r>
            <w:r w:rsidR="00AF1E44">
              <w:rPr>
                <w:bCs/>
                <w:snapToGrid w:val="0"/>
                <w:szCs w:val="28"/>
              </w:rPr>
              <w:t>8095,1</w:t>
            </w:r>
            <w:r w:rsidRPr="00930CD6">
              <w:rPr>
                <w:bCs/>
                <w:snapToGrid w:val="0"/>
                <w:szCs w:val="28"/>
              </w:rPr>
              <w:t xml:space="preserve"> </w:t>
            </w:r>
            <w:r w:rsidRPr="00930CD6">
              <w:rPr>
                <w:szCs w:val="28"/>
              </w:rPr>
              <w:t>тыс. руб., в том числе по годам:</w:t>
            </w:r>
          </w:p>
          <w:bookmarkEnd w:id="1"/>
          <w:bookmarkEnd w:id="2"/>
          <w:p w14:paraId="12C697AD" w14:textId="24F05526" w:rsidR="00C76FEA" w:rsidRPr="00930CD6" w:rsidRDefault="00C76FEA" w:rsidP="00C76FEA">
            <w:pPr>
              <w:jc w:val="both"/>
              <w:rPr>
                <w:szCs w:val="28"/>
              </w:rPr>
            </w:pPr>
            <w:r w:rsidRPr="00930CD6">
              <w:rPr>
                <w:szCs w:val="28"/>
              </w:rPr>
              <w:t xml:space="preserve">2022 год </w:t>
            </w:r>
            <w:r w:rsidR="00E52695">
              <w:rPr>
                <w:szCs w:val="28"/>
              </w:rPr>
              <w:t>-</w:t>
            </w:r>
            <w:r w:rsidR="004A6476">
              <w:rPr>
                <w:szCs w:val="28"/>
              </w:rPr>
              <w:t>1606,</w:t>
            </w:r>
            <w:r w:rsidR="00285AD0">
              <w:rPr>
                <w:szCs w:val="28"/>
              </w:rPr>
              <w:t>5</w:t>
            </w:r>
            <w:r w:rsidRPr="00930CD6">
              <w:rPr>
                <w:szCs w:val="28"/>
              </w:rPr>
              <w:t>тыс. руб.;</w:t>
            </w:r>
          </w:p>
          <w:p w14:paraId="67B58F8D" w14:textId="1C9C00E6" w:rsidR="00C76FEA" w:rsidRPr="00930CD6" w:rsidRDefault="00C76FEA" w:rsidP="00C76FEA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2023 год </w:t>
            </w:r>
            <w:r w:rsidR="00E52695">
              <w:rPr>
                <w:szCs w:val="28"/>
              </w:rPr>
              <w:t>-</w:t>
            </w:r>
            <w:r w:rsidR="004A6476">
              <w:rPr>
                <w:szCs w:val="28"/>
              </w:rPr>
              <w:t>528,6</w:t>
            </w:r>
            <w:r w:rsidRPr="00930CD6">
              <w:rPr>
                <w:szCs w:val="28"/>
              </w:rPr>
              <w:t>тыс. руб.;</w:t>
            </w:r>
          </w:p>
          <w:p w14:paraId="3B510DE8" w14:textId="550FFA3B" w:rsidR="00C76FEA" w:rsidRPr="00930CD6" w:rsidRDefault="00C76FEA" w:rsidP="00C76FEA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2024 год </w:t>
            </w:r>
            <w:r w:rsidR="00E52695">
              <w:rPr>
                <w:szCs w:val="28"/>
              </w:rPr>
              <w:t>-</w:t>
            </w:r>
            <w:r w:rsidR="004A6476">
              <w:rPr>
                <w:szCs w:val="28"/>
              </w:rPr>
              <w:t>17725</w:t>
            </w:r>
            <w:r w:rsidRPr="00930CD6">
              <w:rPr>
                <w:szCs w:val="28"/>
              </w:rPr>
              <w:t>тыс. руб.;</w:t>
            </w:r>
          </w:p>
          <w:p w14:paraId="2F8F5686" w14:textId="42035ABD" w:rsidR="00C76FEA" w:rsidRDefault="00C76FEA" w:rsidP="00C76FEA">
            <w:pPr>
              <w:rPr>
                <w:szCs w:val="28"/>
              </w:rPr>
            </w:pPr>
            <w:r w:rsidRPr="00930CD6">
              <w:rPr>
                <w:szCs w:val="28"/>
              </w:rPr>
              <w:t xml:space="preserve">2025 год </w:t>
            </w:r>
            <w:r w:rsidR="00E52695">
              <w:rPr>
                <w:szCs w:val="28"/>
              </w:rPr>
              <w:t>-</w:t>
            </w:r>
            <w:r w:rsidR="004A6476">
              <w:rPr>
                <w:szCs w:val="28"/>
              </w:rPr>
              <w:t>13</w:t>
            </w:r>
            <w:r w:rsidR="00AF1E44">
              <w:rPr>
                <w:szCs w:val="28"/>
              </w:rPr>
              <w:t>52</w:t>
            </w:r>
            <w:r w:rsidR="004A6476">
              <w:rPr>
                <w:szCs w:val="28"/>
              </w:rPr>
              <w:t>2</w:t>
            </w:r>
            <w:r w:rsidRPr="00930CD6">
              <w:rPr>
                <w:szCs w:val="28"/>
              </w:rPr>
              <w:t>тыс. руб.;</w:t>
            </w:r>
          </w:p>
          <w:p w14:paraId="4B5B7566" w14:textId="1C4FF21D" w:rsidR="00E52695" w:rsidRPr="00930CD6" w:rsidRDefault="00E52695" w:rsidP="00C76FEA">
            <w:pPr>
              <w:rPr>
                <w:szCs w:val="28"/>
              </w:rPr>
            </w:pPr>
            <w:r>
              <w:rPr>
                <w:szCs w:val="28"/>
              </w:rPr>
              <w:t>2026 год -</w:t>
            </w:r>
            <w:r w:rsidR="004A6476">
              <w:rPr>
                <w:szCs w:val="28"/>
              </w:rPr>
              <w:t>4</w:t>
            </w:r>
            <w:r w:rsidR="00AF1E44">
              <w:rPr>
                <w:szCs w:val="28"/>
              </w:rPr>
              <w:t>71</w:t>
            </w:r>
            <w:r w:rsidR="004A6476">
              <w:rPr>
                <w:szCs w:val="28"/>
              </w:rPr>
              <w:t>3</w:t>
            </w:r>
            <w:r w:rsidR="001B4041">
              <w:rPr>
                <w:szCs w:val="28"/>
              </w:rPr>
              <w:t>тыс. руб.</w:t>
            </w:r>
          </w:p>
          <w:p w14:paraId="6FDF1014" w14:textId="77777777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</w:p>
        </w:tc>
      </w:tr>
      <w:tr w:rsidR="005A1182" w14:paraId="7D2AB8B6" w14:textId="77777777" w:rsidTr="00F20459">
        <w:tc>
          <w:tcPr>
            <w:tcW w:w="3543" w:type="dxa"/>
          </w:tcPr>
          <w:p w14:paraId="40A5EDF8" w14:textId="7A5299BA" w:rsidR="005A1182" w:rsidRPr="00930CD6" w:rsidRDefault="005A1182" w:rsidP="005A1182">
            <w:pPr>
              <w:jc w:val="center"/>
              <w:rPr>
                <w:b/>
                <w:szCs w:val="28"/>
              </w:rPr>
            </w:pPr>
            <w:r w:rsidRPr="00930CD6"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54" w:type="dxa"/>
          </w:tcPr>
          <w:p w14:paraId="296FA06F" w14:textId="4A344694" w:rsidR="00C76FEA" w:rsidRDefault="000E4054" w:rsidP="00F20459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 Увеличение к</w:t>
            </w:r>
            <w:r w:rsidRPr="007C47D4">
              <w:rPr>
                <w:rFonts w:eastAsia="Calibri"/>
                <w:szCs w:val="28"/>
              </w:rPr>
              <w:t>оличеств</w:t>
            </w:r>
            <w:r>
              <w:rPr>
                <w:rFonts w:eastAsia="Calibri"/>
                <w:szCs w:val="28"/>
              </w:rPr>
              <w:t>а</w:t>
            </w:r>
            <w:r w:rsidRPr="007C47D4">
              <w:rPr>
                <w:rFonts w:eastAsia="Calibri"/>
                <w:szCs w:val="28"/>
              </w:rPr>
              <w:t xml:space="preserve"> приобретенного (построенного) жилья</w:t>
            </w:r>
            <w:r>
              <w:rPr>
                <w:rFonts w:eastAsia="Calibri"/>
                <w:szCs w:val="28"/>
              </w:rPr>
              <w:t xml:space="preserve"> и улучшение жилищных условий - 23 ед.;</w:t>
            </w:r>
          </w:p>
          <w:p w14:paraId="763CCBDA" w14:textId="57E7B071" w:rsidR="000E4054" w:rsidRDefault="000E4054" w:rsidP="00F20459">
            <w:pPr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2. </w:t>
            </w:r>
            <w:r>
              <w:rPr>
                <w:szCs w:val="28"/>
              </w:rPr>
              <w:t>Увеличение к</w:t>
            </w:r>
            <w:r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7C47D4">
              <w:rPr>
                <w:szCs w:val="28"/>
              </w:rPr>
              <w:t xml:space="preserve"> созданных и благоустроенных спортивных и детских игровых площадок</w:t>
            </w:r>
            <w:r w:rsidRPr="00930CD6">
              <w:rPr>
                <w:szCs w:val="28"/>
              </w:rPr>
              <w:t xml:space="preserve"> </w:t>
            </w:r>
            <w:r>
              <w:rPr>
                <w:szCs w:val="28"/>
              </w:rPr>
              <w:t>- 1 ед.;</w:t>
            </w:r>
          </w:p>
          <w:p w14:paraId="049AEB8C" w14:textId="77777777" w:rsidR="005A1182" w:rsidRDefault="00435C4A" w:rsidP="00F204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Увеличение п</w:t>
            </w:r>
            <w:r w:rsidRPr="007C47D4">
              <w:rPr>
                <w:szCs w:val="28"/>
              </w:rPr>
              <w:t>ротяженност</w:t>
            </w:r>
            <w:r>
              <w:rPr>
                <w:szCs w:val="28"/>
              </w:rPr>
              <w:t>и</w:t>
            </w:r>
            <w:r w:rsidRPr="007C47D4">
              <w:rPr>
                <w:szCs w:val="28"/>
              </w:rPr>
              <w:t xml:space="preserve"> освещенных улиц населенных пунктов</w:t>
            </w:r>
            <w:r>
              <w:rPr>
                <w:szCs w:val="28"/>
              </w:rPr>
              <w:t xml:space="preserve"> и</w:t>
            </w:r>
            <w:r w:rsidRPr="00930CD6">
              <w:rPr>
                <w:szCs w:val="28"/>
              </w:rPr>
              <w:t xml:space="preserve"> повышение уровня социально-инженерного обустройства сельских территорий</w:t>
            </w:r>
            <w:r>
              <w:rPr>
                <w:szCs w:val="28"/>
              </w:rPr>
              <w:t xml:space="preserve"> – 10 км;</w:t>
            </w:r>
          </w:p>
          <w:p w14:paraId="2BB384A8" w14:textId="77777777" w:rsidR="00F20459" w:rsidRDefault="00F20459" w:rsidP="00F20459">
            <w:pPr>
              <w:jc w:val="both"/>
              <w:rPr>
                <w:szCs w:val="28"/>
              </w:rPr>
            </w:pPr>
            <w:r w:rsidRPr="00F20459">
              <w:rPr>
                <w:bCs/>
                <w:szCs w:val="28"/>
              </w:rPr>
              <w:t xml:space="preserve">4. 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Увеличение п</w:t>
            </w:r>
            <w:r w:rsidRPr="007C47D4">
              <w:rPr>
                <w:szCs w:val="28"/>
              </w:rPr>
              <w:t>ротяженност</w:t>
            </w:r>
            <w:r>
              <w:rPr>
                <w:szCs w:val="28"/>
              </w:rPr>
              <w:t>и</w:t>
            </w:r>
            <w:r w:rsidRPr="007C47D4">
              <w:rPr>
                <w:szCs w:val="28"/>
              </w:rPr>
              <w:t xml:space="preserve"> обустроенных ливневых стоков</w:t>
            </w:r>
            <w:r>
              <w:rPr>
                <w:szCs w:val="28"/>
              </w:rPr>
              <w:t>- 1 км;</w:t>
            </w:r>
          </w:p>
          <w:p w14:paraId="65CB2140" w14:textId="70F5AA88" w:rsidR="00F20459" w:rsidRDefault="00F20459" w:rsidP="00F2045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5. </w:t>
            </w:r>
            <w:r>
              <w:rPr>
                <w:szCs w:val="28"/>
              </w:rPr>
              <w:t>Увеличение к</w:t>
            </w:r>
            <w:r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7C47D4">
              <w:rPr>
                <w:szCs w:val="28"/>
              </w:rPr>
              <w:t xml:space="preserve"> обустроенных общественных колодцев и водоразборных колонок</w:t>
            </w:r>
            <w:r>
              <w:rPr>
                <w:szCs w:val="28"/>
              </w:rPr>
              <w:t>- 20 ед.;</w:t>
            </w:r>
          </w:p>
          <w:p w14:paraId="755C4468" w14:textId="77777777" w:rsidR="00F20459" w:rsidRDefault="00F20459" w:rsidP="00F2045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6. </w:t>
            </w:r>
            <w:r>
              <w:rPr>
                <w:szCs w:val="28"/>
              </w:rPr>
              <w:t>Увеличение к</w:t>
            </w:r>
            <w:r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7C47D4">
              <w:rPr>
                <w:szCs w:val="28"/>
              </w:rPr>
              <w:t xml:space="preserve"> обустроенных площадок накопления твердых коммунальных отходов</w:t>
            </w:r>
            <w:r>
              <w:rPr>
                <w:szCs w:val="28"/>
              </w:rPr>
              <w:t>- 25 ед.;</w:t>
            </w:r>
          </w:p>
          <w:p w14:paraId="31F422B5" w14:textId="77777777" w:rsidR="00F20459" w:rsidRDefault="00F20459" w:rsidP="00F2045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7. </w:t>
            </w:r>
            <w:r>
              <w:rPr>
                <w:szCs w:val="28"/>
              </w:rPr>
              <w:t>Увеличение к</w:t>
            </w:r>
            <w:r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7C47D4">
              <w:rPr>
                <w:szCs w:val="28"/>
              </w:rPr>
              <w:t xml:space="preserve"> благоустроенных территорий историко-культурных памятников</w:t>
            </w:r>
            <w:r>
              <w:rPr>
                <w:szCs w:val="28"/>
              </w:rPr>
              <w:t>-12 ед.;</w:t>
            </w:r>
          </w:p>
          <w:p w14:paraId="1ACAF198" w14:textId="36A91227" w:rsidR="00F20459" w:rsidRDefault="00F20459" w:rsidP="00F20459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8.</w:t>
            </w:r>
            <w:r w:rsidRPr="007C47D4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</w:t>
            </w:r>
            <w:r w:rsidRPr="007C47D4">
              <w:rPr>
                <w:szCs w:val="28"/>
              </w:rPr>
              <w:t>протяженности</w:t>
            </w:r>
            <w:r>
              <w:rPr>
                <w:szCs w:val="28"/>
              </w:rPr>
              <w:t xml:space="preserve"> реконструируемых, </w:t>
            </w:r>
            <w:r w:rsidRPr="007C47D4">
              <w:rPr>
                <w:szCs w:val="28"/>
              </w:rPr>
              <w:t>капитально отремонтированных, отремонтированных автомобильных дорог общего пользования к общественно значимым объектам, расположенным на сельских территориях</w:t>
            </w:r>
            <w:r>
              <w:rPr>
                <w:szCs w:val="28"/>
              </w:rPr>
              <w:t>- 2 км;</w:t>
            </w:r>
          </w:p>
          <w:p w14:paraId="36D96029" w14:textId="77777777" w:rsidR="00F20459" w:rsidRDefault="00F20459" w:rsidP="00F20459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  <w:r w:rsidRPr="007C47D4">
              <w:rPr>
                <w:szCs w:val="28"/>
              </w:rPr>
              <w:t>Увеличен</w:t>
            </w:r>
            <w:r>
              <w:rPr>
                <w:szCs w:val="28"/>
              </w:rPr>
              <w:t xml:space="preserve">ие </w:t>
            </w:r>
            <w:r w:rsidRPr="007C47D4">
              <w:rPr>
                <w:szCs w:val="28"/>
              </w:rPr>
              <w:t>протяженност</w:t>
            </w:r>
            <w:r>
              <w:rPr>
                <w:szCs w:val="28"/>
              </w:rPr>
              <w:t>и</w:t>
            </w:r>
            <w:r w:rsidRPr="007C47D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реконструируемых, </w:t>
            </w:r>
            <w:r w:rsidRPr="007C47D4">
              <w:rPr>
                <w:szCs w:val="28"/>
              </w:rPr>
              <w:t>капитально отремонтированных, отремонтированных автомобильных дорог общего пользования к объектам агропромышленного комплекса, закрепление кадров на селе</w:t>
            </w:r>
            <w:r>
              <w:rPr>
                <w:szCs w:val="28"/>
              </w:rPr>
              <w:t>- 2,5 км;</w:t>
            </w:r>
          </w:p>
          <w:p w14:paraId="404C63F1" w14:textId="71CACCB8" w:rsidR="00F20459" w:rsidRDefault="00F20459" w:rsidP="00F20459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13EB8">
              <w:rPr>
                <w:szCs w:val="28"/>
              </w:rPr>
              <w:t>1.</w:t>
            </w:r>
            <w:r w:rsidRPr="00AA1E38">
              <w:rPr>
                <w:szCs w:val="28"/>
              </w:rPr>
              <w:t>Разработан</w:t>
            </w:r>
            <w:r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проектно-сметн</w:t>
            </w:r>
            <w:r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документаци</w:t>
            </w:r>
            <w:r>
              <w:rPr>
                <w:szCs w:val="28"/>
              </w:rPr>
              <w:t>я</w:t>
            </w:r>
            <w:r w:rsidRPr="00AA1E38">
              <w:rPr>
                <w:szCs w:val="28"/>
              </w:rPr>
              <w:t>, проведен</w:t>
            </w:r>
            <w:r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экспертиз</w:t>
            </w:r>
            <w:r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ПСД и изыскани</w:t>
            </w:r>
            <w:r>
              <w:rPr>
                <w:szCs w:val="28"/>
              </w:rPr>
              <w:t>я</w:t>
            </w:r>
            <w:r w:rsidRPr="00AA1E38">
              <w:rPr>
                <w:szCs w:val="28"/>
              </w:rPr>
              <w:t xml:space="preserve"> на </w:t>
            </w:r>
            <w:r w:rsidRPr="00AA1E38">
              <w:rPr>
                <w:bCs/>
                <w:szCs w:val="28"/>
              </w:rPr>
              <w:t>реконструкцию,</w:t>
            </w:r>
            <w:r w:rsidRPr="00AA1E38">
              <w:rPr>
                <w:b/>
                <w:szCs w:val="28"/>
              </w:rPr>
              <w:t xml:space="preserve"> к</w:t>
            </w:r>
            <w:r w:rsidRPr="00AA1E38">
              <w:rPr>
                <w:bCs/>
                <w:szCs w:val="28"/>
              </w:rPr>
              <w:t xml:space="preserve">апитальный </w:t>
            </w:r>
            <w:r w:rsidRPr="00AA1E38">
              <w:rPr>
                <w:bCs/>
                <w:szCs w:val="28"/>
              </w:rPr>
              <w:lastRenderedPageBreak/>
              <w:t>ремонт, ремонт</w:t>
            </w:r>
            <w:r w:rsidRPr="00AA1E38">
              <w:rPr>
                <w:szCs w:val="28"/>
              </w:rPr>
              <w:t xml:space="preserve"> автомобильных дорог общего пользования</w:t>
            </w:r>
            <w:r w:rsidR="00213EB8">
              <w:rPr>
                <w:szCs w:val="28"/>
              </w:rPr>
              <w:t>- 1 ед.;</w:t>
            </w:r>
          </w:p>
          <w:p w14:paraId="17DDC601" w14:textId="77777777" w:rsidR="00213EB8" w:rsidRDefault="00213EB8" w:rsidP="00F20459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11. </w:t>
            </w:r>
            <w:r w:rsidRPr="0005191E">
              <w:rPr>
                <w:szCs w:val="28"/>
              </w:rPr>
              <w:t>Увеличен</w:t>
            </w:r>
            <w:r>
              <w:rPr>
                <w:szCs w:val="28"/>
              </w:rPr>
              <w:t>ие</w:t>
            </w:r>
            <w:r w:rsidRPr="0005191E">
              <w:rPr>
                <w:szCs w:val="28"/>
              </w:rPr>
              <w:t xml:space="preserve"> протяженност</w:t>
            </w:r>
            <w:r>
              <w:rPr>
                <w:szCs w:val="28"/>
              </w:rPr>
              <w:t>и</w:t>
            </w:r>
            <w:r w:rsidRPr="0005191E">
              <w:rPr>
                <w:szCs w:val="28"/>
              </w:rPr>
              <w:t xml:space="preserve"> построенных сетей водоснабжения</w:t>
            </w:r>
            <w:r>
              <w:rPr>
                <w:szCs w:val="28"/>
              </w:rPr>
              <w:t xml:space="preserve"> и </w:t>
            </w:r>
            <w:r w:rsidRPr="00930CD6">
              <w:rPr>
                <w:szCs w:val="28"/>
              </w:rPr>
              <w:t>повышение уровня социально-инженерного обустройства сельских территорий</w:t>
            </w:r>
            <w:r>
              <w:rPr>
                <w:szCs w:val="28"/>
              </w:rPr>
              <w:t>- 1 км;</w:t>
            </w:r>
          </w:p>
          <w:p w14:paraId="2E6F7C7B" w14:textId="77777777" w:rsidR="00213EB8" w:rsidRDefault="00213EB8" w:rsidP="00F20459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12.</w:t>
            </w:r>
            <w:r w:rsidRPr="0005191E">
              <w:rPr>
                <w:szCs w:val="28"/>
              </w:rPr>
              <w:t xml:space="preserve"> Увеличение протяженност</w:t>
            </w:r>
            <w:r>
              <w:rPr>
                <w:szCs w:val="28"/>
              </w:rPr>
              <w:t>и</w:t>
            </w:r>
            <w:r w:rsidRPr="0005191E">
              <w:rPr>
                <w:szCs w:val="28"/>
              </w:rPr>
              <w:t xml:space="preserve"> капитально отремонтированных сетей водоснабжения</w:t>
            </w:r>
            <w:r>
              <w:rPr>
                <w:szCs w:val="28"/>
              </w:rPr>
              <w:t xml:space="preserve"> и </w:t>
            </w:r>
            <w:r w:rsidRPr="0005191E">
              <w:rPr>
                <w:szCs w:val="28"/>
              </w:rPr>
              <w:t>водоотведения</w:t>
            </w:r>
            <w:r>
              <w:rPr>
                <w:szCs w:val="28"/>
              </w:rPr>
              <w:t>-4 км;</w:t>
            </w:r>
          </w:p>
          <w:p w14:paraId="4BD3D7F6" w14:textId="40B4C815" w:rsidR="00213EB8" w:rsidRDefault="00213EB8" w:rsidP="00213EB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13.</w:t>
            </w:r>
            <w:r w:rsidRPr="0005191E">
              <w:rPr>
                <w:szCs w:val="28"/>
              </w:rPr>
              <w:t xml:space="preserve"> Увелич</w:t>
            </w:r>
            <w:r>
              <w:rPr>
                <w:szCs w:val="28"/>
              </w:rPr>
              <w:t>ение</w:t>
            </w:r>
            <w:r w:rsidRPr="0005191E">
              <w:rPr>
                <w:szCs w:val="28"/>
              </w:rPr>
              <w:t xml:space="preserve"> протяженност</w:t>
            </w:r>
            <w:r>
              <w:rPr>
                <w:szCs w:val="28"/>
              </w:rPr>
              <w:t>и</w:t>
            </w:r>
            <w:r w:rsidRPr="0005191E">
              <w:rPr>
                <w:szCs w:val="28"/>
              </w:rPr>
              <w:t xml:space="preserve"> построенных сетей уличного освещения населенных пунктов </w:t>
            </w:r>
            <w:r>
              <w:rPr>
                <w:szCs w:val="28"/>
              </w:rPr>
              <w:t xml:space="preserve">и </w:t>
            </w:r>
            <w:r w:rsidRPr="00930CD6">
              <w:rPr>
                <w:szCs w:val="28"/>
              </w:rPr>
              <w:t>повышение уровня социально-инженерного обустройства сельских территорий</w:t>
            </w:r>
            <w:r>
              <w:rPr>
                <w:szCs w:val="28"/>
              </w:rPr>
              <w:t>- 20 км;</w:t>
            </w:r>
          </w:p>
          <w:p w14:paraId="726C9ED9" w14:textId="3543D05E" w:rsidR="00213EB8" w:rsidRDefault="00213EB8" w:rsidP="00213EB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  <w:r w:rsidRPr="00AA1E38">
              <w:rPr>
                <w:szCs w:val="28"/>
              </w:rPr>
              <w:t>Разраб</w:t>
            </w:r>
            <w:r>
              <w:rPr>
                <w:szCs w:val="28"/>
              </w:rPr>
              <w:t xml:space="preserve">отана </w:t>
            </w:r>
            <w:r w:rsidRPr="00AA1E38">
              <w:rPr>
                <w:szCs w:val="28"/>
              </w:rPr>
              <w:t>проектно-сметн</w:t>
            </w:r>
            <w:r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</w:t>
            </w:r>
            <w:r>
              <w:rPr>
                <w:szCs w:val="28"/>
              </w:rPr>
              <w:t>ия</w:t>
            </w:r>
            <w:r w:rsidRPr="00AA1E38">
              <w:rPr>
                <w:szCs w:val="28"/>
              </w:rPr>
              <w:t>, провед</w:t>
            </w:r>
            <w:r>
              <w:rPr>
                <w:szCs w:val="28"/>
              </w:rPr>
              <w:t>ена</w:t>
            </w:r>
            <w:r w:rsidRPr="00AA1E38">
              <w:rPr>
                <w:szCs w:val="28"/>
              </w:rPr>
              <w:t xml:space="preserve"> экспертиз</w:t>
            </w:r>
            <w:r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ПСД</w:t>
            </w:r>
            <w:r>
              <w:rPr>
                <w:szCs w:val="28"/>
              </w:rPr>
              <w:t xml:space="preserve"> и изыскания </w:t>
            </w:r>
            <w:r w:rsidRPr="00AA1E38">
              <w:rPr>
                <w:szCs w:val="28"/>
              </w:rPr>
              <w:t xml:space="preserve"> </w:t>
            </w:r>
            <w:r>
              <w:rPr>
                <w:szCs w:val="28"/>
              </w:rPr>
              <w:t>на строительство здания дошкольного учреждения с. Чернышевка- 1 ед.;</w:t>
            </w:r>
          </w:p>
          <w:p w14:paraId="2BEFAF43" w14:textId="53C84109" w:rsidR="00213EB8" w:rsidRDefault="00213EB8" w:rsidP="00213EB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15. Постройка дошкольного образовательного учреждения с. Чернышевка- 1 ед.;</w:t>
            </w:r>
          </w:p>
          <w:p w14:paraId="4473CE89" w14:textId="29E0295F" w:rsidR="00213EB8" w:rsidRDefault="00213EB8" w:rsidP="00213EB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  <w:r w:rsidRPr="00AA1E38">
              <w:rPr>
                <w:szCs w:val="28"/>
              </w:rPr>
              <w:t xml:space="preserve"> Разраб</w:t>
            </w:r>
            <w:r>
              <w:rPr>
                <w:szCs w:val="28"/>
              </w:rPr>
              <w:t>отана</w:t>
            </w:r>
            <w:r w:rsidRPr="00AA1E38">
              <w:rPr>
                <w:szCs w:val="28"/>
              </w:rPr>
              <w:t xml:space="preserve"> проектно-сметн</w:t>
            </w:r>
            <w:r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</w:t>
            </w:r>
            <w:r>
              <w:rPr>
                <w:szCs w:val="28"/>
              </w:rPr>
              <w:t>ия</w:t>
            </w:r>
            <w:r w:rsidRPr="00AA1E38">
              <w:rPr>
                <w:szCs w:val="28"/>
              </w:rPr>
              <w:t>,</w:t>
            </w:r>
            <w:r w:rsidRPr="002F1710">
              <w:rPr>
                <w:szCs w:val="28"/>
              </w:rPr>
              <w:t xml:space="preserve"> прохождение экспертизы ПСД</w:t>
            </w:r>
            <w:r w:rsidRPr="00AA1E38">
              <w:rPr>
                <w:szCs w:val="28"/>
              </w:rPr>
              <w:t xml:space="preserve"> </w:t>
            </w:r>
            <w:r>
              <w:rPr>
                <w:szCs w:val="28"/>
              </w:rPr>
              <w:t>по реконструкции здания бывшего детского дома, расположенного в с. Новогордеевка, ул. Молодёжная, 7 под дошкольное учреждение с. Новогордеевка 1 ед.;</w:t>
            </w:r>
          </w:p>
          <w:p w14:paraId="179FF9BE" w14:textId="1839D178" w:rsidR="00213EB8" w:rsidRDefault="00213EB8" w:rsidP="00213EB8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E69C7">
              <w:rPr>
                <w:szCs w:val="28"/>
              </w:rPr>
              <w:t>.</w:t>
            </w:r>
            <w:r w:rsidR="006B096C" w:rsidRPr="00AA1E38">
              <w:rPr>
                <w:szCs w:val="28"/>
              </w:rPr>
              <w:t>Разраб</w:t>
            </w:r>
            <w:r w:rsidR="006B096C">
              <w:rPr>
                <w:szCs w:val="28"/>
              </w:rPr>
              <w:t>отана</w:t>
            </w:r>
            <w:r w:rsidR="006B096C" w:rsidRPr="00AA1E38">
              <w:rPr>
                <w:szCs w:val="28"/>
              </w:rPr>
              <w:t xml:space="preserve"> проектно-сметн</w:t>
            </w:r>
            <w:r w:rsidR="006B096C">
              <w:rPr>
                <w:szCs w:val="28"/>
              </w:rPr>
              <w:t>ая</w:t>
            </w:r>
            <w:r w:rsidR="006B096C" w:rsidRPr="00AA1E38">
              <w:rPr>
                <w:szCs w:val="28"/>
              </w:rPr>
              <w:t xml:space="preserve"> документац</w:t>
            </w:r>
            <w:r w:rsidR="006B096C">
              <w:rPr>
                <w:szCs w:val="28"/>
              </w:rPr>
              <w:t>ия</w:t>
            </w:r>
            <w:r w:rsidR="006B096C" w:rsidRPr="00AA1E38">
              <w:rPr>
                <w:szCs w:val="28"/>
              </w:rPr>
              <w:t>,</w:t>
            </w:r>
            <w:r w:rsidR="006B096C" w:rsidRPr="002F1710">
              <w:rPr>
                <w:szCs w:val="28"/>
              </w:rPr>
              <w:t xml:space="preserve"> прохождение экспертизы ПСД</w:t>
            </w:r>
            <w:r w:rsidR="006B096C" w:rsidRPr="00AA1E38">
              <w:rPr>
                <w:szCs w:val="28"/>
              </w:rPr>
              <w:t xml:space="preserve"> </w:t>
            </w:r>
            <w:r w:rsidR="006B096C">
              <w:rPr>
                <w:szCs w:val="28"/>
              </w:rPr>
              <w:t>по реконструкции здания бывшего детского дома, расположенного в с. Новогордеевка, ул. Молодёжная, 7 под сельский дом культуры с. Новогордеевка- 1 ед.;</w:t>
            </w:r>
          </w:p>
          <w:p w14:paraId="329CDDCF" w14:textId="041217B7" w:rsidR="006B096C" w:rsidRDefault="006B096C" w:rsidP="006B09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18. Проведена реконструкция здания бывшего детского дома, расположенного в с. Новогордеевка, ул. Молодёжная, 7, под дошкольное учреждение с. Новогордеевка- 1 ед.;</w:t>
            </w:r>
          </w:p>
          <w:p w14:paraId="4524671A" w14:textId="6C2EA6C5" w:rsidR="006B096C" w:rsidRDefault="006B096C" w:rsidP="006B09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19. Проведена реконструкция здания бывшего детского дома, расположенного в с. Новогордеевка, ул. Молодёжная, 7, под сельский дом культуры с. Новогордеевка- 1 ед.;</w:t>
            </w:r>
          </w:p>
          <w:p w14:paraId="54C0C156" w14:textId="5C97128E" w:rsidR="006B096C" w:rsidRDefault="006B096C" w:rsidP="006B09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  <w:r>
              <w:t xml:space="preserve">Разработана проектно-сметная документация, проведена экспертиза ПСД и изысканий на строительство сетей </w:t>
            </w:r>
            <w:r>
              <w:lastRenderedPageBreak/>
              <w:t>водоснабжения- 1 ед.;</w:t>
            </w:r>
          </w:p>
          <w:p w14:paraId="7493D999" w14:textId="46F6281D" w:rsidR="006B096C" w:rsidRPr="0005191E" w:rsidRDefault="006B096C" w:rsidP="006B096C">
            <w:pPr>
              <w:pStyle w:val="a6"/>
              <w:ind w:left="0"/>
              <w:jc w:val="both"/>
              <w:rPr>
                <w:szCs w:val="28"/>
              </w:rPr>
            </w:pPr>
          </w:p>
          <w:p w14:paraId="38A71704" w14:textId="1910E384" w:rsidR="00213EB8" w:rsidRPr="00F20459" w:rsidRDefault="00213EB8" w:rsidP="00F20459">
            <w:pPr>
              <w:tabs>
                <w:tab w:val="left" w:pos="1335"/>
              </w:tabs>
              <w:ind w:firstLine="38"/>
              <w:jc w:val="both"/>
              <w:rPr>
                <w:bCs/>
                <w:szCs w:val="28"/>
              </w:rPr>
            </w:pPr>
          </w:p>
        </w:tc>
      </w:tr>
    </w:tbl>
    <w:p w14:paraId="0E869121" w14:textId="77777777" w:rsidR="005A1182" w:rsidRDefault="005A1182" w:rsidP="005A1182">
      <w:pPr>
        <w:ind w:firstLine="709"/>
        <w:jc w:val="center"/>
        <w:rPr>
          <w:b/>
          <w:sz w:val="26"/>
          <w:szCs w:val="26"/>
        </w:rPr>
      </w:pPr>
    </w:p>
    <w:p w14:paraId="76F0CACA" w14:textId="4555D356" w:rsidR="00C76FEA" w:rsidRPr="00C76FEA" w:rsidRDefault="00C76FEA" w:rsidP="00C76FEA">
      <w:pPr>
        <w:spacing w:line="360" w:lineRule="auto"/>
        <w:jc w:val="center"/>
        <w:rPr>
          <w:b/>
          <w:szCs w:val="28"/>
        </w:rPr>
      </w:pPr>
      <w:r w:rsidRPr="00C76FEA">
        <w:rPr>
          <w:b/>
          <w:szCs w:val="28"/>
        </w:rPr>
        <w:t xml:space="preserve">1. Характеристика </w:t>
      </w:r>
      <w:r>
        <w:rPr>
          <w:b/>
          <w:szCs w:val="28"/>
        </w:rPr>
        <w:t xml:space="preserve">сферы реализации </w:t>
      </w:r>
      <w:r w:rsidRPr="00C76FEA">
        <w:rPr>
          <w:b/>
          <w:szCs w:val="28"/>
        </w:rPr>
        <w:t>Программы</w:t>
      </w:r>
    </w:p>
    <w:p w14:paraId="0EA09216" w14:textId="3CC50414" w:rsidR="00C76FEA" w:rsidRPr="00C76FEA" w:rsidRDefault="00C76FEA" w:rsidP="00EA1BB2">
      <w:pPr>
        <w:spacing w:line="360" w:lineRule="auto"/>
        <w:ind w:left="426" w:firstLine="283"/>
        <w:jc w:val="both"/>
        <w:rPr>
          <w:b/>
          <w:szCs w:val="28"/>
        </w:rPr>
      </w:pPr>
      <w:r w:rsidRPr="00C76FEA">
        <w:rPr>
          <w:szCs w:val="28"/>
        </w:rPr>
        <w:t xml:space="preserve">Анучинский муниципальный округ находится в центральной части Приморского края. Округ граничит на севере со Спасским районом, на северо-западе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с Черниговским, на востоке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с Яковлевским, Чугуевским районами и городом Арсеньев, на юго-востоке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с Партизанским, на юге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с </w:t>
      </w:r>
      <w:r w:rsidR="00AA5F4C" w:rsidRPr="00C76FEA">
        <w:rPr>
          <w:szCs w:val="28"/>
        </w:rPr>
        <w:t>городом Партизанск</w:t>
      </w:r>
      <w:r w:rsidRPr="00C76FEA">
        <w:rPr>
          <w:szCs w:val="28"/>
        </w:rPr>
        <w:t xml:space="preserve">, на юго-западе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со Шкотовским, на западе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с Михайловским районом.</w:t>
      </w:r>
    </w:p>
    <w:p w14:paraId="4110FC48" w14:textId="7FB294AB" w:rsidR="00C76FEA" w:rsidRPr="00C76FEA" w:rsidRDefault="00C76FEA" w:rsidP="00EA1BB2">
      <w:pPr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 xml:space="preserve">Сеть населенных пунктов в границах района представлена 29 сельскими населенными пунктами с центром в с. Анучино с </w:t>
      </w:r>
      <w:r w:rsidR="00AA5F4C" w:rsidRPr="00C76FEA">
        <w:rPr>
          <w:szCs w:val="28"/>
        </w:rPr>
        <w:t>общей численностью</w:t>
      </w:r>
      <w:r w:rsidRPr="00C76FEA">
        <w:rPr>
          <w:szCs w:val="28"/>
        </w:rPr>
        <w:t xml:space="preserve"> населения 125</w:t>
      </w:r>
      <w:r w:rsidR="00F43B67">
        <w:rPr>
          <w:szCs w:val="28"/>
        </w:rPr>
        <w:t>80</w:t>
      </w:r>
      <w:r w:rsidRPr="00C76FEA">
        <w:rPr>
          <w:szCs w:val="28"/>
        </w:rPr>
        <w:t xml:space="preserve"> человек. </w:t>
      </w:r>
    </w:p>
    <w:p w14:paraId="43AB2907" w14:textId="11FAC94C" w:rsidR="00C76FEA" w:rsidRPr="00C76FEA" w:rsidRDefault="00C76FEA" w:rsidP="00EA1BB2">
      <w:pPr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>Выгоды экономико-географического положения Анучинского муниципального округа связаны с размещением его на Транссибирской железнодорожной магистрали и близостью автомагистрали федерального значения М60«Хабаровск-Владивосток». Близость к г. Арсеньеву создает благоприятные предпосылки для сбыта сельскохозяйственной продукции и развитию пригородного расселения. Сдерживающим фактором развития района является удаленность от важнейших экономических центров России и Приморского края, сложность осуществления внешних связей, а также низкий уровень освоенности территории. Расстояние от с.</w:t>
      </w:r>
      <w:r w:rsidR="00AA5F4C">
        <w:rPr>
          <w:szCs w:val="28"/>
        </w:rPr>
        <w:t xml:space="preserve"> </w:t>
      </w:r>
      <w:r w:rsidRPr="00C76FEA">
        <w:rPr>
          <w:szCs w:val="28"/>
        </w:rPr>
        <w:t xml:space="preserve">Анучино до краевого центра г. Владивостока составляет 240 км по железной дороге и 233 км по автомобильной дороге; до ближайшего большого города (г. Уссурийск)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130 км по автомобильной дороге, до ближайшего города (г. Арсеньев)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28 км по автомобильной дороге. </w:t>
      </w:r>
    </w:p>
    <w:p w14:paraId="1851C757" w14:textId="4E332D23" w:rsidR="00C76FEA" w:rsidRPr="00C76FEA" w:rsidRDefault="00C76FEA" w:rsidP="00EA1BB2">
      <w:pPr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 xml:space="preserve">Сообщение между населенными пунктами в границах округа осуществляется автомобильным транспортом. </w:t>
      </w:r>
    </w:p>
    <w:p w14:paraId="14590743" w14:textId="615CFE76" w:rsidR="00C76FEA" w:rsidRPr="00C76FEA" w:rsidRDefault="00C76FEA" w:rsidP="00C76FEA">
      <w:pPr>
        <w:spacing w:line="360" w:lineRule="auto"/>
        <w:ind w:left="426"/>
        <w:jc w:val="both"/>
        <w:rPr>
          <w:b/>
          <w:szCs w:val="28"/>
        </w:rPr>
      </w:pPr>
      <w:r w:rsidRPr="00C76FEA">
        <w:rPr>
          <w:szCs w:val="28"/>
        </w:rPr>
        <w:t xml:space="preserve">Площадь </w:t>
      </w:r>
      <w:r w:rsidR="00586831">
        <w:rPr>
          <w:szCs w:val="28"/>
        </w:rPr>
        <w:t>округа</w:t>
      </w:r>
      <w:r w:rsidRPr="00C76FEA">
        <w:rPr>
          <w:szCs w:val="28"/>
        </w:rPr>
        <w:t xml:space="preserve"> </w:t>
      </w:r>
      <w:r w:rsidR="00586831">
        <w:rPr>
          <w:szCs w:val="28"/>
        </w:rPr>
        <w:t>-</w:t>
      </w:r>
      <w:r w:rsidRPr="00C76FEA">
        <w:rPr>
          <w:szCs w:val="28"/>
        </w:rPr>
        <w:t xml:space="preserve"> 3885,4 кв. км, что составляет 2,4% площади Приморского края.</w:t>
      </w:r>
    </w:p>
    <w:p w14:paraId="367840B9" w14:textId="218C4269" w:rsidR="00C76FEA" w:rsidRPr="00C76FEA" w:rsidRDefault="00C76FEA" w:rsidP="00EA1BB2">
      <w:pPr>
        <w:autoSpaceDE w:val="0"/>
        <w:autoSpaceDN w:val="0"/>
        <w:adjustRightInd w:val="0"/>
        <w:spacing w:line="360" w:lineRule="auto"/>
        <w:ind w:left="426" w:firstLine="283"/>
        <w:jc w:val="both"/>
        <w:outlineLvl w:val="2"/>
        <w:rPr>
          <w:szCs w:val="28"/>
        </w:rPr>
      </w:pPr>
      <w:r w:rsidRPr="00C76FEA">
        <w:rPr>
          <w:bCs/>
          <w:szCs w:val="28"/>
        </w:rPr>
        <w:lastRenderedPageBreak/>
        <w:t xml:space="preserve">На протяжении долгих десятилетий до кризиса 90-х годов в </w:t>
      </w:r>
      <w:r w:rsidR="00067BFB">
        <w:rPr>
          <w:bCs/>
          <w:szCs w:val="28"/>
        </w:rPr>
        <w:t xml:space="preserve">Анучинском </w:t>
      </w:r>
      <w:r w:rsidRPr="00C76FEA">
        <w:rPr>
          <w:bCs/>
          <w:szCs w:val="28"/>
        </w:rPr>
        <w:t xml:space="preserve">муниципальном </w:t>
      </w:r>
      <w:r w:rsidR="00067BFB">
        <w:rPr>
          <w:bCs/>
          <w:szCs w:val="28"/>
        </w:rPr>
        <w:t>районе</w:t>
      </w:r>
      <w:r w:rsidRPr="00C76FEA">
        <w:rPr>
          <w:bCs/>
          <w:szCs w:val="28"/>
        </w:rPr>
        <w:t xml:space="preserve"> работали сельскохозяйственные предприятия (совхозы). Анучинский муниципальный </w:t>
      </w:r>
      <w:r w:rsidR="00067BFB">
        <w:rPr>
          <w:bCs/>
          <w:szCs w:val="28"/>
        </w:rPr>
        <w:t>район</w:t>
      </w:r>
      <w:r w:rsidRPr="00C76FEA">
        <w:rPr>
          <w:bCs/>
          <w:szCs w:val="28"/>
        </w:rPr>
        <w:t xml:space="preserve"> был сельскохозяйственным. В связи с кризисом в 90-е годы </w:t>
      </w:r>
      <w:r w:rsidRPr="00C76FEA">
        <w:rPr>
          <w:szCs w:val="28"/>
        </w:rPr>
        <w:t xml:space="preserve">в экономике муниципального </w:t>
      </w:r>
      <w:r w:rsidR="00067BFB">
        <w:rPr>
          <w:szCs w:val="28"/>
        </w:rPr>
        <w:t>района</w:t>
      </w:r>
      <w:r w:rsidRPr="00C76FEA">
        <w:rPr>
          <w:szCs w:val="28"/>
        </w:rPr>
        <w:t xml:space="preserve"> начали развиваться негативные тенденции, которые усилились в связи с длительной кризисной ситуацией в стране. Произошел резкий спад объемов производства в </w:t>
      </w:r>
      <w:r w:rsidRPr="00C76FEA">
        <w:rPr>
          <w:bCs/>
          <w:szCs w:val="28"/>
        </w:rPr>
        <w:t>сельском хозяйстве, снижение спроса на рабочую силу</w:t>
      </w:r>
      <w:r w:rsidRPr="00C76FEA">
        <w:rPr>
          <w:szCs w:val="28"/>
        </w:rPr>
        <w:t xml:space="preserve"> во всех отраслях   округа. Были ликвидированы совхозы.</w:t>
      </w:r>
      <w:r w:rsidRPr="00C76FEA">
        <w:rPr>
          <w:szCs w:val="28"/>
        </w:rPr>
        <w:tab/>
      </w:r>
    </w:p>
    <w:p w14:paraId="3E57D991" w14:textId="77777777" w:rsidR="00C76FEA" w:rsidRPr="00C76FEA" w:rsidRDefault="00C76FEA" w:rsidP="00EA1BB2">
      <w:pPr>
        <w:spacing w:line="360" w:lineRule="auto"/>
        <w:ind w:left="426" w:firstLine="283"/>
        <w:jc w:val="both"/>
        <w:rPr>
          <w:b/>
          <w:color w:val="000000"/>
          <w:szCs w:val="28"/>
        </w:rPr>
      </w:pPr>
      <w:r w:rsidRPr="00C76FEA">
        <w:rPr>
          <w:szCs w:val="28"/>
        </w:rPr>
        <w:t>Несмотря на указанное выше, и в настоящее время в</w:t>
      </w:r>
      <w:r w:rsidRPr="00C76FEA">
        <w:rPr>
          <w:color w:val="000000"/>
          <w:szCs w:val="28"/>
        </w:rPr>
        <w:t xml:space="preserve">едущей отраслью экономики Анучинского муниципального округа, обеспечивающей 40,3 роста валового </w:t>
      </w:r>
      <w:r w:rsidRPr="00C76FEA">
        <w:rPr>
          <w:szCs w:val="28"/>
        </w:rPr>
        <w:t xml:space="preserve">выпуска продукции (работ и услуг) </w:t>
      </w:r>
      <w:r w:rsidRPr="00C76FEA">
        <w:rPr>
          <w:color w:val="000000"/>
          <w:szCs w:val="28"/>
        </w:rPr>
        <w:t>ежегодно,</w:t>
      </w:r>
      <w:r w:rsidRPr="00C76FEA">
        <w:rPr>
          <w:color w:val="5D5D5D"/>
          <w:szCs w:val="28"/>
        </w:rPr>
        <w:t xml:space="preserve"> </w:t>
      </w:r>
      <w:r w:rsidRPr="00C76FEA">
        <w:rPr>
          <w:color w:val="000000"/>
          <w:szCs w:val="28"/>
        </w:rPr>
        <w:t>является сельское хозяйство</w:t>
      </w:r>
      <w:r w:rsidRPr="00C76FEA">
        <w:rPr>
          <w:b/>
          <w:color w:val="000000"/>
          <w:szCs w:val="28"/>
        </w:rPr>
        <w:t xml:space="preserve">. </w:t>
      </w:r>
    </w:p>
    <w:p w14:paraId="4B4259C8" w14:textId="77777777" w:rsidR="00C76FEA" w:rsidRPr="00C76FEA" w:rsidRDefault="00C76FEA" w:rsidP="00EA1BB2">
      <w:pPr>
        <w:spacing w:line="360" w:lineRule="auto"/>
        <w:ind w:left="426" w:firstLine="283"/>
        <w:jc w:val="both"/>
        <w:rPr>
          <w:bCs/>
          <w:szCs w:val="28"/>
        </w:rPr>
      </w:pPr>
      <w:r w:rsidRPr="00C76FEA">
        <w:rPr>
          <w:bCs/>
          <w:szCs w:val="28"/>
        </w:rPr>
        <w:t>В реестре сельскохозяйственных товаропроизводителей состоит 5 сельскохозяйственных организаций, 48</w:t>
      </w:r>
      <w:r w:rsidRPr="00C76FEA">
        <w:rPr>
          <w:szCs w:val="28"/>
        </w:rPr>
        <w:t xml:space="preserve"> крестьянских (фермерских) хозяйств</w:t>
      </w:r>
      <w:r w:rsidRPr="00C76FEA">
        <w:rPr>
          <w:bCs/>
          <w:szCs w:val="28"/>
        </w:rPr>
        <w:t xml:space="preserve">. </w:t>
      </w:r>
    </w:p>
    <w:p w14:paraId="4B7B19C8" w14:textId="2D73BF6B" w:rsidR="00C76FEA" w:rsidRPr="00C76FEA" w:rsidRDefault="00C76FEA" w:rsidP="00C76FEA">
      <w:pPr>
        <w:tabs>
          <w:tab w:val="left" w:pos="720"/>
        </w:tabs>
        <w:spacing w:line="360" w:lineRule="auto"/>
        <w:ind w:left="426"/>
        <w:jc w:val="both"/>
        <w:rPr>
          <w:szCs w:val="28"/>
        </w:rPr>
      </w:pPr>
      <w:r w:rsidRPr="00C76FEA">
        <w:rPr>
          <w:bCs/>
          <w:szCs w:val="28"/>
        </w:rPr>
        <w:tab/>
      </w:r>
      <w:r w:rsidRPr="00C76FEA">
        <w:rPr>
          <w:szCs w:val="28"/>
        </w:rPr>
        <w:t xml:space="preserve">Разрыв в уровне и качестве жизни в сельской местности в сравнении с городом по-прежнему остается ощутимым. </w:t>
      </w:r>
      <w:r w:rsidR="001B4041" w:rsidRPr="00C76FEA">
        <w:rPr>
          <w:szCs w:val="28"/>
        </w:rPr>
        <w:t>Среднемесячная</w:t>
      </w:r>
      <w:r w:rsidRPr="00C76FEA">
        <w:rPr>
          <w:szCs w:val="28"/>
        </w:rPr>
        <w:t xml:space="preserve"> начисленная </w:t>
      </w:r>
      <w:r w:rsidRPr="00C76FEA">
        <w:rPr>
          <w:bCs/>
          <w:szCs w:val="28"/>
        </w:rPr>
        <w:t xml:space="preserve">заработная </w:t>
      </w:r>
      <w:r w:rsidRPr="00C76FEA">
        <w:rPr>
          <w:szCs w:val="28"/>
        </w:rPr>
        <w:t xml:space="preserve">плата одного работника Анучинского муниципального округа 43,6 тыс. руб., что составляет 74,9% </w:t>
      </w:r>
      <w:r w:rsidRPr="00C76FEA">
        <w:rPr>
          <w:bCs/>
          <w:szCs w:val="28"/>
        </w:rPr>
        <w:t xml:space="preserve">заработной </w:t>
      </w:r>
      <w:r w:rsidRPr="00C76FEA">
        <w:rPr>
          <w:szCs w:val="28"/>
        </w:rPr>
        <w:t>платы одного работника Приморского края (58,18 тыс. руб.). Низкая оплата труда, необеспеченность объектами инженерной, транспортной и социальной инфраструктуры создают для населения, особенно для молодежи, непривлекательность проживания в сельской местности.</w:t>
      </w:r>
    </w:p>
    <w:p w14:paraId="4C98FC7A" w14:textId="020F7954" w:rsidR="00C76FEA" w:rsidRPr="00C76FEA" w:rsidRDefault="00EA1BB2" w:rsidP="00EA1BB2">
      <w:pPr>
        <w:autoSpaceDE w:val="0"/>
        <w:autoSpaceDN w:val="0"/>
        <w:adjustRightInd w:val="0"/>
        <w:spacing w:line="360" w:lineRule="auto"/>
        <w:ind w:left="426" w:firstLine="283"/>
        <w:jc w:val="both"/>
        <w:rPr>
          <w:szCs w:val="28"/>
        </w:rPr>
      </w:pPr>
      <w:r>
        <w:rPr>
          <w:szCs w:val="28"/>
        </w:rPr>
        <w:t xml:space="preserve"> </w:t>
      </w:r>
      <w:r w:rsidR="00C76FEA" w:rsidRPr="00C76FEA">
        <w:rPr>
          <w:szCs w:val="28"/>
        </w:rPr>
        <w:t xml:space="preserve">Администрации Анучинского муниципального округа для повышения уровня жизни </w:t>
      </w:r>
      <w:r w:rsidR="00C46410">
        <w:rPr>
          <w:szCs w:val="28"/>
        </w:rPr>
        <w:t xml:space="preserve">населения </w:t>
      </w:r>
      <w:r w:rsidR="00C76FEA" w:rsidRPr="00C76FEA">
        <w:rPr>
          <w:szCs w:val="28"/>
        </w:rPr>
        <w:t>в сельской местности необходимо решить следующие проблемы:</w:t>
      </w:r>
    </w:p>
    <w:p w14:paraId="2C8FE3FA" w14:textId="3E8A52DD" w:rsidR="00C76FEA" w:rsidRPr="00C76FEA" w:rsidRDefault="006F3CCA" w:rsidP="00C76FEA">
      <w:pPr>
        <w:numPr>
          <w:ilvl w:val="0"/>
          <w:numId w:val="2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>
        <w:rPr>
          <w:szCs w:val="28"/>
        </w:rPr>
        <w:t>Создание и обустройство</w:t>
      </w:r>
      <w:r w:rsidR="00C46410">
        <w:rPr>
          <w:szCs w:val="28"/>
        </w:rPr>
        <w:t xml:space="preserve"> </w:t>
      </w:r>
      <w:r w:rsidR="00C46410" w:rsidRPr="004010EC">
        <w:rPr>
          <w:szCs w:val="28"/>
        </w:rPr>
        <w:t>зон отдыха</w:t>
      </w:r>
      <w:r w:rsidR="004C7D8C">
        <w:rPr>
          <w:szCs w:val="28"/>
        </w:rPr>
        <w:t>,</w:t>
      </w:r>
      <w:r w:rsidR="004C7D8C" w:rsidRPr="004C7D8C">
        <w:rPr>
          <w:szCs w:val="28"/>
        </w:rPr>
        <w:t xml:space="preserve"> </w:t>
      </w:r>
      <w:r w:rsidR="004C7D8C" w:rsidRPr="00C76FEA">
        <w:rPr>
          <w:szCs w:val="28"/>
        </w:rPr>
        <w:t>спортивных и детских площадок</w:t>
      </w:r>
      <w:r w:rsidR="00C46410" w:rsidRPr="004010EC">
        <w:rPr>
          <w:szCs w:val="28"/>
        </w:rPr>
        <w:t xml:space="preserve"> </w:t>
      </w:r>
      <w:r w:rsidR="00C46410">
        <w:rPr>
          <w:szCs w:val="28"/>
        </w:rPr>
        <w:t>в сёлах</w:t>
      </w:r>
      <w:r w:rsidR="00C46410" w:rsidRPr="004010EC">
        <w:rPr>
          <w:szCs w:val="28"/>
        </w:rPr>
        <w:t xml:space="preserve"> Анучинского муниципального округа</w:t>
      </w:r>
      <w:r w:rsidR="00C46410">
        <w:rPr>
          <w:szCs w:val="28"/>
        </w:rPr>
        <w:t>;</w:t>
      </w:r>
      <w:r w:rsidR="00C46410" w:rsidRPr="004010EC">
        <w:rPr>
          <w:szCs w:val="28"/>
        </w:rPr>
        <w:t xml:space="preserve"> </w:t>
      </w:r>
    </w:p>
    <w:p w14:paraId="41307DDE" w14:textId="47A2856D" w:rsidR="00C46410" w:rsidRPr="001C7D29" w:rsidRDefault="006F3CCA" w:rsidP="00E67F81">
      <w:pPr>
        <w:pStyle w:val="ConsPlusNonformat"/>
        <w:numPr>
          <w:ilvl w:val="0"/>
          <w:numId w:val="3"/>
        </w:numPr>
        <w:tabs>
          <w:tab w:val="left" w:pos="993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</w:t>
      </w:r>
      <w:r w:rsidR="001C7D29" w:rsidRPr="004010EC">
        <w:rPr>
          <w:rFonts w:ascii="Times New Roman" w:hAnsi="Times New Roman" w:cs="Times New Roman"/>
          <w:sz w:val="28"/>
          <w:szCs w:val="28"/>
        </w:rPr>
        <w:t>свещен</w:t>
      </w:r>
      <w:r w:rsidR="001C7D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территорий</w:t>
      </w:r>
      <w:r w:rsidR="001C7D29" w:rsidRPr="0040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7D29" w:rsidRPr="004010EC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1C7D29" w:rsidRPr="004010EC">
        <w:rPr>
          <w:rFonts w:ascii="Times New Roman" w:hAnsi="Times New Roman" w:cs="Times New Roman"/>
          <w:sz w:val="28"/>
          <w:szCs w:val="28"/>
        </w:rPr>
        <w:t xml:space="preserve"> </w:t>
      </w:r>
      <w:r w:rsidR="001C7D2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C7D29" w:rsidRPr="004010EC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C7D29" w:rsidRPr="001C7D29">
        <w:rPr>
          <w:szCs w:val="28"/>
        </w:rPr>
        <w:t xml:space="preserve"> </w:t>
      </w:r>
      <w:r w:rsidR="001C7D29" w:rsidRPr="001C7D29">
        <w:rPr>
          <w:rFonts w:ascii="Times New Roman" w:hAnsi="Times New Roman" w:cs="Times New Roman"/>
          <w:sz w:val="28"/>
          <w:szCs w:val="28"/>
        </w:rPr>
        <w:t>Анучинского муниципального округа;</w:t>
      </w:r>
      <w:r w:rsidR="00C46410" w:rsidRPr="001C7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8F5B4" w14:textId="22D4CCB2" w:rsidR="00C76FEA" w:rsidRPr="00C46410" w:rsidRDefault="00C46410" w:rsidP="00E67F81">
      <w:pPr>
        <w:pStyle w:val="ConsPlusNonformat"/>
        <w:numPr>
          <w:ilvl w:val="0"/>
          <w:numId w:val="3"/>
        </w:numPr>
        <w:tabs>
          <w:tab w:val="left" w:pos="993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6410">
        <w:rPr>
          <w:rFonts w:ascii="Times New Roman" w:hAnsi="Times New Roman" w:cs="Times New Roman"/>
          <w:sz w:val="28"/>
          <w:szCs w:val="28"/>
        </w:rPr>
        <w:t>Обустройство общественных колодцев</w:t>
      </w:r>
      <w:r w:rsidR="001C7D29">
        <w:rPr>
          <w:rFonts w:ascii="Times New Roman" w:hAnsi="Times New Roman" w:cs="Times New Roman"/>
          <w:sz w:val="28"/>
          <w:szCs w:val="28"/>
        </w:rPr>
        <w:t xml:space="preserve"> в сёлах Анучинского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816B762" w14:textId="32066401" w:rsidR="00C76FEA" w:rsidRPr="004C7D8C" w:rsidRDefault="00D1689B" w:rsidP="00C76FEA">
      <w:pPr>
        <w:pStyle w:val="a8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</w:t>
      </w:r>
      <w:r w:rsidR="004C7D8C" w:rsidRPr="004C7D8C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="004C7D8C" w:rsidRPr="004C7D8C">
        <w:rPr>
          <w:sz w:val="28"/>
          <w:szCs w:val="28"/>
        </w:rPr>
        <w:t xml:space="preserve"> улично-дорожной сети по направлению к общественно значимым объектам,</w:t>
      </w:r>
      <w:r w:rsidR="00C76FEA" w:rsidRPr="004C7D8C">
        <w:rPr>
          <w:bCs/>
          <w:sz w:val="28"/>
          <w:szCs w:val="28"/>
        </w:rPr>
        <w:t xml:space="preserve"> </w:t>
      </w:r>
      <w:r w:rsidR="004C7D8C" w:rsidRPr="004C7D8C">
        <w:rPr>
          <w:sz w:val="28"/>
          <w:szCs w:val="28"/>
        </w:rPr>
        <w:t>объектам агропромышленного комплекса</w:t>
      </w:r>
      <w:r w:rsidR="004C7D8C">
        <w:rPr>
          <w:sz w:val="28"/>
          <w:szCs w:val="28"/>
        </w:rPr>
        <w:t>;</w:t>
      </w:r>
    </w:p>
    <w:p w14:paraId="01907E4C" w14:textId="4B9BB9DA" w:rsidR="00C76FEA" w:rsidRPr="00C76FEA" w:rsidRDefault="00D1689B" w:rsidP="00C76FEA">
      <w:pPr>
        <w:pStyle w:val="a8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426" w:firstLine="0"/>
        <w:rPr>
          <w:sz w:val="28"/>
          <w:szCs w:val="28"/>
        </w:rPr>
      </w:pPr>
      <w:r>
        <w:rPr>
          <w:sz w:val="28"/>
          <w:szCs w:val="28"/>
        </w:rPr>
        <w:t>Решение п</w:t>
      </w:r>
      <w:r w:rsidR="00C46410" w:rsidRPr="00C46410">
        <w:rPr>
          <w:sz w:val="28"/>
          <w:szCs w:val="28"/>
        </w:rPr>
        <w:t>роблем</w:t>
      </w:r>
      <w:r>
        <w:rPr>
          <w:sz w:val="28"/>
          <w:szCs w:val="28"/>
        </w:rPr>
        <w:t>ы</w:t>
      </w:r>
      <w:r w:rsidR="00C46410" w:rsidRPr="00C46410">
        <w:rPr>
          <w:sz w:val="28"/>
          <w:szCs w:val="28"/>
        </w:rPr>
        <w:t xml:space="preserve"> сбора и транспортирования твердых коммунальных отходов</w:t>
      </w:r>
      <w:r w:rsidR="004C7D8C">
        <w:rPr>
          <w:sz w:val="28"/>
          <w:szCs w:val="28"/>
        </w:rPr>
        <w:t xml:space="preserve"> на территории Анучинского муниципального округа</w:t>
      </w:r>
      <w:r w:rsidR="00C46410">
        <w:rPr>
          <w:sz w:val="28"/>
          <w:szCs w:val="28"/>
        </w:rPr>
        <w:t>;</w:t>
      </w:r>
      <w:r w:rsidR="00C46410" w:rsidRPr="004010EC">
        <w:rPr>
          <w:szCs w:val="28"/>
        </w:rPr>
        <w:t xml:space="preserve"> </w:t>
      </w:r>
    </w:p>
    <w:p w14:paraId="6F576ACD" w14:textId="5AF95043" w:rsidR="00C76FEA" w:rsidRPr="004C7D8C" w:rsidRDefault="00D1689B" w:rsidP="00C76FEA">
      <w:pPr>
        <w:pStyle w:val="a8"/>
        <w:numPr>
          <w:ilvl w:val="0"/>
          <w:numId w:val="3"/>
        </w:numPr>
        <w:tabs>
          <w:tab w:val="left" w:pos="993"/>
          <w:tab w:val="left" w:pos="1276"/>
        </w:tabs>
        <w:spacing w:after="0"/>
        <w:ind w:left="426" w:firstLine="0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4C7D8C" w:rsidRPr="004C7D8C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4C7D8C" w:rsidRPr="004C7D8C">
        <w:rPr>
          <w:sz w:val="28"/>
          <w:szCs w:val="28"/>
        </w:rPr>
        <w:t xml:space="preserve"> контейнерных площадок, размещенных на территории Анучинского муниципального округа; </w:t>
      </w:r>
    </w:p>
    <w:p w14:paraId="00A8F2CE" w14:textId="25DC6696" w:rsidR="00C76FEA" w:rsidRDefault="004C7D8C" w:rsidP="00C76FEA">
      <w:pPr>
        <w:numPr>
          <w:ilvl w:val="0"/>
          <w:numId w:val="4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 w:rsidRPr="0005136A">
        <w:rPr>
          <w:szCs w:val="28"/>
        </w:rPr>
        <w:t>Обеспечение граждан жильем надлежащего качества, закрепление кадров на селе</w:t>
      </w:r>
      <w:r w:rsidR="001C7D29">
        <w:rPr>
          <w:szCs w:val="28"/>
        </w:rPr>
        <w:t>;</w:t>
      </w:r>
    </w:p>
    <w:p w14:paraId="13585D64" w14:textId="4934CCB3" w:rsidR="00E27192" w:rsidRPr="00E27192" w:rsidRDefault="00E27192" w:rsidP="00E27192">
      <w:pPr>
        <w:numPr>
          <w:ilvl w:val="0"/>
          <w:numId w:val="4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 w:rsidRPr="00123957">
        <w:t xml:space="preserve">Обеспечение населения </w:t>
      </w:r>
      <w:r>
        <w:t xml:space="preserve">качественной </w:t>
      </w:r>
      <w:r w:rsidRPr="00123957">
        <w:t>питьевой водой</w:t>
      </w:r>
      <w:r>
        <w:t>;</w:t>
      </w:r>
    </w:p>
    <w:p w14:paraId="054AD471" w14:textId="4708E07B" w:rsidR="00FC17A4" w:rsidRPr="00EA1BB2" w:rsidRDefault="00FC17A4" w:rsidP="00E67F81">
      <w:pPr>
        <w:pStyle w:val="a6"/>
        <w:numPr>
          <w:ilvl w:val="0"/>
          <w:numId w:val="4"/>
        </w:numPr>
        <w:spacing w:line="360" w:lineRule="auto"/>
        <w:ind w:left="993" w:hanging="567"/>
        <w:rPr>
          <w:szCs w:val="28"/>
        </w:rPr>
      </w:pPr>
      <w:r w:rsidRPr="00EA1BB2">
        <w:rPr>
          <w:szCs w:val="28"/>
        </w:rPr>
        <w:t>Повышение надежности функционирования систем коммунальной инфраструктуры;</w:t>
      </w:r>
    </w:p>
    <w:p w14:paraId="099DD695" w14:textId="1711D757" w:rsidR="00E27192" w:rsidRDefault="00F43B67" w:rsidP="00F43B67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FC17A4" w:rsidRPr="00EA1BB2">
        <w:rPr>
          <w:szCs w:val="28"/>
        </w:rPr>
        <w:t>Развитие инженерной инфраструктуры</w:t>
      </w:r>
      <w:r>
        <w:rPr>
          <w:szCs w:val="28"/>
        </w:rPr>
        <w:t>;</w:t>
      </w:r>
    </w:p>
    <w:p w14:paraId="227EEF3C" w14:textId="67A0FDAD" w:rsidR="00F43B67" w:rsidRPr="00EA1BB2" w:rsidRDefault="00F43B67" w:rsidP="00F43B67">
      <w:pPr>
        <w:pStyle w:val="a6"/>
        <w:numPr>
          <w:ilvl w:val="0"/>
          <w:numId w:val="4"/>
        </w:numPr>
        <w:tabs>
          <w:tab w:val="left" w:pos="993"/>
        </w:tabs>
        <w:spacing w:line="360" w:lineRule="auto"/>
        <w:ind w:left="426" w:firstLine="0"/>
        <w:jc w:val="both"/>
        <w:rPr>
          <w:szCs w:val="28"/>
        </w:rPr>
      </w:pPr>
      <w:r>
        <w:rPr>
          <w:szCs w:val="28"/>
        </w:rPr>
        <w:t xml:space="preserve">Развитие социальной </w:t>
      </w:r>
      <w:r w:rsidR="00255DC1">
        <w:rPr>
          <w:szCs w:val="28"/>
        </w:rPr>
        <w:t>инфраструктуры (</w:t>
      </w:r>
      <w:r>
        <w:rPr>
          <w:szCs w:val="28"/>
        </w:rPr>
        <w:t>строительство дошкольн</w:t>
      </w:r>
      <w:r w:rsidR="00255DC1">
        <w:rPr>
          <w:szCs w:val="28"/>
        </w:rPr>
        <w:t>ого</w:t>
      </w:r>
      <w:r>
        <w:rPr>
          <w:szCs w:val="28"/>
        </w:rPr>
        <w:t xml:space="preserve"> учреждени</w:t>
      </w:r>
      <w:r w:rsidR="00255DC1">
        <w:rPr>
          <w:szCs w:val="28"/>
        </w:rPr>
        <w:t>я</w:t>
      </w:r>
      <w:r>
        <w:rPr>
          <w:szCs w:val="28"/>
        </w:rPr>
        <w:t>, реконструкция здания под дошкольное учреждение и сельский дом культуры);</w:t>
      </w:r>
    </w:p>
    <w:p w14:paraId="40F12354" w14:textId="77777777" w:rsidR="00C76FEA" w:rsidRPr="00C76FEA" w:rsidRDefault="00C76FEA" w:rsidP="00EA1BB2">
      <w:pPr>
        <w:pStyle w:val="a6"/>
        <w:autoSpaceDE w:val="0"/>
        <w:autoSpaceDN w:val="0"/>
        <w:adjustRightInd w:val="0"/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населения. </w:t>
      </w:r>
    </w:p>
    <w:p w14:paraId="7DE52182" w14:textId="77777777" w:rsidR="00C76FEA" w:rsidRPr="00C76FEA" w:rsidRDefault="00C76FEA" w:rsidP="00EA1BB2">
      <w:pPr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>Одной из мер решения проблем муниципального округа – участие в государственных программах.</w:t>
      </w:r>
    </w:p>
    <w:p w14:paraId="5A4369D1" w14:textId="77777777" w:rsidR="00C76FEA" w:rsidRPr="00C76FEA" w:rsidRDefault="00C76FEA" w:rsidP="00EA1BB2">
      <w:pPr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>Для обеспечения устойчивого социально-экономического развития сельских территорий необходимо усилить поддержку социального и инженерного обустройства населенных пунктов, расположенных в сельской местности, расширение рынка труда, развитие процессов самоуправления и на этой основе повысить качество и активизацию человеческого потенциала.</w:t>
      </w:r>
    </w:p>
    <w:p w14:paraId="673F5ED9" w14:textId="77777777" w:rsidR="00C76FEA" w:rsidRPr="00C76FEA" w:rsidRDefault="00C76FEA" w:rsidP="00EA1BB2">
      <w:pPr>
        <w:autoSpaceDE w:val="0"/>
        <w:autoSpaceDN w:val="0"/>
        <w:adjustRightInd w:val="0"/>
        <w:spacing w:before="280" w:line="360" w:lineRule="auto"/>
        <w:ind w:left="426" w:firstLine="283"/>
        <w:contextualSpacing/>
        <w:jc w:val="both"/>
        <w:rPr>
          <w:szCs w:val="28"/>
        </w:rPr>
      </w:pPr>
      <w:r w:rsidRPr="00C76FEA">
        <w:rPr>
          <w:szCs w:val="28"/>
        </w:rPr>
        <w:t xml:space="preserve">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их решения с </w:t>
      </w:r>
      <w:r w:rsidRPr="00C76FEA">
        <w:rPr>
          <w:szCs w:val="28"/>
        </w:rPr>
        <w:lastRenderedPageBreak/>
        <w:t>привлечением средств государственной поддержки из краевого и федерального бюджетов.</w:t>
      </w:r>
    </w:p>
    <w:p w14:paraId="0526A891" w14:textId="2974C64A" w:rsidR="00C76FEA" w:rsidRPr="00C76FEA" w:rsidRDefault="00C76FEA" w:rsidP="00EA1BB2">
      <w:pPr>
        <w:spacing w:line="360" w:lineRule="auto"/>
        <w:ind w:left="426" w:firstLine="283"/>
        <w:jc w:val="both"/>
        <w:rPr>
          <w:szCs w:val="28"/>
        </w:rPr>
      </w:pPr>
      <w:r w:rsidRPr="00C76FEA">
        <w:rPr>
          <w:szCs w:val="28"/>
        </w:rPr>
        <w:t>Муниципальная программа «Комплексное развитие сельских территорий Анучинского муниципального округа</w:t>
      </w:r>
      <w:r w:rsidR="001C7D29">
        <w:rPr>
          <w:szCs w:val="28"/>
        </w:rPr>
        <w:t>»</w:t>
      </w:r>
      <w:r w:rsidRPr="00C76FEA">
        <w:rPr>
          <w:szCs w:val="28"/>
        </w:rPr>
        <w:t xml:space="preserve"> на 202</w:t>
      </w:r>
      <w:r w:rsidR="00D1689B">
        <w:rPr>
          <w:szCs w:val="28"/>
        </w:rPr>
        <w:t>2</w:t>
      </w:r>
      <w:r w:rsidRPr="00C76FEA">
        <w:rPr>
          <w:szCs w:val="28"/>
        </w:rPr>
        <w:t>-202</w:t>
      </w:r>
      <w:r w:rsidR="00E52695">
        <w:rPr>
          <w:szCs w:val="28"/>
        </w:rPr>
        <w:t>6</w:t>
      </w:r>
      <w:r w:rsidRPr="00C76FEA">
        <w:rPr>
          <w:szCs w:val="28"/>
        </w:rPr>
        <w:t xml:space="preserve"> годы направлена на сбалансированное решение социальных, экономических и инфраструктурных проблем развития сельских территорий Анучинского муниципального округа (далее – Программа).</w:t>
      </w:r>
    </w:p>
    <w:p w14:paraId="371D6E36" w14:textId="77777777" w:rsidR="00C76FEA" w:rsidRPr="00C76FEA" w:rsidRDefault="00C76FEA" w:rsidP="00C76FEA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 w:rsidRPr="00C76FEA">
        <w:rPr>
          <w:szCs w:val="28"/>
        </w:rPr>
        <w:t>К основным рискам реализации Программы относятся:</w:t>
      </w:r>
    </w:p>
    <w:p w14:paraId="7F19D58B" w14:textId="66F2C894" w:rsidR="00C76FEA" w:rsidRPr="00C76FEA" w:rsidRDefault="008C04B8" w:rsidP="00C76FEA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C76FEA" w:rsidRPr="00C76FEA">
        <w:rPr>
          <w:szCs w:val="28"/>
        </w:rPr>
        <w:t xml:space="preserve">макроэкономические риски, связанные с возможностью ухудшения внутренней и внешней экономической конъюнктуры, замедлением темпов роста экономики и </w:t>
      </w:r>
      <w:r w:rsidR="00D1689B" w:rsidRPr="00C76FEA">
        <w:rPr>
          <w:szCs w:val="28"/>
        </w:rPr>
        <w:t>повышением уровня инфляции,</w:t>
      </w:r>
      <w:r w:rsidR="00C76FEA" w:rsidRPr="00C76FEA">
        <w:rPr>
          <w:szCs w:val="28"/>
        </w:rPr>
        <w:t xml:space="preserve"> и недостаточным уровнем софинансирования из краевого и федерального бюджетов;</w:t>
      </w:r>
    </w:p>
    <w:p w14:paraId="1D224416" w14:textId="0A508581" w:rsidR="00C76FEA" w:rsidRPr="00C76FEA" w:rsidRDefault="008C04B8" w:rsidP="00C76FEA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C76FEA" w:rsidRPr="00C76FEA">
        <w:rPr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14:paraId="469ACCF2" w14:textId="7CC0B700" w:rsidR="00C76FEA" w:rsidRPr="00C76FEA" w:rsidRDefault="008C04B8" w:rsidP="00C76FEA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C76FEA" w:rsidRPr="00C76FEA">
        <w:rPr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14:paraId="3BB5284C" w14:textId="77777777" w:rsidR="00C76FEA" w:rsidRPr="00C76FEA" w:rsidRDefault="00C76FEA" w:rsidP="00DC1AA6">
      <w:pPr>
        <w:autoSpaceDE w:val="0"/>
        <w:autoSpaceDN w:val="0"/>
        <w:adjustRightInd w:val="0"/>
        <w:spacing w:before="280" w:line="360" w:lineRule="auto"/>
        <w:ind w:left="426" w:firstLine="283"/>
        <w:contextualSpacing/>
        <w:jc w:val="both"/>
        <w:rPr>
          <w:szCs w:val="28"/>
        </w:rPr>
      </w:pPr>
      <w:r w:rsidRPr="00C76FEA">
        <w:rPr>
          <w:szCs w:val="28"/>
        </w:rPr>
        <w:t>Перечисленные риски могут повлечь невыполнение отдельных мероприятий Программы, что в конечном итоге отразится на выполнении ее показателей.</w:t>
      </w:r>
    </w:p>
    <w:p w14:paraId="643CD9BC" w14:textId="5E7F2199" w:rsidR="008C04B8" w:rsidRDefault="00C76FEA" w:rsidP="00DC1AA6">
      <w:pPr>
        <w:autoSpaceDE w:val="0"/>
        <w:autoSpaceDN w:val="0"/>
        <w:adjustRightInd w:val="0"/>
        <w:spacing w:before="280" w:line="360" w:lineRule="auto"/>
        <w:ind w:left="426" w:firstLine="283"/>
        <w:contextualSpacing/>
        <w:jc w:val="both"/>
        <w:rPr>
          <w:szCs w:val="28"/>
        </w:rPr>
      </w:pPr>
      <w:r w:rsidRPr="00C76FEA">
        <w:rPr>
          <w:szCs w:val="28"/>
        </w:rPr>
        <w:t>Способом управления рисками, связанными с реализацией Программы, является мониторинг ее реализации, эффективное перераспределение финансовых ресурсов, привлеченных для ее реализации, своевременная корректировка программных мероприятий и индикаторов (показателей).</w:t>
      </w:r>
    </w:p>
    <w:p w14:paraId="170F3CEF" w14:textId="77777777" w:rsidR="008C04B8" w:rsidRPr="00C76FEA" w:rsidRDefault="008C04B8" w:rsidP="00C76FEA">
      <w:pPr>
        <w:autoSpaceDE w:val="0"/>
        <w:autoSpaceDN w:val="0"/>
        <w:adjustRightInd w:val="0"/>
        <w:spacing w:before="280" w:line="360" w:lineRule="auto"/>
        <w:ind w:left="426"/>
        <w:contextualSpacing/>
        <w:jc w:val="both"/>
        <w:rPr>
          <w:szCs w:val="28"/>
        </w:rPr>
      </w:pPr>
    </w:p>
    <w:p w14:paraId="3EA14E47" w14:textId="309A5825" w:rsidR="008C04B8" w:rsidRPr="008C04B8" w:rsidRDefault="008C04B8" w:rsidP="008C04B8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8C04B8">
        <w:rPr>
          <w:b/>
          <w:szCs w:val="28"/>
        </w:rPr>
        <w:t>Приоритеты муниципальной политики</w:t>
      </w:r>
    </w:p>
    <w:p w14:paraId="4D44CF23" w14:textId="77777777" w:rsidR="008C04B8" w:rsidRPr="008C04B8" w:rsidRDefault="008C04B8" w:rsidP="008C04B8">
      <w:pPr>
        <w:suppressAutoHyphens/>
        <w:spacing w:after="200" w:line="276" w:lineRule="auto"/>
        <w:ind w:left="720"/>
        <w:contextualSpacing/>
        <w:rPr>
          <w:rFonts w:ascii="Calibri" w:eastAsia="Calibri" w:hAnsi="Calibri"/>
          <w:b/>
          <w:szCs w:val="28"/>
          <w:lang w:eastAsia="en-US"/>
        </w:rPr>
      </w:pPr>
    </w:p>
    <w:p w14:paraId="63CB4748" w14:textId="11760501" w:rsidR="008C04B8" w:rsidRPr="008C04B8" w:rsidRDefault="008C04B8" w:rsidP="00C157E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Cs w:val="28"/>
        </w:rPr>
      </w:pPr>
      <w:r w:rsidRPr="008C04B8">
        <w:rPr>
          <w:rFonts w:eastAsia="Calibri"/>
          <w:szCs w:val="28"/>
        </w:rPr>
        <w:t xml:space="preserve">Приоритеты муниципальной политики в сфере развития сельских территорий, а также механизмы их достижения определяются целями и задачами государственной </w:t>
      </w:r>
      <w:hyperlink r:id="rId9" w:history="1">
        <w:r w:rsidRPr="008C04B8">
          <w:rPr>
            <w:rFonts w:eastAsia="Calibri"/>
            <w:szCs w:val="28"/>
          </w:rPr>
          <w:t>программы</w:t>
        </w:r>
      </w:hyperlink>
      <w:r w:rsidRPr="008C04B8">
        <w:rPr>
          <w:rFonts w:eastAsia="Calibri"/>
          <w:szCs w:val="28"/>
        </w:rPr>
        <w:t xml:space="preserve"> Российской Федерации " Комплексное развитие сельских территорий», утвержденной Постановлением Правительства Российской Федерации от 31 мая 2019 года N 696, стратегией " </w:t>
      </w:r>
      <w:r w:rsidRPr="008C04B8">
        <w:rPr>
          <w:szCs w:val="28"/>
        </w:rPr>
        <w:t xml:space="preserve">Социально-экономического </w:t>
      </w:r>
      <w:r w:rsidRPr="008C04B8">
        <w:rPr>
          <w:szCs w:val="28"/>
        </w:rPr>
        <w:lastRenderedPageBreak/>
        <w:t xml:space="preserve">развития Анучинского муниципального района до 2025 года», утвержденной постановлением администрации Анучинского муниципального района от 22.01.2013 года № 14, </w:t>
      </w:r>
      <w:hyperlink r:id="rId10" w:history="1">
        <w:r w:rsidRPr="008C04B8">
          <w:rPr>
            <w:szCs w:val="28"/>
          </w:rPr>
          <w:t>Устав</w:t>
        </w:r>
      </w:hyperlink>
      <w:r w:rsidRPr="008C04B8">
        <w:rPr>
          <w:szCs w:val="28"/>
        </w:rPr>
        <w:t xml:space="preserve">а Анучинского муниципального округа. </w:t>
      </w:r>
    </w:p>
    <w:p w14:paraId="3D2BA756" w14:textId="066C3A54" w:rsidR="008C04B8" w:rsidRPr="008C04B8" w:rsidRDefault="008C04B8" w:rsidP="009C5980">
      <w:pPr>
        <w:widowControl w:val="0"/>
        <w:spacing w:line="360" w:lineRule="auto"/>
        <w:ind w:firstLine="284"/>
        <w:jc w:val="both"/>
        <w:rPr>
          <w:szCs w:val="28"/>
        </w:rPr>
      </w:pPr>
      <w:r w:rsidRPr="008C04B8">
        <w:rPr>
          <w:rFonts w:eastAsia="Calibri"/>
          <w:szCs w:val="28"/>
        </w:rPr>
        <w:t xml:space="preserve">Приоритеты муниципальной политики направлены на </w:t>
      </w:r>
      <w:r w:rsidRPr="008C04B8">
        <w:rPr>
          <w:szCs w:val="28"/>
        </w:rPr>
        <w:t>повышение уровня и качества жизни сельского населения путём развития инженерной, транспортной и социальной инфраструктуры населенных пунктов Анучинского муниципального округа</w:t>
      </w:r>
      <w:r>
        <w:rPr>
          <w:szCs w:val="28"/>
        </w:rPr>
        <w:t>.</w:t>
      </w:r>
    </w:p>
    <w:p w14:paraId="6B848747" w14:textId="1F2F2AA7" w:rsidR="005A1182" w:rsidRDefault="005A1182" w:rsidP="008C04B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14:paraId="692F0B7E" w14:textId="77777777" w:rsidR="008C04B8" w:rsidRPr="008C04B8" w:rsidRDefault="008C04B8" w:rsidP="008C04B8">
      <w:pPr>
        <w:autoSpaceDE w:val="0"/>
        <w:ind w:firstLine="567"/>
        <w:jc w:val="center"/>
        <w:rPr>
          <w:b/>
          <w:szCs w:val="28"/>
        </w:rPr>
      </w:pPr>
      <w:r w:rsidRPr="008C04B8">
        <w:rPr>
          <w:b/>
          <w:szCs w:val="28"/>
        </w:rPr>
        <w:t>3. Цели, задачи Программы</w:t>
      </w:r>
    </w:p>
    <w:p w14:paraId="4CD8C75A" w14:textId="77777777" w:rsidR="008C04B8" w:rsidRPr="008C04B8" w:rsidRDefault="008C04B8" w:rsidP="008C04B8">
      <w:pPr>
        <w:ind w:firstLine="709"/>
        <w:jc w:val="center"/>
        <w:rPr>
          <w:spacing w:val="2"/>
          <w:szCs w:val="28"/>
          <w:shd w:val="clear" w:color="auto" w:fill="FFFFFF"/>
        </w:rPr>
      </w:pPr>
    </w:p>
    <w:p w14:paraId="336494B9" w14:textId="36A3EB04" w:rsidR="008C04B8" w:rsidRPr="008C04B8" w:rsidRDefault="008C04B8" w:rsidP="003D044D">
      <w:pPr>
        <w:spacing w:line="360" w:lineRule="auto"/>
        <w:ind w:firstLine="709"/>
        <w:jc w:val="both"/>
        <w:rPr>
          <w:szCs w:val="28"/>
        </w:rPr>
      </w:pPr>
      <w:r w:rsidRPr="008C04B8">
        <w:rPr>
          <w:rFonts w:eastAsia="Calibri"/>
          <w:szCs w:val="28"/>
        </w:rPr>
        <w:t>В соответствии со стратегическими приоритетами формируется ц</w:t>
      </w:r>
      <w:r w:rsidRPr="008C04B8">
        <w:rPr>
          <w:szCs w:val="28"/>
        </w:rPr>
        <w:t>ел</w:t>
      </w:r>
      <w:r>
        <w:rPr>
          <w:szCs w:val="28"/>
        </w:rPr>
        <w:t>и</w:t>
      </w:r>
      <w:r w:rsidRPr="008C04B8">
        <w:rPr>
          <w:szCs w:val="28"/>
        </w:rPr>
        <w:t xml:space="preserve"> </w:t>
      </w:r>
      <w:r>
        <w:rPr>
          <w:szCs w:val="28"/>
        </w:rPr>
        <w:t xml:space="preserve">и задачи </w:t>
      </w:r>
      <w:r w:rsidRPr="008C04B8">
        <w:rPr>
          <w:szCs w:val="28"/>
        </w:rPr>
        <w:t>Программы:</w:t>
      </w:r>
    </w:p>
    <w:p w14:paraId="4E85656E" w14:textId="3B2B2243" w:rsidR="008C04B8" w:rsidRPr="008C04B8" w:rsidRDefault="008C04B8" w:rsidP="003D044D">
      <w:pPr>
        <w:pStyle w:val="2"/>
        <w:spacing w:after="0" w:line="360" w:lineRule="auto"/>
        <w:ind w:left="0"/>
        <w:jc w:val="both"/>
        <w:rPr>
          <w:szCs w:val="28"/>
        </w:rPr>
      </w:pPr>
      <w:r w:rsidRPr="008C04B8">
        <w:rPr>
          <w:szCs w:val="28"/>
        </w:rPr>
        <w:t>-  Повышение уровня комплексного обустройства населенных пунктов, расположенных в сельской местности, объектами инженерной, транспортной и социальной инфраструктуры.</w:t>
      </w:r>
    </w:p>
    <w:p w14:paraId="6E91000E" w14:textId="62DC070F" w:rsidR="008C04B8" w:rsidRPr="008C04B8" w:rsidRDefault="008C04B8" w:rsidP="003D044D">
      <w:pPr>
        <w:pStyle w:val="2"/>
        <w:spacing w:after="0" w:line="360" w:lineRule="auto"/>
        <w:ind w:left="34"/>
        <w:jc w:val="both"/>
        <w:rPr>
          <w:szCs w:val="28"/>
        </w:rPr>
      </w:pPr>
      <w:r w:rsidRPr="008C04B8">
        <w:rPr>
          <w:szCs w:val="28"/>
        </w:rPr>
        <w:t>- Создание комфортных условий жизнедеятельности в сельской местности, формирование позитивного отношения к сельской местности, к сельскому образу жизни</w:t>
      </w:r>
      <w:r w:rsidR="00A7591F">
        <w:rPr>
          <w:szCs w:val="28"/>
        </w:rPr>
        <w:t>.</w:t>
      </w:r>
      <w:r w:rsidRPr="008C04B8">
        <w:rPr>
          <w:szCs w:val="28"/>
        </w:rPr>
        <w:t xml:space="preserve"> </w:t>
      </w:r>
    </w:p>
    <w:p w14:paraId="4BBC03C9" w14:textId="5D7113EF" w:rsidR="008C04B8" w:rsidRPr="008C04B8" w:rsidRDefault="008C04B8" w:rsidP="00A7591F">
      <w:pPr>
        <w:pStyle w:val="2"/>
        <w:spacing w:after="0" w:line="360" w:lineRule="auto"/>
        <w:ind w:left="34"/>
        <w:jc w:val="both"/>
        <w:rPr>
          <w:szCs w:val="28"/>
        </w:rPr>
      </w:pPr>
      <w:r w:rsidRPr="008C04B8">
        <w:rPr>
          <w:szCs w:val="28"/>
        </w:rPr>
        <w:t>-  Повышение престижности проживания в сельской местности.</w:t>
      </w:r>
    </w:p>
    <w:p w14:paraId="06EA02AD" w14:textId="2E07C316" w:rsidR="008C04B8" w:rsidRDefault="008C04B8" w:rsidP="00A7591F">
      <w:pPr>
        <w:pStyle w:val="2"/>
        <w:tabs>
          <w:tab w:val="left" w:pos="1134"/>
        </w:tabs>
        <w:spacing w:after="0" w:line="360" w:lineRule="auto"/>
        <w:ind w:left="0"/>
        <w:jc w:val="both"/>
        <w:rPr>
          <w:szCs w:val="28"/>
        </w:rPr>
      </w:pPr>
      <w:r w:rsidRPr="008C04B8">
        <w:rPr>
          <w:szCs w:val="28"/>
        </w:rPr>
        <w:t xml:space="preserve"> -  Улучшения демографической ситуации в Анучинском муниципальном округе.</w:t>
      </w:r>
    </w:p>
    <w:p w14:paraId="2E612E0A" w14:textId="2F152285" w:rsidR="00A7591F" w:rsidRDefault="00A7591F" w:rsidP="00A7591F">
      <w:pPr>
        <w:pStyle w:val="2"/>
        <w:spacing w:after="0" w:line="360" w:lineRule="auto"/>
        <w:ind w:left="34"/>
        <w:jc w:val="both"/>
        <w:rPr>
          <w:szCs w:val="28"/>
        </w:rPr>
      </w:pPr>
      <w:r>
        <w:rPr>
          <w:szCs w:val="28"/>
        </w:rPr>
        <w:t>-</w:t>
      </w:r>
      <w:r w:rsidRPr="003616E1">
        <w:rPr>
          <w:szCs w:val="28"/>
        </w:rPr>
        <w:t xml:space="preserve"> Создание безопасных условий дорожного движения в населенных пунктах Анучинского муниципального округа.</w:t>
      </w:r>
    </w:p>
    <w:p w14:paraId="61300461" w14:textId="622ACCC8" w:rsidR="00A7591F" w:rsidRPr="00930CD6" w:rsidRDefault="00A7591F" w:rsidP="00A7591F">
      <w:pPr>
        <w:pStyle w:val="2"/>
        <w:spacing w:after="0" w:line="360" w:lineRule="auto"/>
        <w:ind w:left="34"/>
        <w:jc w:val="both"/>
        <w:rPr>
          <w:szCs w:val="28"/>
        </w:rPr>
      </w:pPr>
      <w:r>
        <w:rPr>
          <w:szCs w:val="28"/>
        </w:rPr>
        <w:t xml:space="preserve">-  </w:t>
      </w:r>
      <w:r w:rsidRPr="0005136A">
        <w:rPr>
          <w:szCs w:val="28"/>
        </w:rPr>
        <w:t>Обеспечение граждан жильем надлежащего качества, закрепление кадров на селе.</w:t>
      </w:r>
    </w:p>
    <w:p w14:paraId="0A24F9C6" w14:textId="77E68936" w:rsidR="00A7591F" w:rsidRPr="00930CD6" w:rsidRDefault="00A7591F" w:rsidP="00A7591F">
      <w:pPr>
        <w:pStyle w:val="2"/>
        <w:tabs>
          <w:tab w:val="left" w:pos="1134"/>
        </w:tabs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 - </w:t>
      </w:r>
      <w:r w:rsidRPr="00930CD6">
        <w:rPr>
          <w:szCs w:val="28"/>
        </w:rPr>
        <w:t>Улучшения демографической ситуации в Анучинском муниципальном округе.</w:t>
      </w:r>
    </w:p>
    <w:p w14:paraId="7AD3E766" w14:textId="77777777" w:rsidR="00A7591F" w:rsidRPr="008C04B8" w:rsidRDefault="00A7591F" w:rsidP="00A7591F">
      <w:pPr>
        <w:pStyle w:val="2"/>
        <w:tabs>
          <w:tab w:val="left" w:pos="1134"/>
        </w:tabs>
        <w:spacing w:after="0" w:line="360" w:lineRule="auto"/>
        <w:ind w:left="0"/>
        <w:jc w:val="both"/>
        <w:rPr>
          <w:szCs w:val="28"/>
        </w:rPr>
      </w:pPr>
    </w:p>
    <w:p w14:paraId="6F84062E" w14:textId="68DF5213" w:rsidR="008C04B8" w:rsidRDefault="008C04B8" w:rsidP="003D044D">
      <w:pPr>
        <w:widowControl w:val="0"/>
        <w:autoSpaceDE w:val="0"/>
        <w:autoSpaceDN w:val="0"/>
        <w:adjustRightInd w:val="0"/>
        <w:spacing w:line="360" w:lineRule="auto"/>
        <w:ind w:left="80" w:firstLine="720"/>
        <w:jc w:val="both"/>
        <w:rPr>
          <w:b/>
          <w:szCs w:val="28"/>
        </w:rPr>
      </w:pPr>
    </w:p>
    <w:p w14:paraId="2B5DBD59" w14:textId="707D3439" w:rsidR="004C65FE" w:rsidRDefault="004C65FE" w:rsidP="004C65FE">
      <w:pPr>
        <w:ind w:firstLine="709"/>
        <w:jc w:val="center"/>
        <w:rPr>
          <w:b/>
          <w:szCs w:val="28"/>
        </w:rPr>
      </w:pPr>
      <w:r w:rsidRPr="004C65FE">
        <w:rPr>
          <w:b/>
          <w:szCs w:val="28"/>
        </w:rPr>
        <w:t>4. Целевые показатели (индикаторы) Программы</w:t>
      </w:r>
    </w:p>
    <w:p w14:paraId="0E496938" w14:textId="77777777" w:rsidR="00C157E4" w:rsidRPr="004C65FE" w:rsidRDefault="00C157E4" w:rsidP="004C65FE">
      <w:pPr>
        <w:ind w:firstLine="709"/>
        <w:jc w:val="center"/>
        <w:rPr>
          <w:b/>
          <w:szCs w:val="28"/>
        </w:rPr>
      </w:pPr>
    </w:p>
    <w:p w14:paraId="4635D6A0" w14:textId="77777777" w:rsidR="004C65FE" w:rsidRPr="004C65FE" w:rsidRDefault="004C65FE" w:rsidP="00C157E4">
      <w:pPr>
        <w:widowControl w:val="0"/>
        <w:spacing w:line="360" w:lineRule="auto"/>
        <w:ind w:firstLine="283"/>
        <w:jc w:val="both"/>
        <w:rPr>
          <w:szCs w:val="28"/>
        </w:rPr>
      </w:pPr>
      <w:r w:rsidRPr="004C65FE">
        <w:rPr>
          <w:szCs w:val="28"/>
        </w:rPr>
        <w:t xml:space="preserve">     Целевые показатели (индикаторы) Программы соответствуют ее приоритетам, целям и задачам.</w:t>
      </w:r>
    </w:p>
    <w:p w14:paraId="1A77830E" w14:textId="69670FFE" w:rsidR="004C65FE" w:rsidRPr="004C65FE" w:rsidRDefault="004C65FE" w:rsidP="00C157E4">
      <w:pPr>
        <w:widowControl w:val="0"/>
        <w:spacing w:line="360" w:lineRule="auto"/>
        <w:ind w:firstLine="283"/>
        <w:jc w:val="both"/>
        <w:rPr>
          <w:szCs w:val="28"/>
        </w:rPr>
      </w:pPr>
      <w:r w:rsidRPr="004C65FE">
        <w:rPr>
          <w:szCs w:val="28"/>
        </w:rPr>
        <w:t xml:space="preserve">     Для оценки эффективности реализации Программы используются следующие показатели (индикаторы): </w:t>
      </w:r>
    </w:p>
    <w:p w14:paraId="75EB7C23" w14:textId="77777777" w:rsidR="004C65FE" w:rsidRPr="004C65FE" w:rsidRDefault="004C65FE" w:rsidP="004C65FE">
      <w:pPr>
        <w:widowControl w:val="0"/>
        <w:ind w:firstLine="283"/>
        <w:jc w:val="center"/>
        <w:rPr>
          <w:szCs w:val="28"/>
        </w:rPr>
      </w:pPr>
      <w:r w:rsidRPr="004C65FE">
        <w:rPr>
          <w:szCs w:val="28"/>
        </w:rPr>
        <w:lastRenderedPageBreak/>
        <w:t>о плановых значениях индикатора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40"/>
        <w:gridCol w:w="2002"/>
        <w:gridCol w:w="850"/>
        <w:gridCol w:w="806"/>
        <w:gridCol w:w="806"/>
        <w:gridCol w:w="1012"/>
        <w:gridCol w:w="1062"/>
      </w:tblGrid>
      <w:tr w:rsidR="006E5E59" w:rsidRPr="004C65FE" w14:paraId="6AE33B08" w14:textId="5FFE9F43" w:rsidTr="006A396F">
        <w:trPr>
          <w:jc w:val="center"/>
        </w:trPr>
        <w:tc>
          <w:tcPr>
            <w:tcW w:w="643" w:type="dxa"/>
            <w:vMerge w:val="restart"/>
            <w:shd w:val="clear" w:color="auto" w:fill="auto"/>
          </w:tcPr>
          <w:p w14:paraId="66063290" w14:textId="77777777" w:rsidR="006E5E59" w:rsidRPr="007C47D4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747" w:type="dxa"/>
            <w:vMerge w:val="restart"/>
            <w:shd w:val="clear" w:color="auto" w:fill="auto"/>
          </w:tcPr>
          <w:p w14:paraId="16CEB53A" w14:textId="77777777" w:rsidR="006E5E59" w:rsidRPr="007C47D4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t>Наименование индикатора</w:t>
            </w:r>
          </w:p>
        </w:tc>
        <w:tc>
          <w:tcPr>
            <w:tcW w:w="2002" w:type="dxa"/>
            <w:vMerge w:val="restart"/>
            <w:shd w:val="clear" w:color="auto" w:fill="auto"/>
          </w:tcPr>
          <w:p w14:paraId="130B2FAA" w14:textId="77777777" w:rsidR="006E5E59" w:rsidRPr="007C47D4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t>Единица измерения</w:t>
            </w:r>
          </w:p>
        </w:tc>
        <w:tc>
          <w:tcPr>
            <w:tcW w:w="4662" w:type="dxa"/>
            <w:gridSpan w:val="5"/>
            <w:shd w:val="clear" w:color="auto" w:fill="auto"/>
          </w:tcPr>
          <w:p w14:paraId="4630B5B7" w14:textId="3104615A" w:rsidR="006E5E59" w:rsidRPr="007C47D4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t>Базовый период, год</w:t>
            </w:r>
          </w:p>
        </w:tc>
      </w:tr>
      <w:tr w:rsidR="006E5E59" w:rsidRPr="009C5980" w14:paraId="12B45AEA" w14:textId="55B8084B" w:rsidTr="006A396F">
        <w:trPr>
          <w:jc w:val="center"/>
        </w:trPr>
        <w:tc>
          <w:tcPr>
            <w:tcW w:w="643" w:type="dxa"/>
            <w:vMerge/>
            <w:shd w:val="clear" w:color="auto" w:fill="auto"/>
          </w:tcPr>
          <w:p w14:paraId="2A5CA2B6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14:paraId="3EDADCE2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14:paraId="6D58AFDA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7E5F31A8" w14:textId="68DF0244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 xml:space="preserve">2022 </w:t>
            </w:r>
          </w:p>
        </w:tc>
        <w:tc>
          <w:tcPr>
            <w:tcW w:w="812" w:type="dxa"/>
            <w:shd w:val="clear" w:color="auto" w:fill="auto"/>
          </w:tcPr>
          <w:p w14:paraId="2500F6CA" w14:textId="0C7BC9CC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 xml:space="preserve">2023 </w:t>
            </w:r>
          </w:p>
        </w:tc>
        <w:tc>
          <w:tcPr>
            <w:tcW w:w="812" w:type="dxa"/>
            <w:shd w:val="clear" w:color="auto" w:fill="auto"/>
          </w:tcPr>
          <w:p w14:paraId="3108677E" w14:textId="76AD3D83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 xml:space="preserve">2024 </w:t>
            </w:r>
          </w:p>
        </w:tc>
        <w:tc>
          <w:tcPr>
            <w:tcW w:w="1057" w:type="dxa"/>
            <w:shd w:val="clear" w:color="auto" w:fill="auto"/>
          </w:tcPr>
          <w:p w14:paraId="38B4FF56" w14:textId="1A799070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 xml:space="preserve">2025 </w:t>
            </w:r>
          </w:p>
        </w:tc>
        <w:tc>
          <w:tcPr>
            <w:tcW w:w="1117" w:type="dxa"/>
          </w:tcPr>
          <w:p w14:paraId="102304C8" w14:textId="36665196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2026</w:t>
            </w:r>
          </w:p>
        </w:tc>
      </w:tr>
      <w:tr w:rsidR="006E5E59" w:rsidRPr="009C5980" w14:paraId="522CB160" w14:textId="2A7B36D6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7D582218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1F7E60A0" w14:textId="7D1EECFB" w:rsidR="006E5E59" w:rsidRPr="009C5980" w:rsidRDefault="006E5E59" w:rsidP="006A396F">
            <w:pPr>
              <w:pStyle w:val="a6"/>
              <w:numPr>
                <w:ilvl w:val="0"/>
                <w:numId w:val="5"/>
              </w:numPr>
              <w:rPr>
                <w:bCs/>
                <w:szCs w:val="28"/>
              </w:rPr>
            </w:pPr>
            <w:r w:rsidRPr="009C5980">
              <w:rPr>
                <w:bCs/>
                <w:szCs w:val="28"/>
              </w:rPr>
              <w:t>Подпрограмма «Обеспечение граждан сельских территорий жильём</w:t>
            </w:r>
          </w:p>
          <w:p w14:paraId="4E4D98D7" w14:textId="396D6645" w:rsidR="006E5E59" w:rsidRPr="009C5980" w:rsidRDefault="006E5E59" w:rsidP="004C65FE">
            <w:pPr>
              <w:rPr>
                <w:bCs/>
                <w:szCs w:val="28"/>
              </w:rPr>
            </w:pPr>
            <w:r w:rsidRPr="009C5980">
              <w:rPr>
                <w:bCs/>
                <w:szCs w:val="28"/>
              </w:rPr>
              <w:t xml:space="preserve">на территории Анучинского муниципального округа» на 2022 </w:t>
            </w:r>
            <w:r w:rsidR="00DC1AA6">
              <w:rPr>
                <w:bCs/>
                <w:szCs w:val="28"/>
              </w:rPr>
              <w:t xml:space="preserve">- </w:t>
            </w:r>
            <w:r w:rsidRPr="009C5980">
              <w:rPr>
                <w:bCs/>
                <w:szCs w:val="28"/>
              </w:rPr>
              <w:t>2026 годы</w:t>
            </w:r>
          </w:p>
          <w:p w14:paraId="53F382D6" w14:textId="77777777" w:rsidR="006E5E59" w:rsidRPr="009C5980" w:rsidRDefault="006E5E59" w:rsidP="004C65FE">
            <w:pPr>
              <w:rPr>
                <w:bCs/>
                <w:szCs w:val="28"/>
              </w:rPr>
            </w:pPr>
          </w:p>
        </w:tc>
      </w:tr>
      <w:tr w:rsidR="006E5E59" w:rsidRPr="009C5980" w14:paraId="3E73A507" w14:textId="3FEF3671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2C10803A" w14:textId="7AEBC296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</w:t>
            </w:r>
            <w:r w:rsidR="006A396F" w:rsidRPr="009C5980">
              <w:rPr>
                <w:rFonts w:eastAsia="Calibri"/>
                <w:szCs w:val="28"/>
              </w:rPr>
              <w:t>.1.</w:t>
            </w:r>
          </w:p>
        </w:tc>
        <w:tc>
          <w:tcPr>
            <w:tcW w:w="2747" w:type="dxa"/>
            <w:shd w:val="clear" w:color="auto" w:fill="auto"/>
          </w:tcPr>
          <w:p w14:paraId="1013F3E9" w14:textId="52714307" w:rsidR="006E5E59" w:rsidRPr="009C5980" w:rsidRDefault="006E5E59" w:rsidP="006E5E5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Обеспечение граждан сельских территорий жильём</w:t>
            </w:r>
          </w:p>
        </w:tc>
        <w:tc>
          <w:tcPr>
            <w:tcW w:w="2002" w:type="dxa"/>
            <w:shd w:val="clear" w:color="auto" w:fill="auto"/>
          </w:tcPr>
          <w:p w14:paraId="6880E604" w14:textId="77777777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Квартир,</w:t>
            </w:r>
          </w:p>
          <w:p w14:paraId="34052662" w14:textId="77777777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домов</w:t>
            </w:r>
          </w:p>
        </w:tc>
        <w:tc>
          <w:tcPr>
            <w:tcW w:w="864" w:type="dxa"/>
            <w:shd w:val="clear" w:color="auto" w:fill="auto"/>
          </w:tcPr>
          <w:p w14:paraId="449E4BE7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07D2AFA4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38A8EE6F" w14:textId="77777777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22F61F46" w14:textId="2DB18559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5</w:t>
            </w:r>
          </w:p>
          <w:p w14:paraId="1CA69A21" w14:textId="571A9134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17" w:type="dxa"/>
          </w:tcPr>
          <w:p w14:paraId="570859B4" w14:textId="272EA382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5</w:t>
            </w:r>
          </w:p>
        </w:tc>
      </w:tr>
      <w:tr w:rsidR="006A396F" w:rsidRPr="009C5980" w14:paraId="64D57504" w14:textId="76662142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7A071D40" w14:textId="77777777" w:rsidR="006A396F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4716DD22" w14:textId="56DB53E1" w:rsidR="006A396F" w:rsidRPr="009C5980" w:rsidRDefault="006A396F" w:rsidP="006F3CCA">
            <w:pPr>
              <w:pStyle w:val="a6"/>
              <w:numPr>
                <w:ilvl w:val="0"/>
                <w:numId w:val="5"/>
              </w:numPr>
              <w:rPr>
                <w:szCs w:val="28"/>
              </w:rPr>
            </w:pPr>
            <w:r w:rsidRPr="009C5980">
              <w:rPr>
                <w:szCs w:val="28"/>
              </w:rPr>
              <w:t xml:space="preserve">Подпрограмма «Мероприятия по благоустройству сельских территорий Анучинского муниципального округа» на 2022 </w:t>
            </w:r>
            <w:r w:rsidR="00DC1AA6">
              <w:rPr>
                <w:szCs w:val="28"/>
              </w:rPr>
              <w:t>-</w:t>
            </w:r>
            <w:r w:rsidRPr="009C5980">
              <w:rPr>
                <w:szCs w:val="28"/>
              </w:rPr>
              <w:t xml:space="preserve"> 202</w:t>
            </w:r>
            <w:r w:rsidR="006F3CCA" w:rsidRPr="009C5980">
              <w:rPr>
                <w:szCs w:val="28"/>
              </w:rPr>
              <w:t>6</w:t>
            </w:r>
            <w:r w:rsidRPr="009C5980">
              <w:rPr>
                <w:szCs w:val="28"/>
              </w:rPr>
              <w:t xml:space="preserve"> годы</w:t>
            </w:r>
          </w:p>
        </w:tc>
      </w:tr>
      <w:tr w:rsidR="006E5E59" w:rsidRPr="009C5980" w14:paraId="7FAC9D91" w14:textId="532E3A71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061A7C35" w14:textId="69B96985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2.1.</w:t>
            </w:r>
          </w:p>
        </w:tc>
        <w:tc>
          <w:tcPr>
            <w:tcW w:w="2747" w:type="dxa"/>
            <w:shd w:val="clear" w:color="auto" w:fill="auto"/>
          </w:tcPr>
          <w:p w14:paraId="411BC1BD" w14:textId="2381EE2F" w:rsidR="006E5E59" w:rsidRPr="009C5980" w:rsidRDefault="006F3CCA" w:rsidP="0069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C5980">
              <w:rPr>
                <w:szCs w:val="28"/>
              </w:rPr>
              <w:t>Создание и обустройство</w:t>
            </w:r>
            <w:r w:rsidR="006E5E59" w:rsidRPr="009C5980">
              <w:rPr>
                <w:szCs w:val="28"/>
              </w:rPr>
              <w:t xml:space="preserve"> спортивных и детских игровых площадок </w:t>
            </w:r>
          </w:p>
        </w:tc>
        <w:tc>
          <w:tcPr>
            <w:tcW w:w="2002" w:type="dxa"/>
            <w:shd w:val="clear" w:color="auto" w:fill="auto"/>
          </w:tcPr>
          <w:p w14:paraId="60E44A3F" w14:textId="1B0C9E32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310143E1" w14:textId="5A1C23D0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1895E548" w14:textId="0496CA58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4989CD21" w14:textId="27DD3509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468F39E3" w14:textId="6C487468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2F84D9C4" w14:textId="6A3B9EF3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E5E59" w:rsidRPr="009C5980" w14:paraId="5D85F904" w14:textId="773AEF02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12A9FFE0" w14:textId="79D0431B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2.</w:t>
            </w:r>
            <w:r w:rsidR="00F43B67">
              <w:rPr>
                <w:rFonts w:eastAsia="Calibri"/>
                <w:szCs w:val="28"/>
              </w:rPr>
              <w:t>2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1EC9FD6F" w14:textId="5702F94B" w:rsidR="006E5E59" w:rsidRPr="009C5980" w:rsidRDefault="005F6124" w:rsidP="0069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C5980">
              <w:rPr>
                <w:szCs w:val="28"/>
              </w:rPr>
              <w:t>Организация освещения территории</w:t>
            </w:r>
            <w:r w:rsidR="006E5E59" w:rsidRPr="009C5980">
              <w:rPr>
                <w:szCs w:val="28"/>
              </w:rPr>
              <w:t xml:space="preserve"> </w:t>
            </w:r>
            <w:r w:rsidRPr="009C5980">
              <w:rPr>
                <w:szCs w:val="28"/>
              </w:rPr>
              <w:t>(</w:t>
            </w:r>
            <w:r w:rsidR="006E5E59" w:rsidRPr="009C5980">
              <w:rPr>
                <w:szCs w:val="28"/>
              </w:rPr>
              <w:t>улиц</w:t>
            </w:r>
            <w:r w:rsidRPr="009C5980">
              <w:rPr>
                <w:szCs w:val="28"/>
              </w:rPr>
              <w:t>ы</w:t>
            </w:r>
            <w:r w:rsidR="006E5E59" w:rsidRPr="009C5980">
              <w:rPr>
                <w:szCs w:val="28"/>
              </w:rPr>
              <w:t xml:space="preserve"> населенных пунктов</w:t>
            </w:r>
            <w:r w:rsidRPr="009C5980">
              <w:rPr>
                <w:szCs w:val="28"/>
              </w:rPr>
              <w:t>)</w:t>
            </w:r>
          </w:p>
        </w:tc>
        <w:tc>
          <w:tcPr>
            <w:tcW w:w="2002" w:type="dxa"/>
            <w:shd w:val="clear" w:color="auto" w:fill="auto"/>
          </w:tcPr>
          <w:p w14:paraId="460C429F" w14:textId="3E221561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5F64A98C" w14:textId="0D4DD981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3C94D41" w14:textId="7E9DF0D1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4CA597F2" w14:textId="0C2C82A8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07C2F6E2" w14:textId="229D1CE8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5</w:t>
            </w:r>
          </w:p>
        </w:tc>
        <w:tc>
          <w:tcPr>
            <w:tcW w:w="1117" w:type="dxa"/>
          </w:tcPr>
          <w:p w14:paraId="2AF0204E" w14:textId="0C4DB150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E5E59" w:rsidRPr="009C5980" w14:paraId="6DC3613D" w14:textId="59141E7C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36CDF737" w14:textId="57E5FFBC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2.</w:t>
            </w:r>
            <w:r w:rsidR="00F43B67">
              <w:rPr>
                <w:rFonts w:eastAsia="Calibri"/>
                <w:szCs w:val="28"/>
              </w:rPr>
              <w:t>3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1691BCA5" w14:textId="042A6230" w:rsidR="006E5E59" w:rsidRPr="009C5980" w:rsidRDefault="001B4041" w:rsidP="006A396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C5980">
              <w:rPr>
                <w:szCs w:val="28"/>
              </w:rPr>
              <w:t>Организация ливневых</w:t>
            </w:r>
            <w:r w:rsidR="006E5E59" w:rsidRPr="009C5980">
              <w:rPr>
                <w:szCs w:val="28"/>
              </w:rPr>
              <w:t xml:space="preserve"> стоков</w:t>
            </w:r>
          </w:p>
        </w:tc>
        <w:tc>
          <w:tcPr>
            <w:tcW w:w="2002" w:type="dxa"/>
            <w:shd w:val="clear" w:color="auto" w:fill="auto"/>
          </w:tcPr>
          <w:p w14:paraId="6FFEBA3D" w14:textId="22E6DA35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1A3BAE1F" w14:textId="44F984D5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7E93ADC1" w14:textId="3369C4E8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027DC4CC" w14:textId="7BB3D6D6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2DF36701" w14:textId="3D45D8C9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73E26631" w14:textId="1B980628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E5E59" w:rsidRPr="009C5980" w14:paraId="7DE5FF76" w14:textId="4F775C43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0538CDC5" w14:textId="22538E47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2.</w:t>
            </w:r>
            <w:r w:rsidR="00F43B67">
              <w:rPr>
                <w:rFonts w:eastAsia="Calibri"/>
                <w:szCs w:val="28"/>
              </w:rPr>
              <w:t>4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6F3AC393" w14:textId="2A098E4D" w:rsidR="006E5E59" w:rsidRPr="009C5980" w:rsidRDefault="005F6124" w:rsidP="006952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C5980">
              <w:rPr>
                <w:szCs w:val="28"/>
              </w:rPr>
              <w:t>Обустройство</w:t>
            </w:r>
            <w:r w:rsidR="006E5E59" w:rsidRPr="009C5980">
              <w:rPr>
                <w:szCs w:val="28"/>
              </w:rPr>
              <w:t xml:space="preserve"> общественных колодцев и водоразборных колонок</w:t>
            </w:r>
          </w:p>
        </w:tc>
        <w:tc>
          <w:tcPr>
            <w:tcW w:w="2002" w:type="dxa"/>
            <w:shd w:val="clear" w:color="auto" w:fill="auto"/>
          </w:tcPr>
          <w:p w14:paraId="3C6DC368" w14:textId="3300739D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59EE40ED" w14:textId="06CE40F3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243D9D44" w14:textId="4AD05D15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AC6F305" w14:textId="470FDDFD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10</w:t>
            </w:r>
          </w:p>
        </w:tc>
        <w:tc>
          <w:tcPr>
            <w:tcW w:w="1057" w:type="dxa"/>
            <w:shd w:val="clear" w:color="auto" w:fill="auto"/>
          </w:tcPr>
          <w:p w14:paraId="6D66054B" w14:textId="682A4A71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10</w:t>
            </w:r>
          </w:p>
        </w:tc>
        <w:tc>
          <w:tcPr>
            <w:tcW w:w="1117" w:type="dxa"/>
          </w:tcPr>
          <w:p w14:paraId="311B56EC" w14:textId="3230F9EF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E5E59" w:rsidRPr="009C5980" w14:paraId="723515AC" w14:textId="00E27ABF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30DD0B2B" w14:textId="7F621C6F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2.</w:t>
            </w:r>
            <w:r w:rsidR="00F43B67">
              <w:rPr>
                <w:rFonts w:eastAsia="Calibri"/>
                <w:szCs w:val="28"/>
              </w:rPr>
              <w:t>5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2B023EC6" w14:textId="0C313F86" w:rsidR="006E5E59" w:rsidRPr="009C5980" w:rsidRDefault="005F6124" w:rsidP="001F6A4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C5980">
              <w:rPr>
                <w:szCs w:val="28"/>
              </w:rPr>
              <w:t>Обустройство</w:t>
            </w:r>
            <w:r w:rsidR="006E5E59" w:rsidRPr="009C5980">
              <w:rPr>
                <w:szCs w:val="28"/>
              </w:rPr>
              <w:t xml:space="preserve"> площадок накопления твердых коммунальных отходов</w:t>
            </w:r>
          </w:p>
        </w:tc>
        <w:tc>
          <w:tcPr>
            <w:tcW w:w="2002" w:type="dxa"/>
            <w:shd w:val="clear" w:color="auto" w:fill="auto"/>
          </w:tcPr>
          <w:p w14:paraId="102EF6B8" w14:textId="1739EF06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74BB9A93" w14:textId="7363653D" w:rsidR="006E5E59" w:rsidRPr="009C5980" w:rsidRDefault="001261E7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25</w:t>
            </w:r>
          </w:p>
        </w:tc>
        <w:tc>
          <w:tcPr>
            <w:tcW w:w="812" w:type="dxa"/>
            <w:shd w:val="clear" w:color="auto" w:fill="auto"/>
          </w:tcPr>
          <w:p w14:paraId="5C260046" w14:textId="472FC062" w:rsidR="006E5E59" w:rsidRPr="009C5980" w:rsidRDefault="001261E7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8E55579" w14:textId="285FCA66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510CC6D7" w14:textId="6AA6AB80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0B8BB127" w14:textId="1BF111A7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E5E59" w:rsidRPr="009C5980" w14:paraId="54A101BD" w14:textId="0917EEC1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62897C54" w14:textId="2F437E35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2.</w:t>
            </w:r>
            <w:r w:rsidR="00F43B67">
              <w:rPr>
                <w:rFonts w:eastAsia="Calibri"/>
                <w:szCs w:val="28"/>
              </w:rPr>
              <w:t>6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4F738E1D" w14:textId="387F7F70" w:rsidR="006E5E59" w:rsidRPr="009C5980" w:rsidRDefault="005F6124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rFonts w:eastAsia="Calibri"/>
                <w:szCs w:val="28"/>
              </w:rPr>
            </w:pPr>
            <w:r w:rsidRPr="009C5980">
              <w:rPr>
                <w:szCs w:val="28"/>
              </w:rPr>
              <w:t>Благоустройство территории</w:t>
            </w:r>
            <w:r w:rsidR="006E5E59" w:rsidRPr="009C5980">
              <w:rPr>
                <w:szCs w:val="28"/>
              </w:rPr>
              <w:t xml:space="preserve"> историко-культурных памятников</w:t>
            </w:r>
          </w:p>
        </w:tc>
        <w:tc>
          <w:tcPr>
            <w:tcW w:w="2002" w:type="dxa"/>
            <w:shd w:val="clear" w:color="auto" w:fill="auto"/>
          </w:tcPr>
          <w:p w14:paraId="1F1FC215" w14:textId="22AAA024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2065676A" w14:textId="599D056E" w:rsidR="006E5E59" w:rsidRPr="009C5980" w:rsidRDefault="001261E7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14:paraId="6D3D016E" w14:textId="77E625AC" w:rsidR="006E5E59" w:rsidRPr="009C5980" w:rsidRDefault="001261E7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586CD471" w14:textId="18A9760C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621EDA13" w14:textId="38226C4C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762F08F6" w14:textId="0A3F069E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A396F" w:rsidRPr="009C5980" w14:paraId="6B5E34D3" w14:textId="0577B953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7B9B06EA" w14:textId="77777777" w:rsidR="006A396F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504F533A" w14:textId="6F42C09E" w:rsidR="006A396F" w:rsidRPr="009C5980" w:rsidRDefault="006A396F" w:rsidP="006A396F">
            <w:pPr>
              <w:pStyle w:val="a6"/>
              <w:numPr>
                <w:ilvl w:val="0"/>
                <w:numId w:val="6"/>
              </w:numPr>
              <w:rPr>
                <w:szCs w:val="28"/>
              </w:rPr>
            </w:pPr>
            <w:r w:rsidRPr="009C5980">
              <w:rPr>
                <w:szCs w:val="28"/>
              </w:rPr>
              <w:t>Подпрограмма «</w:t>
            </w:r>
            <w:r w:rsidRPr="009C5980">
              <w:rPr>
                <w:rFonts w:eastAsia="Calibri"/>
                <w:szCs w:val="28"/>
                <w:lang w:eastAsia="en-US"/>
              </w:rPr>
              <w:t xml:space="preserve">Развитие транспортной инфраструктуры на </w:t>
            </w:r>
            <w:r w:rsidRPr="009C5980">
              <w:rPr>
                <w:szCs w:val="28"/>
              </w:rPr>
              <w:t xml:space="preserve">сельских территориях Анучинского муниципального округа» на 2022 </w:t>
            </w:r>
            <w:r w:rsidR="00DC1AA6">
              <w:rPr>
                <w:szCs w:val="28"/>
              </w:rPr>
              <w:t>-</w:t>
            </w:r>
            <w:r w:rsidRPr="009C5980">
              <w:rPr>
                <w:szCs w:val="28"/>
              </w:rPr>
              <w:t xml:space="preserve"> 202</w:t>
            </w:r>
            <w:r w:rsidR="005F6124" w:rsidRPr="009C5980">
              <w:rPr>
                <w:szCs w:val="28"/>
              </w:rPr>
              <w:t>6</w:t>
            </w:r>
            <w:r w:rsidRPr="009C5980">
              <w:rPr>
                <w:szCs w:val="28"/>
              </w:rPr>
              <w:t xml:space="preserve"> годы</w:t>
            </w:r>
          </w:p>
          <w:p w14:paraId="5D0D48E4" w14:textId="77777777" w:rsidR="006A396F" w:rsidRPr="009C5980" w:rsidRDefault="006A396F" w:rsidP="0069525E">
            <w:pPr>
              <w:rPr>
                <w:szCs w:val="28"/>
              </w:rPr>
            </w:pPr>
          </w:p>
        </w:tc>
      </w:tr>
      <w:tr w:rsidR="006E5E59" w:rsidRPr="009C5980" w14:paraId="57843323" w14:textId="61B24551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48A05372" w14:textId="4646A32E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3.</w:t>
            </w:r>
            <w:r w:rsidR="006E5E59" w:rsidRPr="009C5980">
              <w:rPr>
                <w:rFonts w:eastAsia="Calibri"/>
                <w:szCs w:val="28"/>
              </w:rPr>
              <w:t>1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49AE0DC9" w14:textId="09B87CC1" w:rsidR="006E5E59" w:rsidRPr="009C5980" w:rsidRDefault="00BE7C12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 w:rsidRPr="009C5980">
              <w:rPr>
                <w:bCs/>
                <w:szCs w:val="28"/>
              </w:rPr>
              <w:t xml:space="preserve">Осуществление </w:t>
            </w:r>
            <w:r w:rsidR="002F1710">
              <w:rPr>
                <w:bCs/>
                <w:szCs w:val="28"/>
              </w:rPr>
              <w:lastRenderedPageBreak/>
              <w:t xml:space="preserve">реконструкции, </w:t>
            </w:r>
            <w:r w:rsidRPr="009C5980">
              <w:rPr>
                <w:bCs/>
                <w:szCs w:val="28"/>
              </w:rPr>
              <w:t>капитального ремонта, р</w:t>
            </w:r>
            <w:r w:rsidRPr="009C5980">
              <w:rPr>
                <w:szCs w:val="28"/>
              </w:rPr>
              <w:t xml:space="preserve">емонта автомобильных дорог общего пользования, ведущих к объектам, расположенным </w:t>
            </w:r>
            <w:r w:rsidRPr="009C5980">
              <w:rPr>
                <w:bCs/>
                <w:szCs w:val="28"/>
              </w:rPr>
              <w:t>на сельских территориях, являющихся территориями, на</w:t>
            </w:r>
            <w:r w:rsidRPr="009C5980">
              <w:rPr>
                <w:szCs w:val="28"/>
              </w:rPr>
              <w:t xml:space="preserve"> которых реализуются и (или) отобраны к реализации проекты комплексного развития, утвержденные протоколом заседания Комиссии</w:t>
            </w:r>
          </w:p>
        </w:tc>
        <w:tc>
          <w:tcPr>
            <w:tcW w:w="2002" w:type="dxa"/>
            <w:shd w:val="clear" w:color="auto" w:fill="auto"/>
          </w:tcPr>
          <w:p w14:paraId="3553BBE6" w14:textId="3AEA9C9A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lastRenderedPageBreak/>
              <w:t>км</w:t>
            </w:r>
          </w:p>
        </w:tc>
        <w:tc>
          <w:tcPr>
            <w:tcW w:w="864" w:type="dxa"/>
            <w:shd w:val="clear" w:color="auto" w:fill="auto"/>
          </w:tcPr>
          <w:p w14:paraId="685C4543" w14:textId="55869D4E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6DA0BF5" w14:textId="284D9F9D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6099011" w14:textId="44F1218D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7E8C2C1" w14:textId="71A0FE0E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</w:t>
            </w:r>
          </w:p>
        </w:tc>
        <w:tc>
          <w:tcPr>
            <w:tcW w:w="1117" w:type="dxa"/>
          </w:tcPr>
          <w:p w14:paraId="0F1A233F" w14:textId="2EED91CC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6E5E59" w:rsidRPr="009C5980" w14:paraId="4E74C857" w14:textId="78C6F429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5CD282D2" w14:textId="50583E56" w:rsidR="006E5E59" w:rsidRPr="009C5980" w:rsidRDefault="006A396F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3.</w:t>
            </w:r>
            <w:r w:rsidR="006E5E59" w:rsidRPr="009C5980">
              <w:rPr>
                <w:rFonts w:eastAsia="Calibri"/>
                <w:szCs w:val="28"/>
              </w:rPr>
              <w:t>2</w:t>
            </w:r>
            <w:r w:rsidRPr="009C5980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12F1AB9A" w14:textId="1C6614FE" w:rsidR="006E5E59" w:rsidRPr="009C5980" w:rsidRDefault="00BE7C12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 w:rsidRPr="009C5980">
              <w:rPr>
                <w:bCs/>
                <w:szCs w:val="28"/>
              </w:rPr>
              <w:t>Осуществление</w:t>
            </w:r>
            <w:r w:rsidR="002F1710">
              <w:rPr>
                <w:bCs/>
                <w:szCs w:val="28"/>
              </w:rPr>
              <w:t xml:space="preserve"> реконструкции,</w:t>
            </w:r>
            <w:r w:rsidRPr="009C5980">
              <w:rPr>
                <w:b/>
                <w:szCs w:val="28"/>
              </w:rPr>
              <w:t xml:space="preserve"> к</w:t>
            </w:r>
            <w:r w:rsidRPr="009C5980">
              <w:rPr>
                <w:bCs/>
                <w:szCs w:val="28"/>
              </w:rPr>
              <w:t>апитального ремонта, ремонта</w:t>
            </w:r>
            <w:r w:rsidRPr="009C5980">
              <w:rPr>
                <w:szCs w:val="28"/>
              </w:rPr>
              <w:t xml:space="preserve"> автомобильных дорог общего пользования к объектам агропромышленного комплекса</w:t>
            </w:r>
          </w:p>
        </w:tc>
        <w:tc>
          <w:tcPr>
            <w:tcW w:w="2002" w:type="dxa"/>
            <w:shd w:val="clear" w:color="auto" w:fill="auto"/>
          </w:tcPr>
          <w:p w14:paraId="5C50E958" w14:textId="3E4C38D7" w:rsidR="006E5E59" w:rsidRPr="009C5980" w:rsidRDefault="006E5E59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2714A9DD" w14:textId="0D2D63E1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5EC55568" w14:textId="215D6510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536A539E" w14:textId="76640660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2,5</w:t>
            </w:r>
          </w:p>
        </w:tc>
        <w:tc>
          <w:tcPr>
            <w:tcW w:w="1057" w:type="dxa"/>
            <w:shd w:val="clear" w:color="auto" w:fill="auto"/>
          </w:tcPr>
          <w:p w14:paraId="3116B043" w14:textId="7655969E" w:rsidR="006E5E59" w:rsidRPr="009C5980" w:rsidRDefault="006E5E59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0391C5A7" w14:textId="13401C35" w:rsidR="006E5E59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2F1710" w:rsidRPr="009C5980" w14:paraId="020BC0DE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06EC3AC1" w14:textId="56B53738" w:rsidR="002F1710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3.3.</w:t>
            </w:r>
          </w:p>
        </w:tc>
        <w:tc>
          <w:tcPr>
            <w:tcW w:w="2747" w:type="dxa"/>
            <w:shd w:val="clear" w:color="auto" w:fill="auto"/>
          </w:tcPr>
          <w:p w14:paraId="2F96B4BD" w14:textId="482DCF4F" w:rsidR="002F1710" w:rsidRPr="009C5980" w:rsidRDefault="002F1710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bCs/>
                <w:szCs w:val="28"/>
              </w:rPr>
            </w:pPr>
            <w:r w:rsidRPr="00F34FF7">
              <w:rPr>
                <w:szCs w:val="28"/>
              </w:rPr>
              <w:t>Разработка проектно-сметной документации, прохождение экспертизы ПСД и изысканий</w:t>
            </w:r>
            <w:r w:rsidR="00E90715" w:rsidRPr="00F34FF7">
              <w:rPr>
                <w:szCs w:val="28"/>
              </w:rPr>
              <w:t xml:space="preserve"> на</w:t>
            </w:r>
            <w:r w:rsidR="00E90715">
              <w:rPr>
                <w:sz w:val="24"/>
                <w:szCs w:val="24"/>
              </w:rPr>
              <w:t xml:space="preserve"> </w:t>
            </w:r>
            <w:r w:rsidR="00E90715">
              <w:rPr>
                <w:bCs/>
                <w:szCs w:val="28"/>
              </w:rPr>
              <w:t>реконструкцию,</w:t>
            </w:r>
            <w:r w:rsidR="00E90715" w:rsidRPr="009C5980">
              <w:rPr>
                <w:b/>
                <w:szCs w:val="28"/>
              </w:rPr>
              <w:t xml:space="preserve"> к</w:t>
            </w:r>
            <w:r w:rsidR="00E90715" w:rsidRPr="009C5980">
              <w:rPr>
                <w:bCs/>
                <w:szCs w:val="28"/>
              </w:rPr>
              <w:t>апитальн</w:t>
            </w:r>
            <w:r w:rsidR="00E90715">
              <w:rPr>
                <w:bCs/>
                <w:szCs w:val="28"/>
              </w:rPr>
              <w:t>ый</w:t>
            </w:r>
            <w:r w:rsidR="00E90715" w:rsidRPr="009C5980">
              <w:rPr>
                <w:bCs/>
                <w:szCs w:val="28"/>
              </w:rPr>
              <w:t xml:space="preserve"> ремонт, ремонт</w:t>
            </w:r>
            <w:r w:rsidR="00E90715" w:rsidRPr="009C5980">
              <w:rPr>
                <w:szCs w:val="28"/>
              </w:rPr>
              <w:t xml:space="preserve"> автомобильных дорог общего пользования</w:t>
            </w:r>
          </w:p>
        </w:tc>
        <w:tc>
          <w:tcPr>
            <w:tcW w:w="2002" w:type="dxa"/>
            <w:shd w:val="clear" w:color="auto" w:fill="auto"/>
          </w:tcPr>
          <w:p w14:paraId="43A07A19" w14:textId="49DCCA7E" w:rsidR="002F1710" w:rsidRPr="009C5980" w:rsidRDefault="00586831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</w:t>
            </w:r>
            <w:r w:rsidR="00E90715">
              <w:rPr>
                <w:rFonts w:eastAsia="Calibri"/>
                <w:szCs w:val="28"/>
              </w:rPr>
              <w:t>д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864" w:type="dxa"/>
            <w:shd w:val="clear" w:color="auto" w:fill="auto"/>
          </w:tcPr>
          <w:p w14:paraId="7E78D6D6" w14:textId="03DC23F8" w:rsidR="002F1710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7CD6D410" w14:textId="2F5C9313" w:rsidR="002F1710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5892619F" w14:textId="0D8304CC" w:rsidR="002F1710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02B7FBB0" w14:textId="765BC5D5" w:rsidR="002F1710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673F4A21" w14:textId="39C17C05" w:rsidR="002F171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C17A4" w:rsidRPr="009C5980" w14:paraId="51FBA26E" w14:textId="77777777" w:rsidTr="00E67F81">
        <w:trPr>
          <w:jc w:val="center"/>
        </w:trPr>
        <w:tc>
          <w:tcPr>
            <w:tcW w:w="643" w:type="dxa"/>
            <w:shd w:val="clear" w:color="auto" w:fill="auto"/>
          </w:tcPr>
          <w:p w14:paraId="0DD4DEB7" w14:textId="77777777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411" w:type="dxa"/>
            <w:gridSpan w:val="7"/>
            <w:shd w:val="clear" w:color="auto" w:fill="auto"/>
          </w:tcPr>
          <w:p w14:paraId="0708FE69" w14:textId="767C4D3B" w:rsidR="00FC17A4" w:rsidRPr="009C5980" w:rsidRDefault="00067392" w:rsidP="00FC17A4">
            <w:pPr>
              <w:pStyle w:val="a6"/>
              <w:numPr>
                <w:ilvl w:val="0"/>
                <w:numId w:val="6"/>
              </w:numPr>
              <w:jc w:val="center"/>
              <w:rPr>
                <w:szCs w:val="28"/>
              </w:rPr>
            </w:pPr>
            <w:r w:rsidRPr="009C5980">
              <w:rPr>
                <w:szCs w:val="28"/>
              </w:rPr>
              <w:t>Подпрограмма «</w:t>
            </w:r>
            <w:r w:rsidR="00FC17A4" w:rsidRPr="009C5980">
              <w:rPr>
                <w:rFonts w:eastAsia="Calibri"/>
                <w:szCs w:val="28"/>
                <w:lang w:eastAsia="en-US"/>
              </w:rPr>
              <w:t xml:space="preserve">Создание и развитие инфраструктуры сельских территорий </w:t>
            </w:r>
            <w:r w:rsidR="00FC17A4" w:rsidRPr="009C5980">
              <w:rPr>
                <w:szCs w:val="28"/>
              </w:rPr>
              <w:t>Анучинского муниципального округа»</w:t>
            </w:r>
            <w:r w:rsidR="00DC1AA6" w:rsidRPr="009C5980">
              <w:rPr>
                <w:szCs w:val="28"/>
              </w:rPr>
              <w:t xml:space="preserve"> на 2022 </w:t>
            </w:r>
            <w:r w:rsidR="00E90715">
              <w:rPr>
                <w:szCs w:val="28"/>
              </w:rPr>
              <w:t>–</w:t>
            </w:r>
            <w:r w:rsidR="00DC1AA6" w:rsidRPr="009C5980">
              <w:rPr>
                <w:szCs w:val="28"/>
              </w:rPr>
              <w:t xml:space="preserve"> 2026</w:t>
            </w:r>
          </w:p>
          <w:p w14:paraId="11CBC971" w14:textId="77777777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</w:p>
        </w:tc>
      </w:tr>
      <w:tr w:rsidR="0005191E" w:rsidRPr="009C5980" w14:paraId="2ECC80A5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70686327" w14:textId="2848ECF6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lastRenderedPageBreak/>
              <w:t>4.1.</w:t>
            </w:r>
          </w:p>
        </w:tc>
        <w:tc>
          <w:tcPr>
            <w:tcW w:w="2747" w:type="dxa"/>
            <w:shd w:val="clear" w:color="auto" w:fill="auto"/>
          </w:tcPr>
          <w:p w14:paraId="6FB0D211" w14:textId="0ADF334C" w:rsidR="00FC17A4" w:rsidRPr="009C5980" w:rsidRDefault="00FC17A4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bCs/>
                <w:szCs w:val="28"/>
              </w:rPr>
            </w:pPr>
            <w:r w:rsidRPr="009C5980">
              <w:rPr>
                <w:szCs w:val="28"/>
              </w:rPr>
              <w:t>Строительство сетей водоснабжения</w:t>
            </w:r>
          </w:p>
        </w:tc>
        <w:tc>
          <w:tcPr>
            <w:tcW w:w="2002" w:type="dxa"/>
            <w:shd w:val="clear" w:color="auto" w:fill="auto"/>
          </w:tcPr>
          <w:p w14:paraId="6D77BC9A" w14:textId="640C9014" w:rsidR="00FC17A4" w:rsidRPr="009C5980" w:rsidRDefault="00FC17A4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258B457A" w14:textId="0FF06E91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AF51197" w14:textId="15CE753D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56B0B781" w14:textId="2C74605B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547CAE32" w14:textId="07A14992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4E33A84D" w14:textId="51901698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</w:tr>
      <w:tr w:rsidR="0005191E" w:rsidRPr="009C5980" w14:paraId="2EAD252C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21A7458F" w14:textId="64C50C13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4.2.</w:t>
            </w:r>
          </w:p>
        </w:tc>
        <w:tc>
          <w:tcPr>
            <w:tcW w:w="2747" w:type="dxa"/>
            <w:shd w:val="clear" w:color="auto" w:fill="auto"/>
          </w:tcPr>
          <w:p w14:paraId="292447C8" w14:textId="3C250985" w:rsidR="00FC17A4" w:rsidRPr="009C5980" w:rsidRDefault="0005191E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bCs/>
                <w:szCs w:val="28"/>
              </w:rPr>
            </w:pPr>
            <w:r w:rsidRPr="009C5980">
              <w:rPr>
                <w:szCs w:val="28"/>
              </w:rPr>
              <w:t>Проведение к</w:t>
            </w:r>
            <w:r w:rsidR="00FC17A4" w:rsidRPr="009C5980">
              <w:rPr>
                <w:szCs w:val="28"/>
              </w:rPr>
              <w:t>апитальн</w:t>
            </w:r>
            <w:r w:rsidRPr="009C5980">
              <w:rPr>
                <w:szCs w:val="28"/>
              </w:rPr>
              <w:t>ого</w:t>
            </w:r>
            <w:r w:rsidR="00FC17A4" w:rsidRPr="009C5980">
              <w:rPr>
                <w:szCs w:val="28"/>
              </w:rPr>
              <w:t xml:space="preserve"> ремонт</w:t>
            </w:r>
            <w:r w:rsidRPr="009C5980">
              <w:rPr>
                <w:szCs w:val="28"/>
              </w:rPr>
              <w:t>а</w:t>
            </w:r>
            <w:r w:rsidR="00FC17A4" w:rsidRPr="009C5980">
              <w:rPr>
                <w:szCs w:val="28"/>
              </w:rPr>
              <w:t xml:space="preserve"> сетей водоснабжения и водоотведения</w:t>
            </w:r>
          </w:p>
        </w:tc>
        <w:tc>
          <w:tcPr>
            <w:tcW w:w="2002" w:type="dxa"/>
            <w:shd w:val="clear" w:color="auto" w:fill="auto"/>
          </w:tcPr>
          <w:p w14:paraId="6FE28C69" w14:textId="793EB4BA" w:rsidR="00FC17A4" w:rsidRPr="009C5980" w:rsidRDefault="00FC17A4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6131804B" w14:textId="510034A5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4313A9AB" w14:textId="496FA00E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6460D897" w14:textId="1BBCFCC0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1,5</w:t>
            </w:r>
          </w:p>
        </w:tc>
        <w:tc>
          <w:tcPr>
            <w:tcW w:w="1057" w:type="dxa"/>
            <w:shd w:val="clear" w:color="auto" w:fill="auto"/>
          </w:tcPr>
          <w:p w14:paraId="72620007" w14:textId="15D8F25D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1,5</w:t>
            </w:r>
          </w:p>
        </w:tc>
        <w:tc>
          <w:tcPr>
            <w:tcW w:w="1117" w:type="dxa"/>
          </w:tcPr>
          <w:p w14:paraId="34A81151" w14:textId="3ED69F65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0</w:t>
            </w:r>
          </w:p>
        </w:tc>
      </w:tr>
      <w:tr w:rsidR="0005191E" w:rsidRPr="009C5980" w14:paraId="6C5678A5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75592040" w14:textId="1642E6D3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4.3.</w:t>
            </w:r>
          </w:p>
        </w:tc>
        <w:tc>
          <w:tcPr>
            <w:tcW w:w="2747" w:type="dxa"/>
            <w:shd w:val="clear" w:color="auto" w:fill="auto"/>
          </w:tcPr>
          <w:p w14:paraId="7737337A" w14:textId="5F1726FA" w:rsidR="00FC17A4" w:rsidRPr="009C5980" w:rsidRDefault="00FC17A4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bCs/>
                <w:szCs w:val="28"/>
              </w:rPr>
            </w:pPr>
            <w:r w:rsidRPr="009C5980">
              <w:rPr>
                <w:szCs w:val="28"/>
              </w:rPr>
              <w:t>Строительство уличных сетей освещения населенных пунктов</w:t>
            </w:r>
          </w:p>
        </w:tc>
        <w:tc>
          <w:tcPr>
            <w:tcW w:w="2002" w:type="dxa"/>
            <w:shd w:val="clear" w:color="auto" w:fill="auto"/>
          </w:tcPr>
          <w:p w14:paraId="1BBED5D2" w14:textId="10EF2F65" w:rsidR="00FC17A4" w:rsidRPr="009C5980" w:rsidRDefault="00FC17A4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км</w:t>
            </w:r>
          </w:p>
        </w:tc>
        <w:tc>
          <w:tcPr>
            <w:tcW w:w="864" w:type="dxa"/>
            <w:shd w:val="clear" w:color="auto" w:fill="auto"/>
          </w:tcPr>
          <w:p w14:paraId="031D8E91" w14:textId="42F9E92B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1FF309C6" w14:textId="0872E84C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  <w:tc>
          <w:tcPr>
            <w:tcW w:w="812" w:type="dxa"/>
            <w:shd w:val="clear" w:color="auto" w:fill="auto"/>
          </w:tcPr>
          <w:p w14:paraId="49CAB424" w14:textId="3B465EA3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14:paraId="006DB74D" w14:textId="15A96171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  <w:tc>
          <w:tcPr>
            <w:tcW w:w="1117" w:type="dxa"/>
          </w:tcPr>
          <w:p w14:paraId="0C1DBFDF" w14:textId="1E0BF7CE" w:rsidR="00FC17A4" w:rsidRPr="009C5980" w:rsidRDefault="00FC17A4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9C5980">
              <w:rPr>
                <w:rFonts w:eastAsia="Calibri"/>
                <w:szCs w:val="28"/>
              </w:rPr>
              <w:t>4</w:t>
            </w:r>
          </w:p>
        </w:tc>
      </w:tr>
      <w:tr w:rsidR="00F43B67" w:rsidRPr="009C5980" w14:paraId="43A49C75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33D46516" w14:textId="6451E3EF" w:rsidR="00F43B67" w:rsidRPr="009C5980" w:rsidRDefault="00F43B67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4.4</w:t>
            </w:r>
            <w:r w:rsidR="0022609D">
              <w:rPr>
                <w:rFonts w:eastAsia="Calibri"/>
                <w:szCs w:val="28"/>
              </w:rPr>
              <w:t>.</w:t>
            </w:r>
          </w:p>
        </w:tc>
        <w:tc>
          <w:tcPr>
            <w:tcW w:w="2747" w:type="dxa"/>
            <w:shd w:val="clear" w:color="auto" w:fill="auto"/>
          </w:tcPr>
          <w:p w14:paraId="7636D03C" w14:textId="130DC908" w:rsidR="00F43B67" w:rsidRPr="009C5980" w:rsidRDefault="00BB1B77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</w:t>
            </w:r>
            <w:r w:rsidR="0051694B">
              <w:rPr>
                <w:szCs w:val="28"/>
              </w:rPr>
              <w:t>,</w:t>
            </w:r>
            <w:r w:rsidR="0051694B" w:rsidRPr="002F1710">
              <w:rPr>
                <w:szCs w:val="28"/>
              </w:rPr>
              <w:t xml:space="preserve"> прохождение экспертизы ПСД и изысканий</w:t>
            </w:r>
            <w:r w:rsidR="0051694B" w:rsidRPr="002F1710">
              <w:rPr>
                <w:bCs/>
                <w:szCs w:val="28"/>
              </w:rPr>
              <w:t xml:space="preserve"> </w:t>
            </w:r>
            <w:r w:rsidR="0051694B" w:rsidRPr="00F34FF7">
              <w:rPr>
                <w:szCs w:val="28"/>
              </w:rPr>
              <w:t>на строительство</w:t>
            </w:r>
            <w:r>
              <w:rPr>
                <w:szCs w:val="28"/>
              </w:rPr>
              <w:t xml:space="preserve"> здания дошкольного учреждения с. Чернышевка</w:t>
            </w:r>
          </w:p>
        </w:tc>
        <w:tc>
          <w:tcPr>
            <w:tcW w:w="2002" w:type="dxa"/>
            <w:shd w:val="clear" w:color="auto" w:fill="auto"/>
          </w:tcPr>
          <w:p w14:paraId="2FDF866F" w14:textId="7A24AA12" w:rsidR="00F43B67" w:rsidRPr="009C5980" w:rsidRDefault="005D3258" w:rsidP="00720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 w:rsidR="00720DA0">
              <w:rPr>
                <w:rFonts w:eastAsia="Calibri"/>
                <w:szCs w:val="28"/>
              </w:rPr>
              <w:t>е</w:t>
            </w:r>
            <w:r w:rsidR="0022609D">
              <w:rPr>
                <w:rFonts w:eastAsia="Calibri"/>
                <w:szCs w:val="28"/>
              </w:rPr>
              <w:t>д.</w:t>
            </w:r>
          </w:p>
        </w:tc>
        <w:tc>
          <w:tcPr>
            <w:tcW w:w="864" w:type="dxa"/>
            <w:shd w:val="clear" w:color="auto" w:fill="auto"/>
          </w:tcPr>
          <w:p w14:paraId="2D3514E3" w14:textId="1D86DF1E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86F03A8" w14:textId="5A2A4EC6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05EC30E8" w14:textId="241CE9B5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511CE4D6" w14:textId="60650AC5" w:rsidR="00F43B67" w:rsidRPr="009C5980" w:rsidRDefault="00255DC1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117" w:type="dxa"/>
          </w:tcPr>
          <w:p w14:paraId="5C83B431" w14:textId="043E8E30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F43B67" w:rsidRPr="009C5980" w14:paraId="6004D5D1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33D0D7A0" w14:textId="48D31177" w:rsidR="00F43B67" w:rsidRPr="009C5980" w:rsidRDefault="0022609D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4.5.</w:t>
            </w:r>
          </w:p>
        </w:tc>
        <w:tc>
          <w:tcPr>
            <w:tcW w:w="2747" w:type="dxa"/>
            <w:shd w:val="clear" w:color="auto" w:fill="auto"/>
          </w:tcPr>
          <w:p w14:paraId="6DECDAA8" w14:textId="73279F83" w:rsidR="00F43B67" w:rsidRPr="009C5980" w:rsidRDefault="00BB1B77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>
              <w:rPr>
                <w:szCs w:val="28"/>
              </w:rPr>
              <w:t>Строительство дошкольного образовательного учреждения с. Чернышевка</w:t>
            </w:r>
          </w:p>
        </w:tc>
        <w:tc>
          <w:tcPr>
            <w:tcW w:w="2002" w:type="dxa"/>
            <w:shd w:val="clear" w:color="auto" w:fill="auto"/>
          </w:tcPr>
          <w:p w14:paraId="328D4E73" w14:textId="6EC62BCA" w:rsidR="00F43B67" w:rsidRPr="009C5980" w:rsidRDefault="005D3258" w:rsidP="00720D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="00720DA0">
              <w:rPr>
                <w:rFonts w:eastAsia="Calibri"/>
                <w:szCs w:val="28"/>
              </w:rPr>
              <w:t>е</w:t>
            </w:r>
            <w:r w:rsidR="0022609D">
              <w:rPr>
                <w:rFonts w:eastAsia="Calibri"/>
                <w:szCs w:val="28"/>
              </w:rPr>
              <w:t>д.</w:t>
            </w:r>
          </w:p>
        </w:tc>
        <w:tc>
          <w:tcPr>
            <w:tcW w:w="864" w:type="dxa"/>
            <w:shd w:val="clear" w:color="auto" w:fill="auto"/>
          </w:tcPr>
          <w:p w14:paraId="72076F83" w14:textId="6EE17B36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224DD759" w14:textId="5B40B429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1F4B3465" w14:textId="5C4C7850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2325CFF9" w14:textId="7CB072B8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7CA84FA8" w14:textId="4A4CB309" w:rsidR="00F43B67" w:rsidRPr="009C5980" w:rsidRDefault="00255DC1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</w:tr>
      <w:tr w:rsidR="00F43B67" w:rsidRPr="009C5980" w14:paraId="0FBC9F5B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714B6E89" w14:textId="49A2B6E3" w:rsidR="00F43B67" w:rsidRPr="009C5980" w:rsidRDefault="0022609D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4.6.</w:t>
            </w:r>
          </w:p>
        </w:tc>
        <w:tc>
          <w:tcPr>
            <w:tcW w:w="2747" w:type="dxa"/>
            <w:shd w:val="clear" w:color="auto" w:fill="auto"/>
          </w:tcPr>
          <w:p w14:paraId="75DC77AD" w14:textId="354F0AD7" w:rsidR="00F43B67" w:rsidRPr="009C5980" w:rsidRDefault="00BB1B77" w:rsidP="0069525E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</w:t>
            </w:r>
            <w:r w:rsidR="009B47DE">
              <w:rPr>
                <w:szCs w:val="28"/>
              </w:rPr>
              <w:t>,</w:t>
            </w:r>
            <w:r w:rsidR="0051694B" w:rsidRPr="002F1710">
              <w:rPr>
                <w:szCs w:val="28"/>
              </w:rPr>
              <w:t xml:space="preserve"> прохождение экспертизы ПСД</w:t>
            </w:r>
            <w:r>
              <w:rPr>
                <w:szCs w:val="28"/>
              </w:rPr>
              <w:t xml:space="preserve"> по реконструкции здания</w:t>
            </w:r>
            <w:r w:rsidR="00840C55">
              <w:rPr>
                <w:szCs w:val="28"/>
              </w:rPr>
              <w:t xml:space="preserve">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>,</w:t>
            </w:r>
            <w:r>
              <w:rPr>
                <w:szCs w:val="28"/>
              </w:rPr>
              <w:t xml:space="preserve"> под дошкольное учреждение с. Новогордеевка</w:t>
            </w:r>
          </w:p>
        </w:tc>
        <w:tc>
          <w:tcPr>
            <w:tcW w:w="2002" w:type="dxa"/>
            <w:shd w:val="clear" w:color="auto" w:fill="auto"/>
          </w:tcPr>
          <w:p w14:paraId="25E81612" w14:textId="196002E8" w:rsidR="00F43B67" w:rsidRPr="009C5980" w:rsidRDefault="00720DA0" w:rsidP="004C65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53A36B82" w14:textId="182DFEFF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F603231" w14:textId="135C494A" w:rsidR="00F43B67" w:rsidRPr="009C5980" w:rsidRDefault="00720DA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68726514" w14:textId="379C43BF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079CA3F5" w14:textId="00DFB854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1F4AB2DE" w14:textId="21AF1C00" w:rsidR="00F43B67" w:rsidRPr="009C5980" w:rsidRDefault="002F1710" w:rsidP="004C65FE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5D3258" w:rsidRPr="009C5980" w14:paraId="61834BCF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5E17F0B6" w14:textId="2187D36A" w:rsidR="005D3258" w:rsidRPr="009C5980" w:rsidRDefault="005D3258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4.7.</w:t>
            </w:r>
          </w:p>
        </w:tc>
        <w:tc>
          <w:tcPr>
            <w:tcW w:w="2747" w:type="dxa"/>
            <w:shd w:val="clear" w:color="auto" w:fill="auto"/>
          </w:tcPr>
          <w:p w14:paraId="577A4CBC" w14:textId="56E03893" w:rsidR="005D3258" w:rsidRPr="009C5980" w:rsidRDefault="00BB1B77" w:rsidP="005D3258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</w:t>
            </w:r>
            <w:r w:rsidR="009B47DE">
              <w:rPr>
                <w:szCs w:val="28"/>
              </w:rPr>
              <w:t>,</w:t>
            </w:r>
            <w:r w:rsidR="0051694B" w:rsidRPr="002F1710">
              <w:rPr>
                <w:szCs w:val="28"/>
              </w:rPr>
              <w:t xml:space="preserve"> </w:t>
            </w:r>
            <w:r w:rsidR="0051694B" w:rsidRPr="002F1710">
              <w:rPr>
                <w:szCs w:val="28"/>
              </w:rPr>
              <w:lastRenderedPageBreak/>
              <w:t>прохождение экспертизы ПСД</w:t>
            </w:r>
            <w:r>
              <w:rPr>
                <w:szCs w:val="28"/>
              </w:rPr>
              <w:t xml:space="preserve"> по реконструкции здания </w:t>
            </w:r>
            <w:r w:rsidR="00840C55">
              <w:rPr>
                <w:szCs w:val="28"/>
              </w:rPr>
              <w:t xml:space="preserve">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 xml:space="preserve">, </w:t>
            </w:r>
            <w:r>
              <w:rPr>
                <w:szCs w:val="28"/>
              </w:rPr>
              <w:t>под сельский дом культуры с. Новогордеевка</w:t>
            </w:r>
          </w:p>
        </w:tc>
        <w:tc>
          <w:tcPr>
            <w:tcW w:w="2002" w:type="dxa"/>
            <w:shd w:val="clear" w:color="auto" w:fill="auto"/>
          </w:tcPr>
          <w:p w14:paraId="09DEA13E" w14:textId="46A82E9F" w:rsidR="005D3258" w:rsidRPr="009C5980" w:rsidRDefault="005D3258" w:rsidP="005D32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FD0842">
              <w:rPr>
                <w:rFonts w:eastAsia="Calibri"/>
                <w:szCs w:val="28"/>
              </w:rPr>
              <w:lastRenderedPageBreak/>
              <w:t>ед.</w:t>
            </w:r>
          </w:p>
        </w:tc>
        <w:tc>
          <w:tcPr>
            <w:tcW w:w="864" w:type="dxa"/>
            <w:shd w:val="clear" w:color="auto" w:fill="auto"/>
          </w:tcPr>
          <w:p w14:paraId="3CDC6BF0" w14:textId="55D1E94B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6F25BAAA" w14:textId="37618187" w:rsidR="005D3258" w:rsidRPr="009C5980" w:rsidRDefault="005D3258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1576FBDA" w14:textId="32B2E1B3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10A8A9D9" w14:textId="138958B6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3188A088" w14:textId="171CF8F0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5D3258" w:rsidRPr="009C5980" w14:paraId="126AF9AE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61524650" w14:textId="5F8A8E3A" w:rsidR="005D3258" w:rsidRPr="009C5980" w:rsidRDefault="005D3258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4.8.</w:t>
            </w:r>
          </w:p>
        </w:tc>
        <w:tc>
          <w:tcPr>
            <w:tcW w:w="2747" w:type="dxa"/>
            <w:shd w:val="clear" w:color="auto" w:fill="auto"/>
          </w:tcPr>
          <w:p w14:paraId="2C6065B9" w14:textId="2B82D979" w:rsidR="005D3258" w:rsidRPr="009C5980" w:rsidRDefault="00BB1B77" w:rsidP="005D3258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>
              <w:rPr>
                <w:szCs w:val="28"/>
              </w:rPr>
              <w:t>Реконструкция здания</w:t>
            </w:r>
            <w:r w:rsidR="00840C55">
              <w:rPr>
                <w:szCs w:val="28"/>
              </w:rPr>
              <w:t xml:space="preserve">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>,</w:t>
            </w:r>
            <w:r>
              <w:rPr>
                <w:szCs w:val="28"/>
              </w:rPr>
              <w:t xml:space="preserve"> под дошкольное учреждение с. Новогордеевка</w:t>
            </w:r>
          </w:p>
        </w:tc>
        <w:tc>
          <w:tcPr>
            <w:tcW w:w="2002" w:type="dxa"/>
            <w:shd w:val="clear" w:color="auto" w:fill="auto"/>
          </w:tcPr>
          <w:p w14:paraId="092B2AF3" w14:textId="3D1155D0" w:rsidR="005D3258" w:rsidRPr="009C5980" w:rsidRDefault="005D3258" w:rsidP="005D32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FD0842"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581B5D5B" w14:textId="4D86D937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2CD944ED" w14:textId="4947FE81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2635FBE9" w14:textId="65F7FCB7" w:rsidR="005D3258" w:rsidRPr="009C5980" w:rsidRDefault="005D3258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000DDBE3" w14:textId="69FB6770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2EB93675" w14:textId="6CBC25F3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5D3258" w:rsidRPr="009C5980" w14:paraId="17B642EF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3BB273D6" w14:textId="749A7711" w:rsidR="005D3258" w:rsidRDefault="005D3258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4.9.</w:t>
            </w:r>
          </w:p>
        </w:tc>
        <w:tc>
          <w:tcPr>
            <w:tcW w:w="2747" w:type="dxa"/>
            <w:shd w:val="clear" w:color="auto" w:fill="auto"/>
          </w:tcPr>
          <w:p w14:paraId="48129FC6" w14:textId="3807C625" w:rsidR="005D3258" w:rsidRDefault="00BB1B77" w:rsidP="005D3258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>
              <w:rPr>
                <w:szCs w:val="28"/>
              </w:rPr>
              <w:t>Реконструкция здания</w:t>
            </w:r>
            <w:r w:rsidR="00840C55">
              <w:rPr>
                <w:szCs w:val="28"/>
              </w:rPr>
              <w:t xml:space="preserve"> бывшего детского дома, расположенного в с. Новогордеевка, ул. Молодёжная, </w:t>
            </w:r>
            <w:r w:rsidR="0082613A">
              <w:rPr>
                <w:szCs w:val="28"/>
              </w:rPr>
              <w:t>7</w:t>
            </w:r>
            <w:r w:rsidR="00840C55">
              <w:rPr>
                <w:szCs w:val="28"/>
              </w:rPr>
              <w:t>,</w:t>
            </w:r>
            <w:r>
              <w:rPr>
                <w:szCs w:val="28"/>
              </w:rPr>
              <w:t xml:space="preserve"> под сельский дом культуры с. Новогордеевка</w:t>
            </w:r>
          </w:p>
        </w:tc>
        <w:tc>
          <w:tcPr>
            <w:tcW w:w="2002" w:type="dxa"/>
            <w:shd w:val="clear" w:color="auto" w:fill="auto"/>
          </w:tcPr>
          <w:p w14:paraId="0D885044" w14:textId="5D15F469" w:rsidR="005D3258" w:rsidRPr="009C5980" w:rsidRDefault="005D3258" w:rsidP="005D32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 w:rsidRPr="00FD0842"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417BF24E" w14:textId="0908DB8F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4B0B7D9E" w14:textId="33DBAF3A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12DEE3BA" w14:textId="59EEEE70" w:rsidR="005D3258" w:rsidRDefault="005D3258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0BD31B6F" w14:textId="0DDE1958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3CD02207" w14:textId="1C7EED35" w:rsidR="005D3258" w:rsidRPr="009C5980" w:rsidRDefault="002F1710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  <w:tr w:rsidR="00E90715" w:rsidRPr="009C5980" w14:paraId="67DC6F2C" w14:textId="77777777" w:rsidTr="006A396F">
        <w:trPr>
          <w:jc w:val="center"/>
        </w:trPr>
        <w:tc>
          <w:tcPr>
            <w:tcW w:w="643" w:type="dxa"/>
            <w:shd w:val="clear" w:color="auto" w:fill="auto"/>
          </w:tcPr>
          <w:p w14:paraId="501D0EC7" w14:textId="6AE576AE" w:rsidR="00E90715" w:rsidRDefault="00E90715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4.10.</w:t>
            </w:r>
          </w:p>
        </w:tc>
        <w:tc>
          <w:tcPr>
            <w:tcW w:w="2747" w:type="dxa"/>
            <w:shd w:val="clear" w:color="auto" w:fill="auto"/>
          </w:tcPr>
          <w:p w14:paraId="05CCD1F2" w14:textId="1EA0BB8B" w:rsidR="00E90715" w:rsidRPr="0051694B" w:rsidRDefault="00E90715" w:rsidP="005D3258">
            <w:pPr>
              <w:widowControl w:val="0"/>
              <w:autoSpaceDE w:val="0"/>
              <w:autoSpaceDN w:val="0"/>
              <w:adjustRightInd w:val="0"/>
              <w:ind w:hanging="51"/>
              <w:rPr>
                <w:szCs w:val="28"/>
              </w:rPr>
            </w:pPr>
            <w:r w:rsidRPr="0051694B">
              <w:rPr>
                <w:szCs w:val="28"/>
              </w:rPr>
              <w:t xml:space="preserve">Разработка проектно-сметной документации, проведение экспертизы ПСД и изысканий на строительство сетей водоснабжения </w:t>
            </w:r>
          </w:p>
        </w:tc>
        <w:tc>
          <w:tcPr>
            <w:tcW w:w="2002" w:type="dxa"/>
            <w:shd w:val="clear" w:color="auto" w:fill="auto"/>
          </w:tcPr>
          <w:p w14:paraId="1D9EE8BD" w14:textId="56DB45DA" w:rsidR="00E90715" w:rsidRPr="00FD0842" w:rsidRDefault="00E90715" w:rsidP="005D32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ед.</w:t>
            </w:r>
          </w:p>
        </w:tc>
        <w:tc>
          <w:tcPr>
            <w:tcW w:w="864" w:type="dxa"/>
            <w:shd w:val="clear" w:color="auto" w:fill="auto"/>
          </w:tcPr>
          <w:p w14:paraId="74535A7F" w14:textId="3513A638" w:rsidR="00E90715" w:rsidRDefault="00E90715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14:paraId="3CC3B10C" w14:textId="4DDC8D02" w:rsidR="00E90715" w:rsidRDefault="00E90715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14:paraId="3A6BFD64" w14:textId="211A5753" w:rsidR="00E90715" w:rsidRDefault="00E90715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057" w:type="dxa"/>
            <w:shd w:val="clear" w:color="auto" w:fill="auto"/>
          </w:tcPr>
          <w:p w14:paraId="5BE4AB9C" w14:textId="0A94DD94" w:rsidR="00E90715" w:rsidRDefault="00E90715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  <w:tc>
          <w:tcPr>
            <w:tcW w:w="1117" w:type="dxa"/>
          </w:tcPr>
          <w:p w14:paraId="6E98680B" w14:textId="0C0522C1" w:rsidR="00E90715" w:rsidRDefault="00E90715" w:rsidP="005D3258">
            <w:pPr>
              <w:widowControl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</w:t>
            </w:r>
          </w:p>
        </w:tc>
      </w:tr>
    </w:tbl>
    <w:p w14:paraId="5A5C8B6D" w14:textId="1CD38D1B" w:rsidR="004C65FE" w:rsidRPr="009C5980" w:rsidRDefault="004C65FE" w:rsidP="004C65FE">
      <w:pPr>
        <w:widowControl w:val="0"/>
        <w:autoSpaceDE w:val="0"/>
        <w:autoSpaceDN w:val="0"/>
        <w:adjustRightInd w:val="0"/>
        <w:spacing w:line="360" w:lineRule="auto"/>
        <w:ind w:left="80" w:firstLine="720"/>
        <w:rPr>
          <w:b/>
          <w:szCs w:val="28"/>
        </w:rPr>
      </w:pPr>
    </w:p>
    <w:p w14:paraId="7171D1E9" w14:textId="77777777" w:rsidR="001F6A48" w:rsidRPr="001F6A48" w:rsidRDefault="001F6A48" w:rsidP="001C7D29">
      <w:pPr>
        <w:autoSpaceDE w:val="0"/>
        <w:spacing w:line="360" w:lineRule="auto"/>
        <w:jc w:val="center"/>
        <w:rPr>
          <w:b/>
          <w:szCs w:val="28"/>
        </w:rPr>
      </w:pPr>
      <w:r w:rsidRPr="001F6A48">
        <w:rPr>
          <w:b/>
          <w:szCs w:val="28"/>
        </w:rPr>
        <w:t>5. Характеристика основных мероприятий Программы</w:t>
      </w:r>
    </w:p>
    <w:p w14:paraId="6F257295" w14:textId="77777777" w:rsidR="001C7D29" w:rsidRDefault="001F6A48" w:rsidP="001C7D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F6A48">
        <w:rPr>
          <w:szCs w:val="28"/>
        </w:rPr>
        <w:t xml:space="preserve">         Обобщенная характеристика реализуемых в составе </w:t>
      </w:r>
      <w:r>
        <w:rPr>
          <w:szCs w:val="28"/>
        </w:rPr>
        <w:t>П</w:t>
      </w:r>
      <w:r w:rsidRPr="001F6A48">
        <w:rPr>
          <w:szCs w:val="28"/>
        </w:rPr>
        <w:t xml:space="preserve">рограммы подпрограмм и отдельных мероприятий </w:t>
      </w:r>
      <w:r>
        <w:rPr>
          <w:szCs w:val="28"/>
        </w:rPr>
        <w:t>представлена в Приложение № 1</w:t>
      </w:r>
    </w:p>
    <w:p w14:paraId="2C0BDF3B" w14:textId="77777777" w:rsidR="001C7D29" w:rsidRDefault="001C7D29" w:rsidP="001C7D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712031BB" w14:textId="20FB5AC2" w:rsidR="001C7D29" w:rsidRPr="001C7D29" w:rsidRDefault="001C7D29" w:rsidP="00067392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Cs w:val="28"/>
        </w:rPr>
      </w:pPr>
      <w:r w:rsidRPr="001C7D29">
        <w:rPr>
          <w:b/>
          <w:bCs/>
          <w:szCs w:val="28"/>
        </w:rPr>
        <w:lastRenderedPageBreak/>
        <w:t>6. Механизм реализации Программы</w:t>
      </w:r>
    </w:p>
    <w:p w14:paraId="7B20C233" w14:textId="77777777" w:rsidR="001C7D29" w:rsidRPr="001C7D29" w:rsidRDefault="001C7D29" w:rsidP="001C7D29">
      <w:pPr>
        <w:spacing w:line="360" w:lineRule="auto"/>
        <w:ind w:firstLine="703"/>
        <w:jc w:val="center"/>
        <w:rPr>
          <w:b/>
          <w:bCs/>
          <w:szCs w:val="28"/>
        </w:rPr>
      </w:pPr>
    </w:p>
    <w:p w14:paraId="32C7203B" w14:textId="1CBB980B" w:rsidR="001C7D29" w:rsidRPr="001C7D29" w:rsidRDefault="001C7D29" w:rsidP="001C7D29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1C7D29">
        <w:rPr>
          <w:bCs/>
          <w:szCs w:val="28"/>
        </w:rPr>
        <w:t xml:space="preserve">6.1. </w:t>
      </w:r>
      <w:r w:rsidRPr="001C7D29">
        <w:rPr>
          <w:szCs w:val="28"/>
        </w:rPr>
        <w:t>Механизм реализации Программы направлен на эффективное планирование основных мероприятий, координацию действий участников</w:t>
      </w:r>
      <w:r w:rsidR="00F91967">
        <w:rPr>
          <w:szCs w:val="28"/>
        </w:rPr>
        <w:t xml:space="preserve"> П</w:t>
      </w:r>
      <w:r w:rsidRPr="001C7D29">
        <w:rPr>
          <w:szCs w:val="28"/>
        </w:rPr>
        <w:t>рограммы, обеспечение контроля исполнения программных мероприятий, проведение мониторинга состояния работ по выполнению Программы, выработку решений при возникновении отклонения хода работ от плана мероприятий Программы.</w:t>
      </w:r>
    </w:p>
    <w:p w14:paraId="1C2C3B19" w14:textId="0AFAEE5A" w:rsidR="001C7D29" w:rsidRPr="001C7D29" w:rsidRDefault="001C7D29" w:rsidP="001C7D29">
      <w:pPr>
        <w:spacing w:line="360" w:lineRule="auto"/>
        <w:ind w:firstLine="703"/>
        <w:jc w:val="both"/>
        <w:rPr>
          <w:bCs/>
          <w:szCs w:val="28"/>
        </w:rPr>
      </w:pPr>
      <w:r w:rsidRPr="001C7D29">
        <w:rPr>
          <w:bCs/>
          <w:szCs w:val="28"/>
        </w:rPr>
        <w:t xml:space="preserve">Механизм реализации </w:t>
      </w:r>
      <w:r w:rsidR="00F91967">
        <w:rPr>
          <w:bCs/>
          <w:szCs w:val="28"/>
        </w:rPr>
        <w:t>П</w:t>
      </w:r>
      <w:r w:rsidRPr="001C7D29">
        <w:rPr>
          <w:bCs/>
          <w:szCs w:val="28"/>
        </w:rPr>
        <w:t>рограммы основан на обеспечении достижения запланированных результатов и показателей эффективности реализации Программы.</w:t>
      </w:r>
    </w:p>
    <w:p w14:paraId="67E3E261" w14:textId="77777777" w:rsidR="001C7D29" w:rsidRPr="001C7D29" w:rsidRDefault="001C7D29" w:rsidP="001C7D2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C7D29">
        <w:rPr>
          <w:szCs w:val="28"/>
        </w:rPr>
        <w:t>6.2.  Реализация мероприятий Программы осуществляется посредством:</w:t>
      </w:r>
    </w:p>
    <w:p w14:paraId="2C709B33" w14:textId="77777777" w:rsidR="001C7D29" w:rsidRPr="001C7D29" w:rsidRDefault="001C7D29" w:rsidP="001C7D29">
      <w:pPr>
        <w:spacing w:line="360" w:lineRule="auto"/>
        <w:ind w:firstLine="709"/>
        <w:jc w:val="both"/>
        <w:rPr>
          <w:bCs/>
          <w:szCs w:val="28"/>
        </w:rPr>
      </w:pPr>
      <w:r w:rsidRPr="001C7D29">
        <w:rPr>
          <w:szCs w:val="28"/>
        </w:rPr>
        <w:t xml:space="preserve">6.2.1. </w:t>
      </w:r>
      <w:r w:rsidRPr="001C7D29">
        <w:rPr>
          <w:bCs/>
          <w:szCs w:val="28"/>
        </w:rPr>
        <w:t>Составления проектно-сметной документации на выполнение работ по мероприятиям Программы.</w:t>
      </w:r>
    </w:p>
    <w:p w14:paraId="76FEC5F2" w14:textId="77777777" w:rsidR="001C7D29" w:rsidRPr="001C7D29" w:rsidRDefault="001C7D29" w:rsidP="001C7D2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C7D29">
        <w:rPr>
          <w:szCs w:val="28"/>
        </w:rPr>
        <w:t>6.2.2. Осуществления закупок товаров, работ, услуг в порядке, установленном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26FCCDA0" w14:textId="44EA92C1" w:rsidR="001C7D29" w:rsidRPr="001C7D29" w:rsidRDefault="001C7D29" w:rsidP="001C7D2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C7D29">
        <w:rPr>
          <w:szCs w:val="28"/>
        </w:rPr>
        <w:t>6.2.3. Предоставления субсидий из федерального (краевого) бюджета на реализацию муниципальной программы «Комплексное развитие сельских территорий Анучинского муниципального округа»</w:t>
      </w:r>
      <w:r>
        <w:rPr>
          <w:szCs w:val="28"/>
        </w:rPr>
        <w:t xml:space="preserve"> на 2022-202</w:t>
      </w:r>
      <w:r w:rsidR="006A396F">
        <w:rPr>
          <w:szCs w:val="28"/>
        </w:rPr>
        <w:t>6</w:t>
      </w:r>
      <w:r>
        <w:rPr>
          <w:szCs w:val="28"/>
        </w:rPr>
        <w:t xml:space="preserve"> годы</w:t>
      </w:r>
      <w:r w:rsidRPr="001C7D29">
        <w:rPr>
          <w:szCs w:val="28"/>
        </w:rPr>
        <w:t>.</w:t>
      </w:r>
    </w:p>
    <w:p w14:paraId="4B693E94" w14:textId="3DD856A4" w:rsidR="001C7D29" w:rsidRDefault="001C7D29" w:rsidP="001C7D29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  <w:r w:rsidRPr="001C7D29">
        <w:rPr>
          <w:szCs w:val="28"/>
        </w:rPr>
        <w:t>6.2.4. Финансирования расходов за счет средств бюджета Анучинского муниципального округа на развитие сельских территорий Анучинского муниципального округа.</w:t>
      </w:r>
    </w:p>
    <w:p w14:paraId="2F80AD5E" w14:textId="7687B62D" w:rsidR="00C157E4" w:rsidRDefault="00C157E4" w:rsidP="001C7D29">
      <w:pPr>
        <w:tabs>
          <w:tab w:val="num" w:pos="284"/>
        </w:tabs>
        <w:spacing w:line="360" w:lineRule="auto"/>
        <w:ind w:firstLine="709"/>
        <w:jc w:val="both"/>
        <w:rPr>
          <w:szCs w:val="28"/>
        </w:rPr>
      </w:pPr>
    </w:p>
    <w:p w14:paraId="6C8D5209" w14:textId="77777777" w:rsidR="00C157E4" w:rsidRPr="00C157E4" w:rsidRDefault="00C157E4" w:rsidP="00C157E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C157E4">
        <w:rPr>
          <w:rFonts w:eastAsia="Calibri"/>
          <w:b/>
          <w:szCs w:val="28"/>
        </w:rPr>
        <w:t>7. Оценка применения мер регулирования</w:t>
      </w:r>
    </w:p>
    <w:p w14:paraId="04910D86" w14:textId="77777777" w:rsidR="00C157E4" w:rsidRPr="00C157E4" w:rsidRDefault="00C157E4" w:rsidP="00C157E4">
      <w:pPr>
        <w:autoSpaceDE w:val="0"/>
        <w:autoSpaceDN w:val="0"/>
        <w:adjustRightInd w:val="0"/>
        <w:ind w:firstLine="540"/>
        <w:jc w:val="center"/>
        <w:rPr>
          <w:rFonts w:eastAsia="Calibri"/>
          <w:szCs w:val="28"/>
        </w:rPr>
      </w:pPr>
    </w:p>
    <w:p w14:paraId="4BC070AC" w14:textId="595A88C2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Cs w:val="28"/>
        </w:rPr>
      </w:pPr>
      <w:r w:rsidRPr="00C157E4">
        <w:rPr>
          <w:rFonts w:eastAsia="Calibri"/>
          <w:szCs w:val="28"/>
        </w:rPr>
        <w:t xml:space="preserve">       В целях эффективного осуществления мероприятий муниципальной Программы в ходе е</w:t>
      </w:r>
      <w:r w:rsidR="0093272C">
        <w:rPr>
          <w:rFonts w:eastAsia="Calibri"/>
          <w:szCs w:val="28"/>
        </w:rPr>
        <w:t>ё</w:t>
      </w:r>
      <w:r w:rsidRPr="00C157E4">
        <w:rPr>
          <w:rFonts w:eastAsia="Calibri"/>
          <w:szCs w:val="28"/>
        </w:rPr>
        <w:t xml:space="preserve"> реализации, с учётом ежегодного формирования бюджета на очередной финансовый год и плановый период, ответственный исполнитель муниципальной программы планирует и уточняет затраты местного бюджета на софинансирование </w:t>
      </w:r>
      <w:r w:rsidR="006A396F">
        <w:rPr>
          <w:rFonts w:eastAsia="Calibri"/>
          <w:szCs w:val="28"/>
        </w:rPr>
        <w:t>П</w:t>
      </w:r>
      <w:r w:rsidRPr="00C157E4">
        <w:rPr>
          <w:rFonts w:eastAsia="Calibri"/>
          <w:szCs w:val="28"/>
        </w:rPr>
        <w:t>рограммы «Комплексное развитие сельских территорий</w:t>
      </w:r>
      <w:r w:rsidR="006A396F">
        <w:rPr>
          <w:rFonts w:eastAsia="Calibri"/>
          <w:szCs w:val="28"/>
        </w:rPr>
        <w:t xml:space="preserve"> </w:t>
      </w:r>
      <w:r w:rsidR="006A396F">
        <w:rPr>
          <w:rFonts w:eastAsia="Calibri"/>
          <w:szCs w:val="28"/>
        </w:rPr>
        <w:lastRenderedPageBreak/>
        <w:t>Анучинского муниципального округа</w:t>
      </w:r>
      <w:r w:rsidRPr="00C157E4">
        <w:rPr>
          <w:rFonts w:eastAsia="Calibri"/>
          <w:szCs w:val="28"/>
        </w:rPr>
        <w:t>» на 202</w:t>
      </w:r>
      <w:r w:rsidR="006A396F">
        <w:rPr>
          <w:rFonts w:eastAsia="Calibri"/>
          <w:szCs w:val="28"/>
        </w:rPr>
        <w:t>2</w:t>
      </w:r>
      <w:r w:rsidRPr="00C157E4">
        <w:rPr>
          <w:rFonts w:eastAsia="Calibri"/>
          <w:szCs w:val="28"/>
        </w:rPr>
        <w:t>-202</w:t>
      </w:r>
      <w:r w:rsidR="006A396F">
        <w:rPr>
          <w:rFonts w:eastAsia="Calibri"/>
          <w:szCs w:val="28"/>
        </w:rPr>
        <w:t>6</w:t>
      </w:r>
      <w:r w:rsidRPr="00C157E4">
        <w:rPr>
          <w:rFonts w:eastAsia="Calibri"/>
          <w:szCs w:val="28"/>
        </w:rPr>
        <w:t xml:space="preserve"> годы.</w:t>
      </w:r>
    </w:p>
    <w:p w14:paraId="30AF49A8" w14:textId="183C477D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C157E4">
        <w:rPr>
          <w:rFonts w:eastAsia="Calibri"/>
          <w:szCs w:val="28"/>
        </w:rPr>
        <w:t xml:space="preserve">       Оценка применения мер государственного регулирования в сфере реализации Программы и сведения об основных мерах правового регулирования в сфере реализации Программы</w:t>
      </w:r>
      <w:r w:rsidRPr="00C157E4">
        <w:rPr>
          <w:szCs w:val="28"/>
        </w:rPr>
        <w:t xml:space="preserve"> приведена в Приложении № 2.</w:t>
      </w:r>
    </w:p>
    <w:p w14:paraId="4FA97D55" w14:textId="77777777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343A14C6" w14:textId="322E413F" w:rsidR="00C157E4" w:rsidRDefault="00C157E4" w:rsidP="00C157E4">
      <w:pPr>
        <w:autoSpaceDE w:val="0"/>
        <w:jc w:val="center"/>
        <w:rPr>
          <w:b/>
          <w:szCs w:val="28"/>
        </w:rPr>
      </w:pPr>
      <w:r w:rsidRPr="00C157E4">
        <w:rPr>
          <w:b/>
          <w:szCs w:val="28"/>
        </w:rPr>
        <w:t>8. Информация по ресурсному обеспечению Программы</w:t>
      </w:r>
    </w:p>
    <w:p w14:paraId="4E3ADB93" w14:textId="77777777" w:rsidR="00C157E4" w:rsidRPr="00C157E4" w:rsidRDefault="00C157E4" w:rsidP="00C157E4">
      <w:pPr>
        <w:autoSpaceDE w:val="0"/>
        <w:jc w:val="center"/>
        <w:rPr>
          <w:b/>
          <w:szCs w:val="28"/>
        </w:rPr>
      </w:pPr>
    </w:p>
    <w:p w14:paraId="333BC32D" w14:textId="6821DBCD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C157E4">
        <w:rPr>
          <w:rFonts w:eastAsia="Calibri"/>
          <w:b/>
          <w:szCs w:val="28"/>
          <w:lang w:eastAsia="en-US"/>
        </w:rPr>
        <w:t xml:space="preserve">       </w:t>
      </w:r>
      <w:r w:rsidRPr="00C157E4">
        <w:rPr>
          <w:szCs w:val="28"/>
        </w:rPr>
        <w:t xml:space="preserve">Информация о ресурсном обеспечении </w:t>
      </w:r>
      <w:r w:rsidR="00F91967">
        <w:rPr>
          <w:szCs w:val="28"/>
        </w:rPr>
        <w:t>П</w:t>
      </w:r>
      <w:r w:rsidRPr="00C157E4">
        <w:rPr>
          <w:szCs w:val="28"/>
        </w:rPr>
        <w:t>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приведена в Приложении № 3.</w:t>
      </w:r>
    </w:p>
    <w:p w14:paraId="16BB679F" w14:textId="77777777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</w:p>
    <w:p w14:paraId="2E83032C" w14:textId="77777777" w:rsidR="00C157E4" w:rsidRPr="00C157E4" w:rsidRDefault="00C157E4" w:rsidP="00C157E4">
      <w:pPr>
        <w:autoSpaceDE w:val="0"/>
        <w:autoSpaceDN w:val="0"/>
        <w:adjustRightInd w:val="0"/>
        <w:ind w:right="283" w:firstLine="426"/>
        <w:jc w:val="center"/>
        <w:rPr>
          <w:b/>
          <w:kern w:val="2"/>
          <w:szCs w:val="28"/>
        </w:rPr>
      </w:pPr>
      <w:r w:rsidRPr="00C157E4">
        <w:rPr>
          <w:b/>
          <w:kern w:val="2"/>
          <w:szCs w:val="28"/>
        </w:rPr>
        <w:t>9. Сроки реализации Программы</w:t>
      </w:r>
    </w:p>
    <w:p w14:paraId="731D829A" w14:textId="77777777" w:rsidR="00C157E4" w:rsidRPr="00C157E4" w:rsidRDefault="00C157E4" w:rsidP="00C157E4">
      <w:pPr>
        <w:autoSpaceDE w:val="0"/>
        <w:autoSpaceDN w:val="0"/>
        <w:adjustRightInd w:val="0"/>
        <w:ind w:right="283" w:firstLine="426"/>
        <w:jc w:val="center"/>
        <w:rPr>
          <w:b/>
          <w:kern w:val="2"/>
          <w:szCs w:val="28"/>
        </w:rPr>
      </w:pPr>
    </w:p>
    <w:p w14:paraId="4E28430F" w14:textId="61235F1E" w:rsidR="00C157E4" w:rsidRDefault="00C157E4" w:rsidP="00C157E4">
      <w:pPr>
        <w:spacing w:after="200" w:line="276" w:lineRule="auto"/>
        <w:ind w:left="80"/>
        <w:contextualSpacing/>
        <w:jc w:val="both"/>
        <w:rPr>
          <w:rFonts w:eastAsia="Calibri"/>
          <w:szCs w:val="28"/>
          <w:lang w:eastAsia="en-US"/>
        </w:rPr>
      </w:pPr>
      <w:r w:rsidRPr="00C157E4">
        <w:rPr>
          <w:rFonts w:ascii="Calibri" w:eastAsia="Calibri" w:hAnsi="Calibri"/>
          <w:szCs w:val="28"/>
          <w:lang w:eastAsia="en-US"/>
        </w:rPr>
        <w:t xml:space="preserve">     </w:t>
      </w:r>
      <w:r w:rsidRPr="00C157E4">
        <w:rPr>
          <w:rFonts w:eastAsia="Calibri"/>
          <w:szCs w:val="28"/>
          <w:lang w:eastAsia="en-US"/>
        </w:rPr>
        <w:t>Программа реализуется в один этап, в сроки 202</w:t>
      </w:r>
      <w:r w:rsidR="006E5FC3">
        <w:rPr>
          <w:rFonts w:eastAsia="Calibri"/>
          <w:szCs w:val="28"/>
          <w:lang w:eastAsia="en-US"/>
        </w:rPr>
        <w:t>2</w:t>
      </w:r>
      <w:r w:rsidRPr="00C157E4">
        <w:rPr>
          <w:rFonts w:eastAsia="Calibri"/>
          <w:szCs w:val="28"/>
          <w:lang w:eastAsia="en-US"/>
        </w:rPr>
        <w:t xml:space="preserve"> </w:t>
      </w:r>
      <w:r w:rsidR="00586831">
        <w:rPr>
          <w:rFonts w:eastAsia="Calibri"/>
          <w:szCs w:val="28"/>
          <w:lang w:eastAsia="en-US"/>
        </w:rPr>
        <w:t>-</w:t>
      </w:r>
      <w:r w:rsidRPr="00C157E4">
        <w:rPr>
          <w:rFonts w:eastAsia="Calibri"/>
          <w:szCs w:val="28"/>
          <w:lang w:eastAsia="en-US"/>
        </w:rPr>
        <w:t xml:space="preserve"> 202</w:t>
      </w:r>
      <w:r w:rsidR="006A396F">
        <w:rPr>
          <w:rFonts w:eastAsia="Calibri"/>
          <w:szCs w:val="28"/>
          <w:lang w:eastAsia="en-US"/>
        </w:rPr>
        <w:t>6</w:t>
      </w:r>
      <w:r w:rsidRPr="00C157E4">
        <w:rPr>
          <w:rFonts w:eastAsia="Calibri"/>
          <w:szCs w:val="28"/>
          <w:lang w:eastAsia="en-US"/>
        </w:rPr>
        <w:t xml:space="preserve"> годы.</w:t>
      </w:r>
    </w:p>
    <w:p w14:paraId="1B8F2A5D" w14:textId="5E58F4B2" w:rsidR="00C157E4" w:rsidRDefault="00C157E4" w:rsidP="00C157E4">
      <w:pPr>
        <w:spacing w:after="200" w:line="276" w:lineRule="auto"/>
        <w:ind w:left="80"/>
        <w:contextualSpacing/>
        <w:jc w:val="both"/>
        <w:rPr>
          <w:rFonts w:eastAsia="Calibri"/>
          <w:szCs w:val="28"/>
          <w:lang w:eastAsia="en-US"/>
        </w:rPr>
      </w:pPr>
    </w:p>
    <w:p w14:paraId="15B03260" w14:textId="77777777" w:rsidR="00C157E4" w:rsidRPr="00C157E4" w:rsidRDefault="00C157E4" w:rsidP="00C157E4">
      <w:pPr>
        <w:spacing w:after="200" w:line="276" w:lineRule="auto"/>
        <w:ind w:left="80"/>
        <w:contextualSpacing/>
        <w:jc w:val="both"/>
        <w:rPr>
          <w:rFonts w:eastAsia="Calibri"/>
          <w:color w:val="000000"/>
          <w:szCs w:val="28"/>
          <w:lang w:eastAsia="en-US"/>
        </w:rPr>
      </w:pPr>
    </w:p>
    <w:p w14:paraId="5272BD69" w14:textId="68975E58" w:rsidR="00C157E4" w:rsidRPr="00C157E4" w:rsidRDefault="00C157E4" w:rsidP="00C157E4">
      <w:pPr>
        <w:contextualSpacing/>
        <w:jc w:val="center"/>
        <w:rPr>
          <w:b/>
          <w:szCs w:val="28"/>
        </w:rPr>
      </w:pPr>
      <w:r w:rsidRPr="00C157E4">
        <w:rPr>
          <w:b/>
          <w:szCs w:val="28"/>
        </w:rPr>
        <w:t>10.</w:t>
      </w:r>
      <w:r>
        <w:rPr>
          <w:b/>
          <w:szCs w:val="28"/>
        </w:rPr>
        <w:t xml:space="preserve"> </w:t>
      </w:r>
      <w:r w:rsidRPr="00C157E4">
        <w:rPr>
          <w:b/>
          <w:szCs w:val="28"/>
        </w:rPr>
        <w:t>Оценка эффективности реализации Программы</w:t>
      </w:r>
    </w:p>
    <w:p w14:paraId="16D93EC3" w14:textId="77777777" w:rsidR="00C157E4" w:rsidRPr="00C157E4" w:rsidRDefault="00C157E4" w:rsidP="00C157E4">
      <w:pPr>
        <w:contextualSpacing/>
        <w:jc w:val="center"/>
        <w:rPr>
          <w:b/>
          <w:szCs w:val="28"/>
        </w:rPr>
      </w:pPr>
    </w:p>
    <w:p w14:paraId="27497B9C" w14:textId="1B46A46C" w:rsidR="00C157E4" w:rsidRPr="00C157E4" w:rsidRDefault="00C157E4" w:rsidP="00C157E4">
      <w:pPr>
        <w:spacing w:line="360" w:lineRule="auto"/>
        <w:ind w:firstLine="709"/>
        <w:contextualSpacing/>
        <w:jc w:val="both"/>
        <w:rPr>
          <w:szCs w:val="28"/>
        </w:rPr>
      </w:pPr>
      <w:r w:rsidRPr="00C157E4">
        <w:rPr>
          <w:szCs w:val="28"/>
        </w:rPr>
        <w:t xml:space="preserve"> Предложенные </w:t>
      </w:r>
      <w:r w:rsidR="00F91967">
        <w:rPr>
          <w:szCs w:val="28"/>
        </w:rPr>
        <w:t>П</w:t>
      </w:r>
      <w:r w:rsidRPr="00C157E4">
        <w:rPr>
          <w:szCs w:val="28"/>
        </w:rPr>
        <w:t>рограммой мероприятия позволят решить ряд проблем, связанных с обеспечением граждан жилыми помещениями на территории Анучинского муниципального округа, решением кадрового вопроса.</w:t>
      </w:r>
    </w:p>
    <w:p w14:paraId="4917CF10" w14:textId="227D44F8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Оценка эффективности реализации </w:t>
      </w:r>
      <w:r w:rsidR="00F91967">
        <w:rPr>
          <w:szCs w:val="28"/>
        </w:rPr>
        <w:t>П</w:t>
      </w:r>
      <w:r w:rsidRPr="00C157E4">
        <w:rPr>
          <w:szCs w:val="28"/>
        </w:rPr>
        <w:t>рограммы проводится по следующим критериям:</w:t>
      </w:r>
    </w:p>
    <w:p w14:paraId="316F65EA" w14:textId="17F5E26A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- степени достижения цели </w:t>
      </w:r>
      <w:r w:rsidR="00F91967">
        <w:rPr>
          <w:szCs w:val="28"/>
        </w:rPr>
        <w:t>П</w:t>
      </w:r>
      <w:r w:rsidRPr="00C157E4">
        <w:rPr>
          <w:szCs w:val="28"/>
        </w:rPr>
        <w:t>рограммы;</w:t>
      </w:r>
    </w:p>
    <w:p w14:paraId="19A59854" w14:textId="298D90F4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>-</w:t>
      </w:r>
      <w:r w:rsidR="0093272C">
        <w:rPr>
          <w:szCs w:val="28"/>
        </w:rPr>
        <w:t xml:space="preserve"> </w:t>
      </w:r>
      <w:r w:rsidRPr="00C157E4">
        <w:rPr>
          <w:szCs w:val="28"/>
        </w:rPr>
        <w:t>степени реализации основных мероприятий (достижения ожидаемых непосредственных результатов их реализации);</w:t>
      </w:r>
    </w:p>
    <w:p w14:paraId="00D18B96" w14:textId="554C664E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>- степени эффективности использования бюджетных средств.</w:t>
      </w:r>
    </w:p>
    <w:p w14:paraId="01E4AE65" w14:textId="185C1969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Оценка эффективности реализации </w:t>
      </w:r>
      <w:r w:rsidR="00F91967">
        <w:rPr>
          <w:szCs w:val="28"/>
        </w:rPr>
        <w:t>П</w:t>
      </w:r>
      <w:r w:rsidRPr="00C157E4">
        <w:rPr>
          <w:szCs w:val="28"/>
        </w:rPr>
        <w:t xml:space="preserve">рограммы проводится ответственным исполнителем по итогам ее исполнения за отчетный финансовый год, а также по итогам завершения реализации </w:t>
      </w:r>
      <w:r w:rsidR="00F91967">
        <w:rPr>
          <w:szCs w:val="28"/>
        </w:rPr>
        <w:t>П</w:t>
      </w:r>
      <w:r w:rsidRPr="00C157E4">
        <w:rPr>
          <w:szCs w:val="28"/>
        </w:rPr>
        <w:t>рограммы.</w:t>
      </w:r>
    </w:p>
    <w:p w14:paraId="3D03154F" w14:textId="6E571E99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Ответственный исполнитель предоставляет отчетные данные в финансово-экономическое управление администрации Анучинского муниципального округа </w:t>
      </w:r>
      <w:r w:rsidRPr="00C157E4">
        <w:rPr>
          <w:szCs w:val="28"/>
        </w:rPr>
        <w:lastRenderedPageBreak/>
        <w:t xml:space="preserve">для проведения мониторинга и оперативного контроля реализации муниципальной программы. В срок до 1 марта года, следующего за отчетным годом, годовой отчет о ходе реализации и оценке эффективности реализации </w:t>
      </w:r>
      <w:r w:rsidR="00F91967">
        <w:rPr>
          <w:szCs w:val="28"/>
        </w:rPr>
        <w:t>П</w:t>
      </w:r>
      <w:r w:rsidRPr="00C157E4">
        <w:rPr>
          <w:szCs w:val="28"/>
        </w:rPr>
        <w:t>рограммы:</w:t>
      </w:r>
    </w:p>
    <w:p w14:paraId="3A555B04" w14:textId="72F354C6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информацию о степени выполнения мероприятий </w:t>
      </w:r>
      <w:r w:rsidR="00F91967">
        <w:rPr>
          <w:szCs w:val="28"/>
        </w:rPr>
        <w:t>П</w:t>
      </w:r>
      <w:r w:rsidRPr="00C157E4">
        <w:rPr>
          <w:szCs w:val="28"/>
        </w:rPr>
        <w:t xml:space="preserve">рограммы в соответствии с Приложением № 4. </w:t>
      </w:r>
    </w:p>
    <w:p w14:paraId="7791757A" w14:textId="6F745F90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информацию о расходовании бюджетных средств на реализацию </w:t>
      </w:r>
      <w:r w:rsidR="00F91967">
        <w:rPr>
          <w:szCs w:val="28"/>
        </w:rPr>
        <w:t>П</w:t>
      </w:r>
      <w:r w:rsidRPr="00C157E4">
        <w:rPr>
          <w:szCs w:val="28"/>
        </w:rPr>
        <w:t xml:space="preserve">рограммы в соответствии с Приложением № 5. </w:t>
      </w:r>
    </w:p>
    <w:p w14:paraId="2254BF09" w14:textId="2C55705B" w:rsidR="00C157E4" w:rsidRPr="00C157E4" w:rsidRDefault="00C157E4" w:rsidP="00C157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C157E4">
        <w:rPr>
          <w:szCs w:val="28"/>
        </w:rPr>
        <w:t xml:space="preserve">сведения о достижении значений целевых индикаторов (показателей) </w:t>
      </w:r>
      <w:r w:rsidR="00F91967">
        <w:rPr>
          <w:szCs w:val="28"/>
        </w:rPr>
        <w:t>П</w:t>
      </w:r>
      <w:r w:rsidRPr="00C157E4">
        <w:rPr>
          <w:szCs w:val="28"/>
        </w:rPr>
        <w:t xml:space="preserve">рограммы в соответствии с Приложением № 6. </w:t>
      </w:r>
      <w:bookmarkStart w:id="3" w:name="Par171"/>
      <w:bookmarkEnd w:id="3"/>
    </w:p>
    <w:p w14:paraId="0DA9AC44" w14:textId="77777777" w:rsidR="00C157E4" w:rsidRPr="00C157E4" w:rsidRDefault="00C157E4" w:rsidP="00C157E4">
      <w:pPr>
        <w:autoSpaceDE w:val="0"/>
        <w:autoSpaceDN w:val="0"/>
        <w:adjustRightInd w:val="0"/>
        <w:spacing w:line="360" w:lineRule="auto"/>
        <w:outlineLvl w:val="2"/>
        <w:rPr>
          <w:szCs w:val="28"/>
        </w:rPr>
      </w:pPr>
    </w:p>
    <w:p w14:paraId="4F64E40B" w14:textId="77777777" w:rsidR="00C157E4" w:rsidRPr="001C7D29" w:rsidRDefault="00C157E4" w:rsidP="00C157E4">
      <w:pPr>
        <w:tabs>
          <w:tab w:val="num" w:pos="284"/>
        </w:tabs>
        <w:spacing w:line="360" w:lineRule="auto"/>
        <w:ind w:firstLine="709"/>
        <w:jc w:val="both"/>
        <w:rPr>
          <w:bCs/>
          <w:szCs w:val="28"/>
        </w:rPr>
      </w:pPr>
    </w:p>
    <w:p w14:paraId="1F928A3C" w14:textId="77777777" w:rsidR="001C7D29" w:rsidRPr="001C7D29" w:rsidRDefault="001C7D29" w:rsidP="00C157E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14:paraId="41BAAABE" w14:textId="31351709" w:rsidR="001F6A48" w:rsidRPr="001C7D29" w:rsidRDefault="001F6A48" w:rsidP="001C7D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5CC19035" w14:textId="08C6163A" w:rsidR="001F6A48" w:rsidRDefault="001F6A48" w:rsidP="001C7D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324F61CC" w14:textId="2A67A7D3" w:rsidR="001F6A48" w:rsidRDefault="001F6A48" w:rsidP="001C7D2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</w:p>
    <w:p w14:paraId="659E25E3" w14:textId="7F20664E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1901AD4F" w14:textId="7062639F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0994C63F" w14:textId="2B861F8D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537534B2" w14:textId="52736DA6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3142631B" w14:textId="5AE0C891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7C7B40A2" w14:textId="1F6B7E84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79E14493" w14:textId="5210A533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639E81A6" w14:textId="52E09B44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0DB15101" w14:textId="667D49E9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6F895279" w14:textId="022DDC34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34656E43" w14:textId="3243E319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716C0FFE" w14:textId="59AE8247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16C8B324" w14:textId="2C8D1B49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3C5C83A1" w14:textId="44329599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63A1EDD0" w14:textId="562D3F98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20ED8DCD" w14:textId="5465B44F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5CC31570" w14:textId="431A4241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616C85E9" w14:textId="1B5A34BB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6EA5B1CA" w14:textId="65A273A3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243B2BBA" w14:textId="0D094D8C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38F0B892" w14:textId="05E5822C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618EA796" w14:textId="77777777" w:rsidR="00740627" w:rsidRDefault="00740627" w:rsidP="00BD7FC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  <w:sectPr w:rsidR="00740627" w:rsidSect="00C76FEA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p w14:paraId="61D229C1" w14:textId="77777777" w:rsidR="007C47D4" w:rsidRDefault="007C47D4" w:rsidP="00BD7FC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3ECB4BCC" w14:textId="77777777" w:rsidR="007C47D4" w:rsidRDefault="007C47D4" w:rsidP="00BD7FC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</w:p>
    <w:p w14:paraId="1990FCFB" w14:textId="5698CBB2" w:rsidR="001F6A48" w:rsidRDefault="00BD7FCD" w:rsidP="00BD7FCD">
      <w:pPr>
        <w:widowControl w:val="0"/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>
        <w:rPr>
          <w:szCs w:val="28"/>
        </w:rPr>
        <w:t>Приложение №1</w:t>
      </w:r>
    </w:p>
    <w:p w14:paraId="1756F83D" w14:textId="7E7DFD92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14:paraId="4275B9D5" w14:textId="3966FA85" w:rsidR="001F6A48" w:rsidRDefault="001F6A48" w:rsidP="001F6A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tbl>
      <w:tblPr>
        <w:tblW w:w="14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268"/>
        <w:gridCol w:w="1276"/>
        <w:gridCol w:w="1134"/>
        <w:gridCol w:w="10"/>
        <w:gridCol w:w="2967"/>
        <w:gridCol w:w="10"/>
        <w:gridCol w:w="2401"/>
        <w:gridCol w:w="10"/>
      </w:tblGrid>
      <w:tr w:rsidR="00375846" w:rsidRPr="00BD7FCD" w14:paraId="10FD45AC" w14:textId="77777777" w:rsidTr="00FC3B4A">
        <w:trPr>
          <w:trHeight w:val="600"/>
        </w:trPr>
        <w:tc>
          <w:tcPr>
            <w:tcW w:w="596" w:type="dxa"/>
            <w:vMerge w:val="restart"/>
            <w:shd w:val="clear" w:color="auto" w:fill="auto"/>
          </w:tcPr>
          <w:p w14:paraId="2AB56AC8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CE4DD5" w14:textId="159EBB7C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Наименование подпрограммы,</w:t>
            </w:r>
            <w:r w:rsidR="00B0381D" w:rsidRPr="007C47D4">
              <w:rPr>
                <w:rFonts w:eastAsia="Calibri"/>
                <w:sz w:val="20"/>
              </w:rPr>
              <w:t xml:space="preserve"> </w:t>
            </w:r>
            <w:r w:rsidRPr="007C47D4">
              <w:rPr>
                <w:rFonts w:eastAsia="Calibri"/>
                <w:sz w:val="20"/>
              </w:rPr>
              <w:t>основного мероприятия подпрограммы,</w:t>
            </w:r>
            <w:r w:rsidR="00B0381D" w:rsidRPr="007C47D4">
              <w:rPr>
                <w:rFonts w:eastAsia="Calibri"/>
                <w:sz w:val="20"/>
              </w:rPr>
              <w:t xml:space="preserve"> </w:t>
            </w:r>
            <w:r w:rsidRPr="007C47D4">
              <w:rPr>
                <w:rFonts w:eastAsia="Calibri"/>
                <w:sz w:val="20"/>
              </w:rPr>
              <w:t>отдельного мероприятия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18C8951" w14:textId="61FF021A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Ответственный исполнитель,</w:t>
            </w:r>
            <w:r w:rsidR="00A32B44" w:rsidRPr="007C47D4">
              <w:rPr>
                <w:rFonts w:eastAsia="Calibri"/>
                <w:sz w:val="20"/>
              </w:rPr>
              <w:t xml:space="preserve"> </w:t>
            </w:r>
            <w:r w:rsidRPr="007C47D4">
              <w:rPr>
                <w:rFonts w:eastAsia="Calibri"/>
                <w:sz w:val="20"/>
              </w:rPr>
              <w:t>соисполнители</w:t>
            </w:r>
          </w:p>
        </w:tc>
        <w:tc>
          <w:tcPr>
            <w:tcW w:w="2420" w:type="dxa"/>
            <w:gridSpan w:val="3"/>
            <w:shd w:val="clear" w:color="auto" w:fill="auto"/>
          </w:tcPr>
          <w:p w14:paraId="677CD751" w14:textId="24349F20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Срок</w:t>
            </w:r>
            <w:r w:rsidR="00683027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B5D3809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Ожидаемый результат (краткое описание)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064AAE7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Связь с показателями муниципальной программы</w:t>
            </w:r>
          </w:p>
        </w:tc>
      </w:tr>
      <w:tr w:rsidR="00375846" w:rsidRPr="007C47D4" w14:paraId="7F7F0968" w14:textId="77777777" w:rsidTr="00FC3B4A">
        <w:trPr>
          <w:gridAfter w:val="1"/>
          <w:wAfter w:w="10" w:type="dxa"/>
          <w:trHeight w:val="600"/>
        </w:trPr>
        <w:tc>
          <w:tcPr>
            <w:tcW w:w="596" w:type="dxa"/>
            <w:vMerge/>
            <w:shd w:val="clear" w:color="auto" w:fill="auto"/>
          </w:tcPr>
          <w:p w14:paraId="5F66A496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FC4E4CE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8ABCA1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7347D3" w14:textId="24BDE631" w:rsidR="00375846" w:rsidRPr="007C47D4" w:rsidRDefault="00375846" w:rsidP="0037584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Н</w:t>
            </w:r>
            <w:r w:rsidR="00683027">
              <w:rPr>
                <w:rFonts w:eastAsia="Calibri"/>
                <w:sz w:val="20"/>
              </w:rPr>
              <w:t>н</w:t>
            </w:r>
            <w:r w:rsidRPr="007C47D4">
              <w:rPr>
                <w:rFonts w:eastAsia="Calibri"/>
                <w:sz w:val="20"/>
              </w:rPr>
              <w:t>ачала реализации подпрограммы,отдельного мероприятия</w:t>
            </w:r>
          </w:p>
        </w:tc>
        <w:tc>
          <w:tcPr>
            <w:tcW w:w="1134" w:type="dxa"/>
            <w:shd w:val="clear" w:color="auto" w:fill="auto"/>
          </w:tcPr>
          <w:p w14:paraId="0997539B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0"/>
              </w:rPr>
            </w:pPr>
            <w:r w:rsidRPr="007C47D4">
              <w:rPr>
                <w:rFonts w:eastAsia="Calibri"/>
                <w:sz w:val="20"/>
              </w:rPr>
              <w:t>Окончания реализации подпрограммы,отдельного мероприятия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6F0EA5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60CEFAF9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</w:rPr>
            </w:pPr>
          </w:p>
        </w:tc>
      </w:tr>
      <w:tr w:rsidR="00375846" w:rsidRPr="007C47D4" w14:paraId="3D85C26B" w14:textId="77777777" w:rsidTr="00FC3B4A">
        <w:trPr>
          <w:gridAfter w:val="1"/>
          <w:wAfter w:w="10" w:type="dxa"/>
          <w:trHeight w:val="720"/>
        </w:trPr>
        <w:tc>
          <w:tcPr>
            <w:tcW w:w="596" w:type="dxa"/>
            <w:vMerge/>
            <w:shd w:val="clear" w:color="auto" w:fill="auto"/>
          </w:tcPr>
          <w:p w14:paraId="4798D61D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D5AEFC6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AD6595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1ED91F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7C6BDA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542721E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7A161DE5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375846" w:rsidRPr="007C47D4" w14:paraId="297C47C6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4F804FD2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8831A09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88A9094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6D95847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B1C85D1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467D97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2DA3DA9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375846" w:rsidRPr="007C47D4" w14:paraId="70678342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1FDA466E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13CCB917" w14:textId="6591E4D6" w:rsidR="00375846" w:rsidRPr="007C47D4" w:rsidRDefault="00A32B44" w:rsidP="00A32B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70"/>
              <w:rPr>
                <w:rFonts w:eastAsia="Calibri"/>
                <w:sz w:val="24"/>
                <w:szCs w:val="24"/>
              </w:rPr>
            </w:pPr>
            <w:r w:rsidRPr="007C47D4">
              <w:rPr>
                <w:b/>
                <w:szCs w:val="28"/>
              </w:rPr>
              <w:t>Подпрограмма № 1</w:t>
            </w:r>
            <w:r w:rsidRPr="007C47D4">
              <w:rPr>
                <w:bCs/>
                <w:szCs w:val="28"/>
              </w:rPr>
              <w:t xml:space="preserve"> «Обеспечение граждан сельских территорий жильём на территории Анучинского муниципального округа»</w:t>
            </w:r>
          </w:p>
        </w:tc>
        <w:tc>
          <w:tcPr>
            <w:tcW w:w="2268" w:type="dxa"/>
            <w:shd w:val="clear" w:color="auto" w:fill="auto"/>
          </w:tcPr>
          <w:p w14:paraId="2FE553A4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C67B78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7B699B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18F564C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77E6E837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75846" w:rsidRPr="007C47D4" w14:paraId="3561B339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4E236FCA" w14:textId="7018AF4B" w:rsidR="00375846" w:rsidRPr="007C47D4" w:rsidRDefault="00A32B44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0"/>
                <w:szCs w:val="22"/>
              </w:rPr>
            </w:pPr>
            <w:r w:rsidRPr="007C47D4">
              <w:rPr>
                <w:rFonts w:eastAsia="Calibri"/>
                <w:sz w:val="20"/>
                <w:szCs w:val="22"/>
              </w:rPr>
              <w:t>11.</w:t>
            </w:r>
            <w:r w:rsidR="00CF5D00" w:rsidRPr="007C47D4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254C" w14:textId="617055A3" w:rsidR="00375846" w:rsidRDefault="000C7B8E" w:rsidP="00BD7FCD">
            <w:pPr>
              <w:widowControl w:val="0"/>
              <w:autoSpaceDE w:val="0"/>
              <w:autoSpaceDN w:val="0"/>
              <w:adjustRightInd w:val="0"/>
              <w:ind w:left="80" w:firstLine="720"/>
              <w:jc w:val="both"/>
              <w:rPr>
                <w:rFonts w:eastAsia="Calibri"/>
                <w:sz w:val="22"/>
                <w:szCs w:val="22"/>
              </w:rPr>
            </w:pPr>
            <w:r w:rsidRPr="007C47D4">
              <w:rPr>
                <w:bCs/>
                <w:szCs w:val="28"/>
              </w:rPr>
              <w:t xml:space="preserve">Обеспечение граждан сельских территорий жильём </w:t>
            </w:r>
          </w:p>
          <w:p w14:paraId="57F74890" w14:textId="74B923A2" w:rsidR="00567DAA" w:rsidRDefault="00297EDB" w:rsidP="00297E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(</w:t>
            </w:r>
            <w:r w:rsidR="00567DAA">
              <w:rPr>
                <w:rFonts w:eastAsia="Calibri"/>
                <w:sz w:val="22"/>
                <w:szCs w:val="22"/>
              </w:rPr>
              <w:t>Предоставление</w:t>
            </w:r>
            <w:r w:rsidR="00567DAA" w:rsidRPr="007C47D4">
              <w:rPr>
                <w:rFonts w:eastAsia="Calibri"/>
                <w:sz w:val="22"/>
                <w:szCs w:val="22"/>
              </w:rPr>
              <w:t xml:space="preserve"> </w:t>
            </w:r>
            <w:r w:rsidRPr="007C47D4">
              <w:rPr>
                <w:rFonts w:eastAsia="Calibri"/>
                <w:sz w:val="22"/>
                <w:szCs w:val="22"/>
              </w:rPr>
              <w:t>субсидий в</w:t>
            </w:r>
            <w:r w:rsidR="00567DAA" w:rsidRPr="007C47D4">
              <w:rPr>
                <w:rFonts w:eastAsia="Calibri"/>
                <w:sz w:val="22"/>
                <w:szCs w:val="22"/>
              </w:rPr>
              <w:t xml:space="preserve"> размере 1% социальной выплаты </w:t>
            </w:r>
            <w:r w:rsidR="00567DAA">
              <w:rPr>
                <w:rFonts w:eastAsia="Calibri"/>
                <w:sz w:val="22"/>
                <w:szCs w:val="22"/>
              </w:rPr>
              <w:t>семьям</w:t>
            </w:r>
            <w:r w:rsidR="00567DAA" w:rsidRPr="007C47D4">
              <w:rPr>
                <w:rFonts w:eastAsia="Calibri"/>
                <w:sz w:val="22"/>
                <w:szCs w:val="22"/>
              </w:rPr>
              <w:t>, участвующим в улучшении жилищных условий на селе</w:t>
            </w:r>
            <w:r w:rsidR="00567DAA">
              <w:rPr>
                <w:rFonts w:eastAsia="Calibri"/>
                <w:sz w:val="22"/>
                <w:szCs w:val="22"/>
              </w:rPr>
              <w:t>, включённых в сводный список по Анучинскому муниципальному округу и в список по Приморскому краю. Социальная выплата производится согласно Положению, утвержденному</w:t>
            </w:r>
            <w:r>
              <w:rPr>
                <w:rFonts w:eastAsia="Calibri"/>
                <w:sz w:val="22"/>
                <w:szCs w:val="22"/>
              </w:rPr>
              <w:t xml:space="preserve"> Постановлением Правительства РФ от 31.05.2019 № 696 «Об утверждении государственной программы РФ «Комплексное развитие сельских территорий» и о внесении изменений в некоторые акты Правительства РФ»</w:t>
            </w:r>
            <w:r w:rsidR="00567DAA" w:rsidRPr="007C47D4">
              <w:rPr>
                <w:rFonts w:eastAsia="Calibri"/>
                <w:sz w:val="22"/>
                <w:szCs w:val="22"/>
              </w:rPr>
              <w:t>)</w:t>
            </w:r>
          </w:p>
          <w:p w14:paraId="4084791E" w14:textId="44A7AF7A" w:rsidR="00567DAA" w:rsidRPr="007C47D4" w:rsidRDefault="00567DAA" w:rsidP="00BD7FCD">
            <w:pPr>
              <w:widowControl w:val="0"/>
              <w:autoSpaceDE w:val="0"/>
              <w:autoSpaceDN w:val="0"/>
              <w:adjustRightInd w:val="0"/>
              <w:ind w:left="80" w:firstLine="7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5273A7B" w14:textId="64CF9266" w:rsidR="00375846" w:rsidRPr="007C47D4" w:rsidRDefault="00BE7C12" w:rsidP="00380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lastRenderedPageBreak/>
              <w:t xml:space="preserve">Финансово-экономическое </w:t>
            </w:r>
            <w:r w:rsidRPr="007C47D4">
              <w:rPr>
                <w:rFonts w:eastAsia="Calibri"/>
                <w:szCs w:val="28"/>
              </w:rPr>
              <w:lastRenderedPageBreak/>
              <w:t xml:space="preserve">управление </w:t>
            </w:r>
            <w:r w:rsidR="00375846" w:rsidRPr="007C47D4">
              <w:rPr>
                <w:rFonts w:eastAsia="Calibri"/>
                <w:szCs w:val="28"/>
              </w:rPr>
              <w:t>администраци</w:t>
            </w:r>
            <w:r w:rsidRPr="007C47D4">
              <w:rPr>
                <w:rFonts w:eastAsia="Calibri"/>
                <w:szCs w:val="28"/>
              </w:rPr>
              <w:t>и</w:t>
            </w:r>
            <w:r w:rsidR="00375846" w:rsidRPr="007C47D4">
              <w:rPr>
                <w:rFonts w:eastAsia="Calibri"/>
                <w:szCs w:val="28"/>
              </w:rPr>
              <w:t xml:space="preserve"> Анучинского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14:paraId="3CFB5E92" w14:textId="648D8117" w:rsidR="00375846" w:rsidRPr="007C47D4" w:rsidRDefault="00CF5D00" w:rsidP="003758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lastRenderedPageBreak/>
              <w:t xml:space="preserve">   </w:t>
            </w:r>
            <w:r w:rsidR="00375846" w:rsidRPr="007C47D4">
              <w:rPr>
                <w:rFonts w:eastAsia="Calibri"/>
                <w:szCs w:val="28"/>
              </w:rPr>
              <w:t>202</w:t>
            </w:r>
            <w:r w:rsidR="00B0381D" w:rsidRPr="007C47D4">
              <w:rPr>
                <w:rFonts w:eastAsia="Calibri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67D15F" w14:textId="03AE94EA" w:rsidR="00375846" w:rsidRPr="007C47D4" w:rsidRDefault="00CF5D00" w:rsidP="003758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 w:rsidRPr="007C47D4">
              <w:rPr>
                <w:rFonts w:eastAsia="Calibri"/>
                <w:szCs w:val="28"/>
              </w:rPr>
              <w:t xml:space="preserve">    </w:t>
            </w:r>
            <w:r w:rsidR="00375846" w:rsidRPr="007C47D4">
              <w:rPr>
                <w:rFonts w:eastAsia="Calibri"/>
                <w:szCs w:val="28"/>
              </w:rPr>
              <w:t>202</w:t>
            </w:r>
            <w:r w:rsidR="006A396F" w:rsidRPr="007C47D4">
              <w:rPr>
                <w:rFonts w:eastAsia="Calibri"/>
                <w:szCs w:val="28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tbl>
            <w:tblPr>
              <w:tblW w:w="546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66"/>
            </w:tblGrid>
            <w:tr w:rsidR="00375846" w:rsidRPr="007C47D4" w14:paraId="3C5DA6BF" w14:textId="77777777" w:rsidTr="00380E80">
              <w:trPr>
                <w:trHeight w:val="185"/>
              </w:trPr>
              <w:tc>
                <w:tcPr>
                  <w:tcW w:w="5466" w:type="dxa"/>
                </w:tcPr>
                <w:p w14:paraId="7492BCB0" w14:textId="77777777" w:rsidR="00375846" w:rsidRPr="007C47D4" w:rsidRDefault="00375846" w:rsidP="00BE7C12">
                  <w:pPr>
                    <w:autoSpaceDE w:val="0"/>
                    <w:autoSpaceDN w:val="0"/>
                    <w:adjustRightInd w:val="0"/>
                    <w:ind w:left="80"/>
                    <w:contextualSpacing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14:paraId="6FD2BC22" w14:textId="59576D29" w:rsidR="00375846" w:rsidRPr="007C47D4" w:rsidRDefault="00FE276B" w:rsidP="00380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Увеличение </w:t>
            </w:r>
            <w:r>
              <w:rPr>
                <w:rFonts w:eastAsia="Calibri"/>
                <w:szCs w:val="28"/>
              </w:rPr>
              <w:lastRenderedPageBreak/>
              <w:t>к</w:t>
            </w:r>
            <w:r w:rsidR="00BE7C12" w:rsidRPr="007C47D4">
              <w:rPr>
                <w:rFonts w:eastAsia="Calibri"/>
                <w:szCs w:val="28"/>
              </w:rPr>
              <w:t>оличеств</w:t>
            </w:r>
            <w:r>
              <w:rPr>
                <w:rFonts w:eastAsia="Calibri"/>
                <w:szCs w:val="28"/>
              </w:rPr>
              <w:t>а</w:t>
            </w:r>
            <w:r w:rsidR="00BE7C12" w:rsidRPr="007C47D4">
              <w:rPr>
                <w:rFonts w:eastAsia="Calibri"/>
                <w:szCs w:val="28"/>
              </w:rPr>
              <w:t xml:space="preserve"> приобретенного (построенного) жилья</w:t>
            </w:r>
            <w:r>
              <w:rPr>
                <w:rFonts w:eastAsia="Calibri"/>
                <w:szCs w:val="28"/>
              </w:rPr>
              <w:t xml:space="preserve"> и улучшение жилищных условий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EFFB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lastRenderedPageBreak/>
              <w:t>Удовлетворение</w:t>
            </w:r>
          </w:p>
          <w:p w14:paraId="27FD3CB0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 потребностей</w:t>
            </w:r>
          </w:p>
          <w:p w14:paraId="390DF0DF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 граждан в</w:t>
            </w:r>
          </w:p>
          <w:p w14:paraId="66DE790B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lastRenderedPageBreak/>
              <w:t xml:space="preserve"> улучшении</w:t>
            </w:r>
          </w:p>
          <w:p w14:paraId="7FD6999F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 жилищных </w:t>
            </w:r>
          </w:p>
          <w:p w14:paraId="66D067EA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условий </w:t>
            </w:r>
          </w:p>
          <w:p w14:paraId="642F5F49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(агропромышленный  </w:t>
            </w:r>
          </w:p>
          <w:p w14:paraId="08676736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 комплекс, </w:t>
            </w:r>
          </w:p>
          <w:p w14:paraId="01EF477B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социальная сфера) </w:t>
            </w:r>
          </w:p>
          <w:p w14:paraId="5395EA63" w14:textId="77777777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и закрепление кадров </w:t>
            </w:r>
          </w:p>
          <w:p w14:paraId="394DB45B" w14:textId="1012174F" w:rsidR="00BE7C12" w:rsidRPr="007C47D4" w:rsidRDefault="00BE7C12" w:rsidP="00BE7C12">
            <w:pPr>
              <w:autoSpaceDE w:val="0"/>
              <w:autoSpaceDN w:val="0"/>
              <w:adjustRightInd w:val="0"/>
              <w:ind w:left="80"/>
              <w:contextualSpacing/>
              <w:rPr>
                <w:bCs/>
                <w:color w:val="000000"/>
                <w:szCs w:val="28"/>
              </w:rPr>
            </w:pPr>
            <w:r w:rsidRPr="007C47D4">
              <w:rPr>
                <w:bCs/>
                <w:color w:val="000000"/>
                <w:szCs w:val="28"/>
              </w:rPr>
              <w:t xml:space="preserve">на селе </w:t>
            </w:r>
            <w:r w:rsidR="00AE2460">
              <w:rPr>
                <w:bCs/>
                <w:color w:val="000000"/>
                <w:szCs w:val="28"/>
              </w:rPr>
              <w:t>-</w:t>
            </w:r>
            <w:r w:rsidR="00B23CA7">
              <w:rPr>
                <w:bCs/>
                <w:color w:val="000000"/>
                <w:szCs w:val="28"/>
              </w:rPr>
              <w:t>23</w:t>
            </w:r>
            <w:r w:rsidR="00AE2460">
              <w:rPr>
                <w:bCs/>
                <w:color w:val="000000"/>
                <w:szCs w:val="28"/>
              </w:rPr>
              <w:t>;</w:t>
            </w:r>
          </w:p>
          <w:p w14:paraId="35A5D178" w14:textId="73C887BD" w:rsidR="00375846" w:rsidRPr="007C47D4" w:rsidRDefault="00375846" w:rsidP="00BE7C1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eastAsia="Calibri"/>
                <w:szCs w:val="28"/>
              </w:rPr>
            </w:pPr>
          </w:p>
        </w:tc>
      </w:tr>
      <w:tr w:rsidR="00375846" w:rsidRPr="007C47D4" w14:paraId="507CED35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00256841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F681B04" w14:textId="77777777" w:rsidR="00A32B44" w:rsidRPr="007C47D4" w:rsidRDefault="00A32B44" w:rsidP="00A32B44">
            <w:pPr>
              <w:rPr>
                <w:szCs w:val="28"/>
              </w:rPr>
            </w:pPr>
            <w:r w:rsidRPr="007C47D4">
              <w:rPr>
                <w:b/>
                <w:szCs w:val="28"/>
              </w:rPr>
              <w:t xml:space="preserve">Подпрограмма </w:t>
            </w:r>
            <w:r w:rsidRPr="007C47D4">
              <w:rPr>
                <w:b/>
                <w:bCs/>
                <w:szCs w:val="28"/>
              </w:rPr>
              <w:t xml:space="preserve">№ 2 </w:t>
            </w:r>
            <w:r w:rsidRPr="007C47D4">
              <w:rPr>
                <w:szCs w:val="28"/>
              </w:rPr>
              <w:t xml:space="preserve">«Мероприятия по благоустройству сельских территорий Анучинского муниципального округа»; </w:t>
            </w:r>
          </w:p>
          <w:p w14:paraId="361D3139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F6269C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633FACD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2952EF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35F40BC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102AAEB4" w14:textId="77777777" w:rsidR="00375846" w:rsidRPr="007C47D4" w:rsidRDefault="00375846" w:rsidP="00BD7FC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</w:tr>
      <w:tr w:rsidR="00CF5D00" w:rsidRPr="007C47D4" w14:paraId="72B5EC9B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63A4DE79" w14:textId="55D85A35" w:rsidR="00CF5D00" w:rsidRPr="007C47D4" w:rsidRDefault="00CF5D0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22.1</w:t>
            </w:r>
          </w:p>
        </w:tc>
        <w:tc>
          <w:tcPr>
            <w:tcW w:w="3544" w:type="dxa"/>
            <w:shd w:val="clear" w:color="auto" w:fill="auto"/>
          </w:tcPr>
          <w:p w14:paraId="46F7A817" w14:textId="297F7D2F" w:rsidR="00CF5D00" w:rsidRPr="007C47D4" w:rsidRDefault="00E44336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Создание и обустройство</w:t>
            </w:r>
            <w:r w:rsidR="00CF5D00" w:rsidRPr="007C47D4">
              <w:rPr>
                <w:szCs w:val="28"/>
              </w:rPr>
              <w:t xml:space="preserve"> спортивных и детских игровых площадок </w:t>
            </w:r>
          </w:p>
        </w:tc>
        <w:tc>
          <w:tcPr>
            <w:tcW w:w="2268" w:type="dxa"/>
            <w:shd w:val="clear" w:color="auto" w:fill="auto"/>
          </w:tcPr>
          <w:p w14:paraId="06EF7CBB" w14:textId="61D9561C" w:rsidR="00CF5D00" w:rsidRPr="007C47D4" w:rsidRDefault="00CF5D00" w:rsidP="00CF5D00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</w:t>
            </w:r>
          </w:p>
          <w:p w14:paraId="25F855EB" w14:textId="69C962A9" w:rsidR="00CF5D00" w:rsidRPr="007C47D4" w:rsidRDefault="00CF5D0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04F0DD" w14:textId="31F8C74D" w:rsidR="00CF5D00" w:rsidRPr="007C47D4" w:rsidRDefault="00CF5D00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F99159E" w14:textId="457D7381" w:rsidR="00CF5D00" w:rsidRPr="007C47D4" w:rsidRDefault="00CF5D0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EDF253E" w14:textId="3F55EE7A" w:rsidR="00CF5D00" w:rsidRPr="007C47D4" w:rsidRDefault="00FE276B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Увеличение к</w:t>
            </w:r>
            <w:r w:rsidR="00CF5D00"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CF5D00" w:rsidRPr="007C47D4">
              <w:rPr>
                <w:szCs w:val="28"/>
              </w:rPr>
              <w:t xml:space="preserve"> </w:t>
            </w:r>
            <w:r w:rsidR="00850212" w:rsidRPr="007C47D4">
              <w:rPr>
                <w:szCs w:val="28"/>
              </w:rPr>
              <w:t xml:space="preserve">созданных и </w:t>
            </w:r>
            <w:r w:rsidR="00CF5D00" w:rsidRPr="007C47D4">
              <w:rPr>
                <w:szCs w:val="28"/>
              </w:rPr>
              <w:t xml:space="preserve">благоустроенных </w:t>
            </w:r>
            <w:r w:rsidR="00850212" w:rsidRPr="007C47D4">
              <w:rPr>
                <w:szCs w:val="28"/>
              </w:rPr>
              <w:t xml:space="preserve">спортивных </w:t>
            </w:r>
            <w:r w:rsidR="000C7B8E" w:rsidRPr="007C47D4">
              <w:rPr>
                <w:szCs w:val="28"/>
              </w:rPr>
              <w:t>и детских</w:t>
            </w:r>
            <w:r w:rsidR="00CF5D00" w:rsidRPr="007C47D4">
              <w:rPr>
                <w:szCs w:val="28"/>
              </w:rPr>
              <w:t xml:space="preserve"> и</w:t>
            </w:r>
            <w:r w:rsidR="00850212" w:rsidRPr="007C47D4">
              <w:rPr>
                <w:szCs w:val="28"/>
              </w:rPr>
              <w:t>гровых</w:t>
            </w:r>
            <w:r w:rsidR="00CF5D00" w:rsidRPr="007C47D4">
              <w:rPr>
                <w:szCs w:val="28"/>
              </w:rPr>
              <w:t xml:space="preserve"> площадок</w:t>
            </w:r>
            <w:r w:rsidRPr="00930CD6">
              <w:rPr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A5324C1" w14:textId="03B9BBF2" w:rsidR="00CF5D00" w:rsidRPr="007C47D4" w:rsidRDefault="00850212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Создание и обустройство спортивных и детских игровых площадок</w:t>
            </w:r>
            <w:r w:rsidR="00AE2460">
              <w:rPr>
                <w:szCs w:val="28"/>
              </w:rPr>
              <w:t>-1</w:t>
            </w:r>
            <w:r w:rsidR="000E4054">
              <w:rPr>
                <w:szCs w:val="28"/>
              </w:rPr>
              <w:t xml:space="preserve"> ед.;</w:t>
            </w:r>
          </w:p>
        </w:tc>
      </w:tr>
      <w:tr w:rsidR="00CF5D00" w:rsidRPr="007C47D4" w14:paraId="39978DBE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01BA14C1" w14:textId="75E8589F" w:rsidR="00CF5D00" w:rsidRPr="007C47D4" w:rsidRDefault="00CF5D0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lastRenderedPageBreak/>
              <w:t>22.</w:t>
            </w:r>
            <w:r w:rsidR="00AA1E3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5ABAEE01" w14:textId="561E53AE" w:rsidR="00CF5D00" w:rsidRPr="007C47D4" w:rsidRDefault="006A0C75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t>Организация о</w:t>
            </w:r>
            <w:r w:rsidRPr="007C47D4">
              <w:rPr>
                <w:szCs w:val="28"/>
              </w:rPr>
              <w:t>свещение территорий (улицы населенных пунктов)</w:t>
            </w:r>
          </w:p>
        </w:tc>
        <w:tc>
          <w:tcPr>
            <w:tcW w:w="2268" w:type="dxa"/>
            <w:shd w:val="clear" w:color="auto" w:fill="auto"/>
          </w:tcPr>
          <w:p w14:paraId="26CD0DE5" w14:textId="0A61B7EB" w:rsidR="00CF5D00" w:rsidRPr="007C47D4" w:rsidRDefault="00CF5D00" w:rsidP="00CF5D00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</w:t>
            </w:r>
          </w:p>
          <w:p w14:paraId="5049778D" w14:textId="647D13AC" w:rsidR="00CF5D00" w:rsidRPr="007C47D4" w:rsidRDefault="00CF5D0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7C4F3D" w14:textId="727D6D48" w:rsidR="00CF5D00" w:rsidRPr="007C47D4" w:rsidRDefault="00896FE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4F8AA09" w14:textId="46AF9422" w:rsidR="00CF5D00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29FCAB4" w14:textId="079C5257" w:rsidR="00CF5D00" w:rsidRPr="007C47D4" w:rsidRDefault="00FE276B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Увеличение п</w:t>
            </w:r>
            <w:r w:rsidR="00896FE8" w:rsidRPr="007C47D4">
              <w:rPr>
                <w:szCs w:val="28"/>
              </w:rPr>
              <w:t>ротяженност</w:t>
            </w:r>
            <w:r>
              <w:rPr>
                <w:szCs w:val="28"/>
              </w:rPr>
              <w:t>и</w:t>
            </w:r>
            <w:r w:rsidR="00896FE8" w:rsidRPr="007C47D4">
              <w:rPr>
                <w:szCs w:val="28"/>
              </w:rPr>
              <w:t xml:space="preserve"> освещенных улиц населенных пунктов</w:t>
            </w:r>
            <w:r w:rsidR="00753CE2">
              <w:rPr>
                <w:szCs w:val="28"/>
              </w:rPr>
              <w:t xml:space="preserve"> и</w:t>
            </w:r>
            <w:r w:rsidR="00753CE2" w:rsidRPr="00930CD6">
              <w:rPr>
                <w:szCs w:val="28"/>
              </w:rPr>
              <w:t xml:space="preserve"> повышение уровня социально-инженерного обустройства сельских территорий</w:t>
            </w:r>
            <w:r w:rsidR="00753CE2">
              <w:rPr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7300E0A" w14:textId="2F3D1746" w:rsidR="00CF5D00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Освещение улиц населенных пунктов</w:t>
            </w:r>
            <w:r w:rsidR="00AE2460">
              <w:rPr>
                <w:szCs w:val="28"/>
              </w:rPr>
              <w:t>-10км</w:t>
            </w:r>
          </w:p>
        </w:tc>
      </w:tr>
      <w:tr w:rsidR="00CF5D00" w:rsidRPr="007C47D4" w14:paraId="27E8EC94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1344E91F" w14:textId="77777777" w:rsidR="00CF5D00" w:rsidRPr="007C47D4" w:rsidRDefault="00CF5D0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  <w:p w14:paraId="47019DD8" w14:textId="34B3C42F" w:rsidR="00896FE8" w:rsidRPr="007C47D4" w:rsidRDefault="00896FE8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22.</w:t>
            </w:r>
            <w:r w:rsidR="00AA1E3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24114AD3" w14:textId="2E9EEF53" w:rsidR="00CF5D00" w:rsidRPr="007C47D4" w:rsidRDefault="00380E80" w:rsidP="00CF5D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Организация ливневых</w:t>
            </w:r>
            <w:r w:rsidR="00896FE8" w:rsidRPr="007C47D4">
              <w:rPr>
                <w:szCs w:val="28"/>
              </w:rPr>
              <w:t xml:space="preserve"> стоков</w:t>
            </w:r>
          </w:p>
        </w:tc>
        <w:tc>
          <w:tcPr>
            <w:tcW w:w="2268" w:type="dxa"/>
            <w:shd w:val="clear" w:color="auto" w:fill="auto"/>
          </w:tcPr>
          <w:p w14:paraId="650AABC5" w14:textId="4815E0E6" w:rsidR="00896FE8" w:rsidRPr="007C47D4" w:rsidRDefault="00896FE8" w:rsidP="00896FE8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</w:t>
            </w:r>
          </w:p>
          <w:p w14:paraId="467054F2" w14:textId="77777777" w:rsidR="00CF5D00" w:rsidRPr="007C47D4" w:rsidRDefault="00CF5D00" w:rsidP="00BE7C12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E77AF04" w14:textId="50D66528" w:rsidR="00CF5D00" w:rsidRPr="007C47D4" w:rsidRDefault="00896FE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308203E5" w14:textId="2830F5A1" w:rsidR="00CF5D00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DC410F" w14:textId="1D66EDED" w:rsidR="00CF5D00" w:rsidRPr="007C47D4" w:rsidRDefault="00FE276B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Увеличение п</w:t>
            </w:r>
            <w:r w:rsidR="00896FE8" w:rsidRPr="007C47D4">
              <w:rPr>
                <w:szCs w:val="28"/>
              </w:rPr>
              <w:t>ротяженност</w:t>
            </w:r>
            <w:r>
              <w:rPr>
                <w:szCs w:val="28"/>
              </w:rPr>
              <w:t>и</w:t>
            </w:r>
            <w:r w:rsidR="00896FE8" w:rsidRPr="007C47D4">
              <w:rPr>
                <w:szCs w:val="28"/>
              </w:rPr>
              <w:t xml:space="preserve"> обустроенных ливневых стоков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4AB8A042" w14:textId="22D2BDA9" w:rsidR="00CF5D00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Обустройство ливневых стоков</w:t>
            </w:r>
            <w:r w:rsidR="00AE2460">
              <w:rPr>
                <w:szCs w:val="28"/>
              </w:rPr>
              <w:t>-1км</w:t>
            </w:r>
          </w:p>
        </w:tc>
      </w:tr>
      <w:tr w:rsidR="00896FE8" w:rsidRPr="007C47D4" w14:paraId="10DDCF98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03E5F7F7" w14:textId="3803F2BC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22.</w:t>
            </w:r>
            <w:r w:rsidR="00AA1E38">
              <w:rPr>
                <w:rFonts w:eastAsia="Calibri"/>
                <w:sz w:val="24"/>
                <w:szCs w:val="24"/>
              </w:rPr>
              <w:t>4</w:t>
            </w:r>
          </w:p>
          <w:p w14:paraId="2ECC730A" w14:textId="286666AB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74661561" w14:textId="709BCD68" w:rsidR="00896FE8" w:rsidRPr="007C47D4" w:rsidRDefault="00BE7C12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Обустройство</w:t>
            </w:r>
            <w:r w:rsidR="00896FE8" w:rsidRPr="007C47D4">
              <w:rPr>
                <w:szCs w:val="28"/>
              </w:rPr>
              <w:t xml:space="preserve"> общественных колодцев и водоразборных колонок</w:t>
            </w:r>
          </w:p>
        </w:tc>
        <w:tc>
          <w:tcPr>
            <w:tcW w:w="2268" w:type="dxa"/>
            <w:shd w:val="clear" w:color="auto" w:fill="auto"/>
          </w:tcPr>
          <w:p w14:paraId="1B194070" w14:textId="7B0DF89A" w:rsidR="00896FE8" w:rsidRPr="007C47D4" w:rsidRDefault="00896FE8" w:rsidP="00896FE8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</w:t>
            </w:r>
          </w:p>
          <w:p w14:paraId="0B4F26C6" w14:textId="24240F83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8F2935" w14:textId="4BF38F10" w:rsidR="00896FE8" w:rsidRPr="007C47D4" w:rsidRDefault="00896FE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6D2CC7B1" w14:textId="6E274E89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9F5D1CD" w14:textId="59EC605F" w:rsidR="00896FE8" w:rsidRPr="007C47D4" w:rsidRDefault="00FE276B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Увеличение к</w:t>
            </w:r>
            <w:r w:rsidR="00896FE8"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96FE8" w:rsidRPr="007C47D4">
              <w:rPr>
                <w:szCs w:val="28"/>
              </w:rPr>
              <w:t xml:space="preserve"> обустроенных общественных колодцев и водоразборных колонок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67E9318" w14:textId="2F8A81F2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Обустройство общественных колодцев и водоразборных колонок</w:t>
            </w:r>
            <w:r w:rsidR="00AE2460">
              <w:rPr>
                <w:szCs w:val="28"/>
              </w:rPr>
              <w:t>-</w:t>
            </w:r>
            <w:r w:rsidR="001154F1">
              <w:rPr>
                <w:szCs w:val="28"/>
              </w:rPr>
              <w:t>2</w:t>
            </w:r>
            <w:r w:rsidR="00AE2460">
              <w:rPr>
                <w:szCs w:val="28"/>
              </w:rPr>
              <w:t>0</w:t>
            </w:r>
            <w:r w:rsidR="000E4054">
              <w:rPr>
                <w:szCs w:val="28"/>
              </w:rPr>
              <w:t>ед.</w:t>
            </w:r>
          </w:p>
        </w:tc>
      </w:tr>
      <w:tr w:rsidR="00896FE8" w:rsidRPr="007C47D4" w14:paraId="5C730BD7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4E011EFD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  <w:p w14:paraId="0494DC40" w14:textId="02724276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22.</w:t>
            </w:r>
            <w:r w:rsidR="00AA1E3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5DD23C45" w14:textId="045E2EFC" w:rsidR="00896FE8" w:rsidRPr="007C47D4" w:rsidRDefault="00BE7C12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Обустройство</w:t>
            </w:r>
            <w:r w:rsidR="00896FE8" w:rsidRPr="007C47D4">
              <w:rPr>
                <w:szCs w:val="28"/>
              </w:rPr>
              <w:t xml:space="preserve"> площадок накопления твердых коммунальных </w:t>
            </w:r>
            <w:r w:rsidR="00896FE8" w:rsidRPr="007C47D4">
              <w:rPr>
                <w:szCs w:val="28"/>
              </w:rPr>
              <w:lastRenderedPageBreak/>
              <w:t>отходов</w:t>
            </w:r>
          </w:p>
        </w:tc>
        <w:tc>
          <w:tcPr>
            <w:tcW w:w="2268" w:type="dxa"/>
            <w:shd w:val="clear" w:color="auto" w:fill="auto"/>
          </w:tcPr>
          <w:p w14:paraId="64F3E10F" w14:textId="62072B52" w:rsidR="00380E80" w:rsidRPr="007C47D4" w:rsidRDefault="00380E80" w:rsidP="00380E80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lastRenderedPageBreak/>
              <w:t xml:space="preserve">Отдел жизнеобеспечения </w:t>
            </w:r>
            <w:r w:rsidRPr="007C47D4">
              <w:rPr>
                <w:sz w:val="28"/>
                <w:szCs w:val="28"/>
              </w:rPr>
              <w:lastRenderedPageBreak/>
              <w:t>администрации Анучинского муниципального округа</w:t>
            </w:r>
          </w:p>
          <w:p w14:paraId="655F05AC" w14:textId="75266AEE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6972D3" w14:textId="59C4495B" w:rsidR="00896FE8" w:rsidRPr="007C47D4" w:rsidRDefault="00896FE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14:paraId="2D66CC3D" w14:textId="23AE6D46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BB613DB" w14:textId="222B28BC" w:rsidR="00896FE8" w:rsidRPr="007C47D4" w:rsidRDefault="00FE276B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Увеличение к</w:t>
            </w:r>
            <w:r w:rsidR="00896FE8"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96FE8" w:rsidRPr="007C47D4">
              <w:rPr>
                <w:szCs w:val="28"/>
              </w:rPr>
              <w:t xml:space="preserve"> </w:t>
            </w:r>
            <w:r w:rsidR="00BE7C12" w:rsidRPr="007C47D4">
              <w:rPr>
                <w:szCs w:val="28"/>
              </w:rPr>
              <w:t xml:space="preserve">обустроенных </w:t>
            </w:r>
            <w:r w:rsidR="00896FE8" w:rsidRPr="007C47D4">
              <w:rPr>
                <w:szCs w:val="28"/>
              </w:rPr>
              <w:lastRenderedPageBreak/>
              <w:t>площадок накопления твердых коммунальных отходов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73248E46" w14:textId="19A69BAE" w:rsidR="00896FE8" w:rsidRPr="007C47D4" w:rsidRDefault="00BE7C12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lastRenderedPageBreak/>
              <w:t xml:space="preserve">Обустройство </w:t>
            </w:r>
            <w:r w:rsidR="00896FE8" w:rsidRPr="007C47D4">
              <w:rPr>
                <w:szCs w:val="28"/>
              </w:rPr>
              <w:t xml:space="preserve">площадок накопления </w:t>
            </w:r>
            <w:r w:rsidR="00896FE8" w:rsidRPr="007C47D4">
              <w:rPr>
                <w:szCs w:val="28"/>
              </w:rPr>
              <w:lastRenderedPageBreak/>
              <w:t>твердых коммунальных отходов</w:t>
            </w:r>
            <w:r w:rsidR="00AE2460">
              <w:rPr>
                <w:szCs w:val="28"/>
              </w:rPr>
              <w:t>-25</w:t>
            </w:r>
            <w:r w:rsidR="000E4054">
              <w:rPr>
                <w:szCs w:val="28"/>
              </w:rPr>
              <w:t xml:space="preserve"> ед.</w:t>
            </w:r>
          </w:p>
        </w:tc>
      </w:tr>
      <w:tr w:rsidR="00896FE8" w:rsidRPr="007C47D4" w14:paraId="30787FA9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261BE08E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  <w:p w14:paraId="019F1F43" w14:textId="7A70410A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22.</w:t>
            </w:r>
            <w:r w:rsidR="00AA1E3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507EEF22" w14:textId="3BAC7641" w:rsidR="00896FE8" w:rsidRPr="007C47D4" w:rsidRDefault="00BE7C12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t>Благоустройство территорий</w:t>
            </w:r>
            <w:r w:rsidRPr="007C47D4">
              <w:rPr>
                <w:szCs w:val="28"/>
              </w:rPr>
              <w:t xml:space="preserve"> историко-культурных памятников</w:t>
            </w:r>
          </w:p>
        </w:tc>
        <w:tc>
          <w:tcPr>
            <w:tcW w:w="2268" w:type="dxa"/>
            <w:shd w:val="clear" w:color="auto" w:fill="auto"/>
          </w:tcPr>
          <w:p w14:paraId="30A8C21F" w14:textId="4BBD9E4D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МКУК «ИДЦ» Анучинского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14:paraId="552BEB3D" w14:textId="5A3EFB27" w:rsidR="00896FE8" w:rsidRPr="007C47D4" w:rsidRDefault="00896FE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10EC640C" w14:textId="06475FFC" w:rsidR="00896FE8" w:rsidRPr="007C47D4" w:rsidRDefault="00880ED5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7C6CE84" w14:textId="4F656CF9" w:rsidR="00896FE8" w:rsidRPr="007C47D4" w:rsidRDefault="00FE276B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Cs w:val="28"/>
              </w:rPr>
              <w:t>Увеличение к</w:t>
            </w:r>
            <w:r w:rsidR="00880ED5" w:rsidRPr="007C47D4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0ED5" w:rsidRPr="007C47D4">
              <w:rPr>
                <w:szCs w:val="28"/>
              </w:rPr>
              <w:t xml:space="preserve"> благоустроенных </w:t>
            </w:r>
            <w:r w:rsidR="00BE7C12" w:rsidRPr="007C47D4">
              <w:rPr>
                <w:szCs w:val="28"/>
              </w:rPr>
              <w:t xml:space="preserve">территорий </w:t>
            </w:r>
            <w:r w:rsidR="00880ED5" w:rsidRPr="007C47D4">
              <w:rPr>
                <w:szCs w:val="28"/>
              </w:rPr>
              <w:t>историко-культурных памятников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00ED739A" w14:textId="43EDAA90" w:rsidR="00896FE8" w:rsidRPr="007C47D4" w:rsidRDefault="00BE7C12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t>Благоустройство территорий</w:t>
            </w:r>
            <w:r w:rsidRPr="007C47D4">
              <w:rPr>
                <w:szCs w:val="28"/>
              </w:rPr>
              <w:t xml:space="preserve"> историко-культурных памятников</w:t>
            </w:r>
            <w:r w:rsidR="00AE2460">
              <w:rPr>
                <w:szCs w:val="28"/>
              </w:rPr>
              <w:t>-12</w:t>
            </w:r>
            <w:r w:rsidR="000E4054">
              <w:rPr>
                <w:szCs w:val="28"/>
              </w:rPr>
              <w:t xml:space="preserve"> ед.</w:t>
            </w:r>
          </w:p>
        </w:tc>
      </w:tr>
      <w:tr w:rsidR="00896FE8" w:rsidRPr="007C47D4" w14:paraId="7904E565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5D877022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B8B432" w14:textId="77777777" w:rsidR="00880ED5" w:rsidRPr="007C47D4" w:rsidRDefault="00880ED5" w:rsidP="00880ED5">
            <w:pPr>
              <w:rPr>
                <w:szCs w:val="28"/>
              </w:rPr>
            </w:pPr>
            <w:r w:rsidRPr="007C47D4">
              <w:rPr>
                <w:b/>
                <w:szCs w:val="28"/>
              </w:rPr>
              <w:t>Подпрограмма № 3</w:t>
            </w:r>
            <w:r w:rsidRPr="007C47D4">
              <w:rPr>
                <w:szCs w:val="28"/>
              </w:rPr>
              <w:t xml:space="preserve"> «</w:t>
            </w:r>
            <w:r w:rsidRPr="007C47D4">
              <w:rPr>
                <w:rFonts w:eastAsia="Calibri"/>
                <w:szCs w:val="28"/>
                <w:lang w:eastAsia="en-US"/>
              </w:rPr>
              <w:t xml:space="preserve">Развитие транспортной инфраструктуры на </w:t>
            </w:r>
            <w:r w:rsidRPr="007C47D4">
              <w:rPr>
                <w:szCs w:val="28"/>
              </w:rPr>
              <w:t>сельских территориях Анучинского муниципального округа»</w:t>
            </w:r>
          </w:p>
          <w:p w14:paraId="2FE5BC91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7FD5F4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3FABDD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B0F5EF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2D79197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12F91770" w14:textId="0FB53A92" w:rsidR="00896FE8" w:rsidRPr="007C47D4" w:rsidRDefault="00896FE8" w:rsidP="006830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96FE8" w:rsidRPr="007C47D4" w14:paraId="22B999BF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6B7A7E0C" w14:textId="77777777" w:rsidR="00896FE8" w:rsidRPr="007C47D4" w:rsidRDefault="00880ED5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3</w:t>
            </w:r>
          </w:p>
          <w:p w14:paraId="182E136E" w14:textId="08FC3FAF" w:rsidR="00880ED5" w:rsidRPr="007C47D4" w:rsidRDefault="00880ED5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33.1</w:t>
            </w:r>
          </w:p>
        </w:tc>
        <w:tc>
          <w:tcPr>
            <w:tcW w:w="3544" w:type="dxa"/>
            <w:shd w:val="clear" w:color="auto" w:fill="auto"/>
          </w:tcPr>
          <w:p w14:paraId="3AAC1683" w14:textId="5849B463" w:rsidR="00896FE8" w:rsidRPr="007C47D4" w:rsidRDefault="00BE7C12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t>Осуществление</w:t>
            </w:r>
            <w:r w:rsidR="00E90715">
              <w:rPr>
                <w:bCs/>
                <w:szCs w:val="28"/>
              </w:rPr>
              <w:t xml:space="preserve"> реконструкции,</w:t>
            </w:r>
            <w:r w:rsidRPr="007C47D4">
              <w:rPr>
                <w:bCs/>
                <w:szCs w:val="28"/>
              </w:rPr>
              <w:t xml:space="preserve"> капитального ремонта, р</w:t>
            </w:r>
            <w:r w:rsidRPr="007C47D4">
              <w:rPr>
                <w:szCs w:val="28"/>
              </w:rPr>
              <w:t xml:space="preserve">емонта автомобильных дорог общего пользования, ведущих к объектам, расположенным </w:t>
            </w:r>
            <w:r w:rsidRPr="007C47D4">
              <w:rPr>
                <w:bCs/>
                <w:szCs w:val="28"/>
              </w:rPr>
              <w:t xml:space="preserve">на сельских территориях, являющихся территориями, </w:t>
            </w:r>
            <w:r w:rsidRPr="007C47D4">
              <w:rPr>
                <w:bCs/>
                <w:szCs w:val="28"/>
              </w:rPr>
              <w:lastRenderedPageBreak/>
              <w:t>на</w:t>
            </w:r>
            <w:r w:rsidRPr="007C47D4">
              <w:rPr>
                <w:szCs w:val="28"/>
              </w:rPr>
              <w:t xml:space="preserve"> которых реализуются и (или) отобраны к реализации проекты комплексного развития, утвержденные протоколом заседания Комиссии</w:t>
            </w:r>
          </w:p>
        </w:tc>
        <w:tc>
          <w:tcPr>
            <w:tcW w:w="2268" w:type="dxa"/>
            <w:shd w:val="clear" w:color="auto" w:fill="auto"/>
          </w:tcPr>
          <w:p w14:paraId="4258ABA1" w14:textId="77777777" w:rsidR="00880ED5" w:rsidRPr="007C47D4" w:rsidRDefault="00880ED5" w:rsidP="00880ED5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lastRenderedPageBreak/>
              <w:t>Отдел жизнеобеспечения администрации Анучинского муниципального округа;</w:t>
            </w:r>
          </w:p>
          <w:p w14:paraId="76E8783A" w14:textId="77777777" w:rsidR="00896FE8" w:rsidRPr="007C47D4" w:rsidRDefault="00896FE8" w:rsidP="00C23FF7">
            <w:pPr>
              <w:pStyle w:val="Default"/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F5944B4" w14:textId="3D35F1DE" w:rsidR="00896FE8" w:rsidRPr="007C47D4" w:rsidRDefault="00880ED5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EAD7C24" w14:textId="7A450955" w:rsidR="00896FE8" w:rsidRPr="007C47D4" w:rsidRDefault="00880ED5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80473F" w14:textId="4D710AEF" w:rsidR="00896FE8" w:rsidRPr="007C47D4" w:rsidRDefault="00880ED5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Увеличе</w:t>
            </w:r>
            <w:r w:rsidR="00C23FF7" w:rsidRPr="007C47D4">
              <w:rPr>
                <w:szCs w:val="28"/>
              </w:rPr>
              <w:t>ние</w:t>
            </w:r>
            <w:r w:rsidRPr="007C47D4">
              <w:rPr>
                <w:szCs w:val="28"/>
              </w:rPr>
              <w:t xml:space="preserve"> протяженност</w:t>
            </w:r>
            <w:r w:rsidR="00C23FF7" w:rsidRPr="007C47D4">
              <w:rPr>
                <w:szCs w:val="28"/>
              </w:rPr>
              <w:t>и</w:t>
            </w:r>
            <w:r w:rsidR="00E90715">
              <w:rPr>
                <w:szCs w:val="28"/>
              </w:rPr>
              <w:t xml:space="preserve"> </w:t>
            </w:r>
            <w:r w:rsidR="00B23CA7">
              <w:rPr>
                <w:szCs w:val="28"/>
              </w:rPr>
              <w:t xml:space="preserve">реконструируемых, </w:t>
            </w:r>
            <w:r w:rsidR="00B23CA7" w:rsidRPr="007C47D4">
              <w:rPr>
                <w:szCs w:val="28"/>
              </w:rPr>
              <w:t>капитально</w:t>
            </w:r>
            <w:r w:rsidRPr="007C47D4">
              <w:rPr>
                <w:szCs w:val="28"/>
              </w:rPr>
              <w:t xml:space="preserve"> отремонтированных, отремонтированных автомобильных дорог общего пользования к общественно </w:t>
            </w:r>
            <w:r w:rsidRPr="007C47D4">
              <w:rPr>
                <w:szCs w:val="28"/>
              </w:rPr>
              <w:lastRenderedPageBreak/>
              <w:t xml:space="preserve">значимым объектам, </w:t>
            </w:r>
            <w:r w:rsidR="00C23FF7" w:rsidRPr="007C47D4">
              <w:rPr>
                <w:szCs w:val="28"/>
              </w:rPr>
              <w:t>расположенным на сельских территориях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43A1161" w14:textId="34600608" w:rsidR="00896FE8" w:rsidRPr="007C47D4" w:rsidRDefault="00B23CA7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lastRenderedPageBreak/>
              <w:t xml:space="preserve">Осуществление </w:t>
            </w:r>
            <w:r>
              <w:rPr>
                <w:bCs/>
                <w:szCs w:val="28"/>
              </w:rPr>
              <w:t>реконструкции</w:t>
            </w:r>
            <w:r w:rsidR="00E90715">
              <w:rPr>
                <w:bCs/>
                <w:szCs w:val="28"/>
              </w:rPr>
              <w:t xml:space="preserve">, </w:t>
            </w:r>
            <w:r w:rsidR="00C23FF7" w:rsidRPr="007C47D4">
              <w:rPr>
                <w:bCs/>
                <w:szCs w:val="28"/>
              </w:rPr>
              <w:t>капитального ремонта, р</w:t>
            </w:r>
            <w:r w:rsidR="00C23FF7" w:rsidRPr="007C47D4">
              <w:rPr>
                <w:szCs w:val="28"/>
              </w:rPr>
              <w:t xml:space="preserve">емонта автомобильных дорог общего пользования, ведущих к объектам, </w:t>
            </w:r>
            <w:r w:rsidR="00C23FF7" w:rsidRPr="007C47D4">
              <w:rPr>
                <w:szCs w:val="28"/>
              </w:rPr>
              <w:lastRenderedPageBreak/>
              <w:t xml:space="preserve">расположенным </w:t>
            </w:r>
            <w:r w:rsidR="00C23FF7" w:rsidRPr="007C47D4">
              <w:rPr>
                <w:bCs/>
                <w:szCs w:val="28"/>
              </w:rPr>
              <w:t>на сельских территориях</w:t>
            </w:r>
            <w:r w:rsidR="00AE2460">
              <w:rPr>
                <w:bCs/>
                <w:szCs w:val="28"/>
              </w:rPr>
              <w:t>-2 км</w:t>
            </w:r>
          </w:p>
        </w:tc>
      </w:tr>
      <w:tr w:rsidR="00896FE8" w:rsidRPr="007C47D4" w14:paraId="72DCEA3F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4C473B70" w14:textId="77777777" w:rsidR="00896FE8" w:rsidRPr="007C47D4" w:rsidRDefault="00896FE8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  <w:p w14:paraId="20130CED" w14:textId="58B6AE21" w:rsidR="00880ED5" w:rsidRPr="007C47D4" w:rsidRDefault="00880ED5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33.2</w:t>
            </w:r>
          </w:p>
        </w:tc>
        <w:tc>
          <w:tcPr>
            <w:tcW w:w="3544" w:type="dxa"/>
            <w:shd w:val="clear" w:color="auto" w:fill="auto"/>
          </w:tcPr>
          <w:p w14:paraId="15E397C6" w14:textId="2C3481F5" w:rsidR="00896FE8" w:rsidRPr="007C47D4" w:rsidRDefault="00C23FF7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t>Осуществление</w:t>
            </w:r>
            <w:r w:rsidR="00E90715">
              <w:rPr>
                <w:bCs/>
                <w:szCs w:val="28"/>
              </w:rPr>
              <w:t xml:space="preserve"> реконструкции,</w:t>
            </w:r>
            <w:r w:rsidRPr="007C47D4">
              <w:rPr>
                <w:b/>
                <w:szCs w:val="28"/>
              </w:rPr>
              <w:t xml:space="preserve"> </w:t>
            </w:r>
            <w:r w:rsidRPr="00067392">
              <w:rPr>
                <w:bCs/>
                <w:szCs w:val="28"/>
              </w:rPr>
              <w:t>к</w:t>
            </w:r>
            <w:r w:rsidRPr="007C47D4">
              <w:rPr>
                <w:bCs/>
                <w:szCs w:val="28"/>
              </w:rPr>
              <w:t>апитального ремонта, ремонта</w:t>
            </w:r>
            <w:r w:rsidRPr="007C47D4">
              <w:rPr>
                <w:szCs w:val="28"/>
              </w:rPr>
              <w:t xml:space="preserve"> автомобильных дорог общего пользования к объектам агропромышленного комплекса</w:t>
            </w:r>
          </w:p>
        </w:tc>
        <w:tc>
          <w:tcPr>
            <w:tcW w:w="2268" w:type="dxa"/>
            <w:shd w:val="clear" w:color="auto" w:fill="auto"/>
          </w:tcPr>
          <w:p w14:paraId="3725BF5F" w14:textId="77777777" w:rsidR="00C23FF7" w:rsidRPr="007C47D4" w:rsidRDefault="00C23FF7" w:rsidP="00C23FF7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округа;</w:t>
            </w:r>
          </w:p>
          <w:p w14:paraId="574238D5" w14:textId="56749280" w:rsidR="00896FE8" w:rsidRPr="007C47D4" w:rsidRDefault="00896FE8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28B1C2C" w14:textId="598C9E4D" w:rsidR="00896FE8" w:rsidRPr="007C47D4" w:rsidRDefault="00880ED5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DC480D3" w14:textId="71CCCE58" w:rsidR="00896FE8" w:rsidRPr="007C47D4" w:rsidRDefault="00880ED5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rFonts w:eastAsia="Calibri"/>
                <w:sz w:val="24"/>
                <w:szCs w:val="24"/>
              </w:rPr>
              <w:t>202</w:t>
            </w:r>
            <w:r w:rsidR="006A396F" w:rsidRPr="007C47D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F0B61" w14:textId="1EBD9C19" w:rsidR="00896FE8" w:rsidRPr="007C47D4" w:rsidRDefault="00880ED5" w:rsidP="00380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szCs w:val="28"/>
              </w:rPr>
              <w:t>Увеличен</w:t>
            </w:r>
            <w:r w:rsidR="0005191E">
              <w:rPr>
                <w:szCs w:val="28"/>
              </w:rPr>
              <w:t>ие</w:t>
            </w:r>
            <w:r w:rsidRPr="007C47D4">
              <w:rPr>
                <w:szCs w:val="28"/>
              </w:rPr>
              <w:t xml:space="preserve"> протяженност</w:t>
            </w:r>
            <w:r w:rsidR="0005191E">
              <w:rPr>
                <w:szCs w:val="28"/>
              </w:rPr>
              <w:t>и</w:t>
            </w:r>
            <w:r w:rsidRPr="007C47D4">
              <w:rPr>
                <w:szCs w:val="28"/>
              </w:rPr>
              <w:t xml:space="preserve"> </w:t>
            </w:r>
            <w:r w:rsidR="00E90715">
              <w:rPr>
                <w:szCs w:val="28"/>
              </w:rPr>
              <w:t xml:space="preserve">реконструируемых, </w:t>
            </w:r>
            <w:r w:rsidRPr="007C47D4">
              <w:rPr>
                <w:szCs w:val="28"/>
              </w:rPr>
              <w:t>капитально отремонтированных, отремонтированных автомобильных дорог общего пользования к объектам агропромышленного комплекса</w:t>
            </w:r>
            <w:r w:rsidR="00C23FF7" w:rsidRPr="007C47D4">
              <w:rPr>
                <w:szCs w:val="28"/>
              </w:rPr>
              <w:t>, закрепление кадров на селе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38B42ADB" w14:textId="075B1709" w:rsidR="00896FE8" w:rsidRPr="007C47D4" w:rsidRDefault="00C23FF7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C47D4">
              <w:rPr>
                <w:bCs/>
                <w:szCs w:val="28"/>
              </w:rPr>
              <w:t>Осуществление</w:t>
            </w:r>
            <w:r w:rsidR="00E90715">
              <w:rPr>
                <w:bCs/>
                <w:szCs w:val="28"/>
              </w:rPr>
              <w:t xml:space="preserve"> реконструкции,</w:t>
            </w:r>
            <w:r w:rsidRPr="007C47D4">
              <w:rPr>
                <w:b/>
                <w:szCs w:val="28"/>
              </w:rPr>
              <w:t xml:space="preserve"> к</w:t>
            </w:r>
            <w:r w:rsidRPr="007C47D4">
              <w:rPr>
                <w:bCs/>
                <w:szCs w:val="28"/>
              </w:rPr>
              <w:t>апитального ремонта, ремонта</w:t>
            </w:r>
            <w:r w:rsidRPr="007C47D4">
              <w:rPr>
                <w:szCs w:val="28"/>
              </w:rPr>
              <w:t xml:space="preserve"> автомобильных дорог общего пользования к объектам агропромышленного комплекса</w:t>
            </w:r>
            <w:r w:rsidR="00AE2460">
              <w:rPr>
                <w:szCs w:val="28"/>
              </w:rPr>
              <w:t>-2</w:t>
            </w:r>
            <w:r w:rsidR="00C71CB2">
              <w:rPr>
                <w:szCs w:val="28"/>
              </w:rPr>
              <w:t>,5</w:t>
            </w:r>
            <w:r w:rsidR="00AE2460">
              <w:rPr>
                <w:szCs w:val="28"/>
              </w:rPr>
              <w:t xml:space="preserve"> км</w:t>
            </w:r>
          </w:p>
        </w:tc>
      </w:tr>
      <w:tr w:rsidR="00FC3B4A" w:rsidRPr="007C47D4" w14:paraId="5DF849F5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1B35C333" w14:textId="4653E5B9" w:rsidR="00FC3B4A" w:rsidRPr="007C47D4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544" w:type="dxa"/>
            <w:shd w:val="clear" w:color="auto" w:fill="auto"/>
          </w:tcPr>
          <w:p w14:paraId="788E2C14" w14:textId="193A316B" w:rsidR="00FC3B4A" w:rsidRPr="00AA1E38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 w:rsidRPr="00AA1E38">
              <w:rPr>
                <w:szCs w:val="28"/>
              </w:rPr>
              <w:t xml:space="preserve">Разработка проектно-сметной документации, прохождение экспертизы ПСД и изысканий на </w:t>
            </w:r>
            <w:r w:rsidRPr="00AA1E38">
              <w:rPr>
                <w:bCs/>
                <w:szCs w:val="28"/>
              </w:rPr>
              <w:t>реконструкцию,</w:t>
            </w:r>
            <w:r w:rsidRPr="00AA1E38">
              <w:rPr>
                <w:b/>
                <w:szCs w:val="28"/>
              </w:rPr>
              <w:t xml:space="preserve"> к</w:t>
            </w:r>
            <w:r w:rsidRPr="00AA1E38">
              <w:rPr>
                <w:bCs/>
                <w:szCs w:val="28"/>
              </w:rPr>
              <w:t xml:space="preserve">апитальный ремонт, </w:t>
            </w:r>
            <w:r w:rsidRPr="00AA1E38">
              <w:rPr>
                <w:bCs/>
                <w:szCs w:val="28"/>
              </w:rPr>
              <w:lastRenderedPageBreak/>
              <w:t>ремонт</w:t>
            </w:r>
            <w:r w:rsidRPr="00AA1E38">
              <w:rPr>
                <w:szCs w:val="28"/>
              </w:rPr>
              <w:t xml:space="preserve"> 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</w:tcPr>
          <w:p w14:paraId="7976D65A" w14:textId="77777777" w:rsidR="00FC3B4A" w:rsidRPr="00AA1E38" w:rsidRDefault="00FC3B4A" w:rsidP="00FC3B4A">
            <w:pPr>
              <w:pStyle w:val="Default"/>
              <w:jc w:val="both"/>
              <w:rPr>
                <w:sz w:val="28"/>
                <w:szCs w:val="28"/>
              </w:rPr>
            </w:pPr>
            <w:r w:rsidRPr="00AA1E38">
              <w:rPr>
                <w:sz w:val="28"/>
                <w:szCs w:val="28"/>
              </w:rPr>
              <w:lastRenderedPageBreak/>
              <w:t>Отдел жизнеобеспечения администрации Анучинского муниципального округа;</w:t>
            </w:r>
          </w:p>
          <w:p w14:paraId="013DF015" w14:textId="77777777" w:rsidR="00FC3B4A" w:rsidRPr="00AA1E38" w:rsidRDefault="00FC3B4A" w:rsidP="00FC3B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301000" w14:textId="02A1C2D9" w:rsidR="00FC3B4A" w:rsidRPr="00AA1E38" w:rsidRDefault="00FC3B4A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 w:rsidRPr="00AA1E38">
              <w:rPr>
                <w:rFonts w:eastAsia="Calibri"/>
                <w:szCs w:val="28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14:paraId="0EE29696" w14:textId="26939A87" w:rsidR="00FC3B4A" w:rsidRPr="00AA1E38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Cs w:val="28"/>
              </w:rPr>
            </w:pPr>
            <w:r w:rsidRPr="00AA1E38">
              <w:rPr>
                <w:rFonts w:eastAsia="Calibri"/>
                <w:szCs w:val="28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5B7BB7B" w14:textId="499BFE2C" w:rsidR="00FC3B4A" w:rsidRPr="00AA1E38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AA1E38">
              <w:rPr>
                <w:szCs w:val="28"/>
              </w:rPr>
              <w:t>Разработан</w:t>
            </w:r>
            <w:r w:rsidR="005707BB"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проектно-сметн</w:t>
            </w:r>
            <w:r w:rsidR="005707BB"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документаци</w:t>
            </w:r>
            <w:r w:rsidR="005707BB">
              <w:rPr>
                <w:szCs w:val="28"/>
              </w:rPr>
              <w:t>я</w:t>
            </w:r>
            <w:r w:rsidRPr="00AA1E38">
              <w:rPr>
                <w:szCs w:val="28"/>
              </w:rPr>
              <w:t>, проведен</w:t>
            </w:r>
            <w:r w:rsidR="005707BB"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экспертиз</w:t>
            </w:r>
            <w:r w:rsidR="005707BB"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ПСД и изыскани</w:t>
            </w:r>
            <w:r w:rsidR="005707BB">
              <w:rPr>
                <w:szCs w:val="28"/>
              </w:rPr>
              <w:t>я</w:t>
            </w:r>
            <w:r w:rsidRPr="00AA1E38">
              <w:rPr>
                <w:szCs w:val="28"/>
              </w:rPr>
              <w:t xml:space="preserve"> на </w:t>
            </w:r>
            <w:r w:rsidRPr="00AA1E38">
              <w:rPr>
                <w:bCs/>
                <w:szCs w:val="28"/>
              </w:rPr>
              <w:t>реконструкцию,</w:t>
            </w:r>
            <w:r w:rsidRPr="00AA1E38">
              <w:rPr>
                <w:b/>
                <w:szCs w:val="28"/>
              </w:rPr>
              <w:t xml:space="preserve"> </w:t>
            </w:r>
            <w:r w:rsidRPr="00AA1E38">
              <w:rPr>
                <w:b/>
                <w:szCs w:val="28"/>
              </w:rPr>
              <w:lastRenderedPageBreak/>
              <w:t>к</w:t>
            </w:r>
            <w:r w:rsidRPr="00AA1E38">
              <w:rPr>
                <w:bCs/>
                <w:szCs w:val="28"/>
              </w:rPr>
              <w:t>апитальный ремонт, ремонт</w:t>
            </w:r>
            <w:r w:rsidRPr="00AA1E38">
              <w:rPr>
                <w:szCs w:val="28"/>
              </w:rPr>
              <w:t xml:space="preserve"> автомобильных дорог общего пользования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14A02000" w14:textId="181596BC" w:rsidR="00FC3B4A" w:rsidRPr="00AA1E38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AA1E38">
              <w:rPr>
                <w:szCs w:val="28"/>
              </w:rPr>
              <w:lastRenderedPageBreak/>
              <w:t xml:space="preserve">Разработка проектно-сметной документации, прохождение экспертизы ПСД и изысканий на </w:t>
            </w:r>
            <w:r w:rsidRPr="00AA1E38">
              <w:rPr>
                <w:bCs/>
                <w:szCs w:val="28"/>
              </w:rPr>
              <w:lastRenderedPageBreak/>
              <w:t>реконструкцию,</w:t>
            </w:r>
            <w:r w:rsidRPr="00AA1E38">
              <w:rPr>
                <w:b/>
                <w:szCs w:val="28"/>
              </w:rPr>
              <w:t xml:space="preserve"> к</w:t>
            </w:r>
            <w:r w:rsidRPr="00AA1E38">
              <w:rPr>
                <w:bCs/>
                <w:szCs w:val="28"/>
              </w:rPr>
              <w:t>апитальный ремонт, ремонт</w:t>
            </w:r>
            <w:r w:rsidRPr="00AA1E38">
              <w:rPr>
                <w:szCs w:val="28"/>
              </w:rPr>
              <w:t xml:space="preserve"> автомобильных дорог общего пользования</w:t>
            </w:r>
            <w:r w:rsidR="00C71CB2">
              <w:rPr>
                <w:szCs w:val="28"/>
              </w:rPr>
              <w:t xml:space="preserve"> – 1ед.</w:t>
            </w:r>
          </w:p>
        </w:tc>
      </w:tr>
      <w:tr w:rsidR="00FC17A4" w:rsidRPr="007C47D4" w14:paraId="4CE0BDF4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024BA194" w14:textId="77777777" w:rsidR="00FC17A4" w:rsidRPr="007C47D4" w:rsidRDefault="00FC17A4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3CDE4F" w14:textId="77777777" w:rsidR="00FC17A4" w:rsidRPr="00E27192" w:rsidRDefault="00FC17A4" w:rsidP="00FC17A4">
            <w:pPr>
              <w:rPr>
                <w:szCs w:val="28"/>
              </w:rPr>
            </w:pPr>
            <w:r w:rsidRPr="00E27192">
              <w:rPr>
                <w:b/>
                <w:bCs/>
                <w:szCs w:val="28"/>
              </w:rPr>
              <w:t>Подпрограмма № 4</w:t>
            </w:r>
            <w:r>
              <w:rPr>
                <w:b/>
                <w:bCs/>
                <w:szCs w:val="28"/>
              </w:rPr>
              <w:t xml:space="preserve"> </w:t>
            </w:r>
            <w:r w:rsidRPr="00E27192">
              <w:rPr>
                <w:szCs w:val="28"/>
              </w:rPr>
              <w:t>«</w:t>
            </w:r>
            <w:r w:rsidRPr="00E27192">
              <w:rPr>
                <w:rFonts w:eastAsia="Calibri"/>
                <w:szCs w:val="28"/>
                <w:lang w:eastAsia="en-US"/>
              </w:rPr>
              <w:t xml:space="preserve">Создание и развитие инфраструктуры сельских территорий </w:t>
            </w:r>
            <w:r w:rsidRPr="00E27192">
              <w:rPr>
                <w:szCs w:val="28"/>
              </w:rPr>
              <w:t xml:space="preserve">Анучинского муниципального округа» </w:t>
            </w:r>
          </w:p>
          <w:p w14:paraId="2A825733" w14:textId="77777777" w:rsidR="00FC17A4" w:rsidRPr="007C47D4" w:rsidRDefault="00FC17A4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5580E5A" w14:textId="77777777" w:rsidR="00FC17A4" w:rsidRPr="007C47D4" w:rsidRDefault="00FC17A4" w:rsidP="00C23FF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E2B86D5" w14:textId="77777777" w:rsidR="00FC17A4" w:rsidRPr="007C47D4" w:rsidRDefault="00FC17A4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E0880C" w14:textId="77777777" w:rsidR="00FC17A4" w:rsidRPr="007C47D4" w:rsidRDefault="00FC17A4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ED01923" w14:textId="77777777" w:rsidR="00FC17A4" w:rsidRPr="007C47D4" w:rsidRDefault="00FC17A4" w:rsidP="00380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20613952" w14:textId="496FA63A" w:rsidR="00FC17A4" w:rsidRPr="007C47D4" w:rsidRDefault="00FC17A4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</w:p>
        </w:tc>
      </w:tr>
      <w:tr w:rsidR="00FC17A4" w:rsidRPr="007C47D4" w14:paraId="77D64076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2A754616" w14:textId="34F5CE4F" w:rsidR="00FC17A4" w:rsidRPr="007C47D4" w:rsidRDefault="00FC17A4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44.1.</w:t>
            </w:r>
          </w:p>
        </w:tc>
        <w:tc>
          <w:tcPr>
            <w:tcW w:w="3544" w:type="dxa"/>
            <w:shd w:val="clear" w:color="auto" w:fill="auto"/>
          </w:tcPr>
          <w:p w14:paraId="700E884A" w14:textId="320110DC" w:rsidR="00FC17A4" w:rsidRPr="0005191E" w:rsidRDefault="0005191E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 w:rsidRPr="0005191E">
              <w:rPr>
                <w:szCs w:val="28"/>
              </w:rPr>
              <w:t>Строительство сетей водоснабжения</w:t>
            </w:r>
          </w:p>
        </w:tc>
        <w:tc>
          <w:tcPr>
            <w:tcW w:w="2268" w:type="dxa"/>
            <w:shd w:val="clear" w:color="auto" w:fill="auto"/>
          </w:tcPr>
          <w:p w14:paraId="0E0F81D0" w14:textId="77777777" w:rsidR="00FC17A4" w:rsidRPr="007C47D4" w:rsidRDefault="00FC17A4" w:rsidP="00FC17A4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округа;</w:t>
            </w:r>
          </w:p>
          <w:p w14:paraId="788F77F7" w14:textId="77777777" w:rsidR="00FC17A4" w:rsidRPr="007C47D4" w:rsidRDefault="00FC17A4" w:rsidP="00C23FF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2FA2CF3" w14:textId="12BCAE44" w:rsidR="00FC17A4" w:rsidRPr="007C47D4" w:rsidRDefault="00FC17A4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29B479C" w14:textId="293FEDA9" w:rsidR="00FC17A4" w:rsidRPr="007C47D4" w:rsidRDefault="00FC17A4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A1703A3" w14:textId="01D65F03" w:rsidR="00FC17A4" w:rsidRPr="0005191E" w:rsidRDefault="0005191E" w:rsidP="00380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05191E">
              <w:rPr>
                <w:szCs w:val="28"/>
              </w:rPr>
              <w:t>Увеличен</w:t>
            </w:r>
            <w:r>
              <w:rPr>
                <w:szCs w:val="28"/>
              </w:rPr>
              <w:t>ие</w:t>
            </w:r>
            <w:r w:rsidRPr="0005191E">
              <w:rPr>
                <w:szCs w:val="28"/>
              </w:rPr>
              <w:t xml:space="preserve"> протяженност</w:t>
            </w:r>
            <w:r>
              <w:rPr>
                <w:szCs w:val="28"/>
              </w:rPr>
              <w:t>и</w:t>
            </w:r>
            <w:r w:rsidRPr="0005191E">
              <w:rPr>
                <w:szCs w:val="28"/>
              </w:rPr>
              <w:t xml:space="preserve"> построенных сетей </w:t>
            </w:r>
            <w:r w:rsidR="00753CE2" w:rsidRPr="0005191E">
              <w:rPr>
                <w:szCs w:val="28"/>
              </w:rPr>
              <w:t>водоснабжения</w:t>
            </w:r>
            <w:r w:rsidR="00753CE2">
              <w:rPr>
                <w:szCs w:val="28"/>
              </w:rPr>
              <w:t xml:space="preserve"> и </w:t>
            </w:r>
            <w:r w:rsidR="00753CE2" w:rsidRPr="00930CD6">
              <w:rPr>
                <w:szCs w:val="28"/>
              </w:rPr>
              <w:t>повышение уровня социально-инженерного обустройства сельских территорий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3FF3677F" w14:textId="3CF69BF5" w:rsidR="00FC17A4" w:rsidRPr="007C47D4" w:rsidRDefault="0005191E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05191E">
              <w:rPr>
                <w:szCs w:val="28"/>
              </w:rPr>
              <w:t>Строительство сетей водоснабжения</w:t>
            </w:r>
            <w:r>
              <w:rPr>
                <w:szCs w:val="28"/>
              </w:rPr>
              <w:t xml:space="preserve"> – 1км</w:t>
            </w:r>
          </w:p>
        </w:tc>
      </w:tr>
      <w:tr w:rsidR="00FC17A4" w:rsidRPr="007C47D4" w14:paraId="78814660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048F388E" w14:textId="2402CB72" w:rsidR="00FC17A4" w:rsidRPr="007C47D4" w:rsidRDefault="00FC17A4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44.2.</w:t>
            </w:r>
          </w:p>
        </w:tc>
        <w:tc>
          <w:tcPr>
            <w:tcW w:w="3544" w:type="dxa"/>
            <w:shd w:val="clear" w:color="auto" w:fill="auto"/>
          </w:tcPr>
          <w:p w14:paraId="0579444E" w14:textId="2882CC1F" w:rsidR="00FC17A4" w:rsidRPr="0005191E" w:rsidRDefault="0005191E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 w:rsidRPr="0005191E">
              <w:rPr>
                <w:szCs w:val="28"/>
              </w:rPr>
              <w:t>Проведение капитального ремонта сетей водоснабжения и водоотведения</w:t>
            </w:r>
          </w:p>
        </w:tc>
        <w:tc>
          <w:tcPr>
            <w:tcW w:w="2268" w:type="dxa"/>
            <w:shd w:val="clear" w:color="auto" w:fill="auto"/>
          </w:tcPr>
          <w:p w14:paraId="03F3B107" w14:textId="77777777" w:rsidR="00FC17A4" w:rsidRPr="007C47D4" w:rsidRDefault="00FC17A4" w:rsidP="00FC17A4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 xml:space="preserve">Отдел жизнеобеспечения администрации Анучинского </w:t>
            </w:r>
            <w:r w:rsidRPr="007C47D4">
              <w:rPr>
                <w:sz w:val="28"/>
                <w:szCs w:val="28"/>
              </w:rPr>
              <w:lastRenderedPageBreak/>
              <w:t>муниципального округа;</w:t>
            </w:r>
          </w:p>
          <w:p w14:paraId="183E17F7" w14:textId="77777777" w:rsidR="00FC17A4" w:rsidRPr="007C47D4" w:rsidRDefault="00FC17A4" w:rsidP="00C23FF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12A17FA" w14:textId="6B76195B" w:rsidR="00FC17A4" w:rsidRPr="007C47D4" w:rsidRDefault="0005191E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</w:tcPr>
          <w:p w14:paraId="66E6A2F7" w14:textId="0AF9B4E0" w:rsidR="00FC17A4" w:rsidRPr="007C47D4" w:rsidRDefault="0005191E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906D312" w14:textId="5B48EB7D" w:rsidR="00FC17A4" w:rsidRPr="007C47D4" w:rsidRDefault="0005191E" w:rsidP="00753CE2">
            <w:pPr>
              <w:jc w:val="both"/>
              <w:rPr>
                <w:szCs w:val="28"/>
              </w:rPr>
            </w:pPr>
            <w:r w:rsidRPr="0005191E">
              <w:rPr>
                <w:szCs w:val="28"/>
              </w:rPr>
              <w:t>Увеличение протяженност</w:t>
            </w:r>
            <w:r w:rsidR="00067392">
              <w:rPr>
                <w:szCs w:val="28"/>
              </w:rPr>
              <w:t>и</w:t>
            </w:r>
            <w:r w:rsidRPr="0005191E">
              <w:rPr>
                <w:szCs w:val="28"/>
              </w:rPr>
              <w:t xml:space="preserve"> капитально отремонтированных </w:t>
            </w:r>
            <w:r w:rsidRPr="0005191E">
              <w:rPr>
                <w:szCs w:val="28"/>
              </w:rPr>
              <w:lastRenderedPageBreak/>
              <w:t>сетей водоснабжения</w:t>
            </w:r>
            <w:r w:rsidR="00753CE2">
              <w:rPr>
                <w:szCs w:val="28"/>
              </w:rPr>
              <w:t xml:space="preserve"> и </w:t>
            </w:r>
            <w:r w:rsidR="00753CE2" w:rsidRPr="0005191E">
              <w:rPr>
                <w:szCs w:val="28"/>
              </w:rPr>
              <w:t>водоотведения</w:t>
            </w:r>
            <w:r w:rsidR="00753CE2" w:rsidRPr="00930CD6">
              <w:rPr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5DC1E3F" w14:textId="22B9E19B" w:rsidR="00FC17A4" w:rsidRPr="007C47D4" w:rsidRDefault="0005191E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05191E">
              <w:rPr>
                <w:szCs w:val="28"/>
              </w:rPr>
              <w:lastRenderedPageBreak/>
              <w:t xml:space="preserve">Проведение капитального ремонта сетей водоснабжения и </w:t>
            </w:r>
            <w:r w:rsidRPr="0005191E">
              <w:rPr>
                <w:szCs w:val="28"/>
              </w:rPr>
              <w:lastRenderedPageBreak/>
              <w:t>водоотведения</w:t>
            </w:r>
            <w:r>
              <w:rPr>
                <w:szCs w:val="28"/>
              </w:rPr>
              <w:t>- 4км</w:t>
            </w:r>
          </w:p>
        </w:tc>
      </w:tr>
      <w:tr w:rsidR="00FC17A4" w:rsidRPr="007C47D4" w14:paraId="29E4C23F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2B058521" w14:textId="5A0C84A8" w:rsidR="00FC17A4" w:rsidRPr="007C47D4" w:rsidRDefault="00FC17A4" w:rsidP="00FC17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544" w:type="dxa"/>
            <w:shd w:val="clear" w:color="auto" w:fill="auto"/>
          </w:tcPr>
          <w:p w14:paraId="0DD111D1" w14:textId="3119693D" w:rsidR="00FC17A4" w:rsidRPr="0005191E" w:rsidRDefault="0005191E" w:rsidP="00896FE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Cs/>
                <w:szCs w:val="28"/>
              </w:rPr>
            </w:pPr>
            <w:r w:rsidRPr="0005191E">
              <w:rPr>
                <w:szCs w:val="28"/>
              </w:rPr>
              <w:t>Строительство уличных сетей освещения населенных пунктов</w:t>
            </w:r>
          </w:p>
        </w:tc>
        <w:tc>
          <w:tcPr>
            <w:tcW w:w="2268" w:type="dxa"/>
            <w:shd w:val="clear" w:color="auto" w:fill="auto"/>
          </w:tcPr>
          <w:p w14:paraId="36DB1051" w14:textId="77777777" w:rsidR="00FC17A4" w:rsidRPr="007C47D4" w:rsidRDefault="00FC17A4" w:rsidP="00FC17A4">
            <w:pPr>
              <w:pStyle w:val="Default"/>
              <w:jc w:val="both"/>
              <w:rPr>
                <w:sz w:val="28"/>
                <w:szCs w:val="28"/>
              </w:rPr>
            </w:pPr>
            <w:r w:rsidRPr="007C47D4">
              <w:rPr>
                <w:sz w:val="28"/>
                <w:szCs w:val="28"/>
              </w:rPr>
              <w:t>Отдел жизнеобеспечения администрации Анучинского муниципального округа;</w:t>
            </w:r>
          </w:p>
          <w:p w14:paraId="28A535B3" w14:textId="77777777" w:rsidR="00FC17A4" w:rsidRPr="007C47D4" w:rsidRDefault="00FC17A4" w:rsidP="00C23FF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09E566" w14:textId="2CB7A0CF" w:rsidR="00FC17A4" w:rsidRPr="007C47D4" w:rsidRDefault="0005191E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47B25DEF" w14:textId="0296A12D" w:rsidR="00FC17A4" w:rsidRPr="007C47D4" w:rsidRDefault="0005191E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B5F7414" w14:textId="577AD50A" w:rsidR="0005191E" w:rsidRPr="0005191E" w:rsidRDefault="0005191E" w:rsidP="0005191E">
            <w:pPr>
              <w:pStyle w:val="a6"/>
              <w:ind w:left="0"/>
              <w:jc w:val="both"/>
              <w:rPr>
                <w:szCs w:val="28"/>
              </w:rPr>
            </w:pPr>
            <w:r w:rsidRPr="0005191E">
              <w:rPr>
                <w:szCs w:val="28"/>
              </w:rPr>
              <w:t>Увелич</w:t>
            </w:r>
            <w:r>
              <w:rPr>
                <w:szCs w:val="28"/>
              </w:rPr>
              <w:t>ение</w:t>
            </w:r>
            <w:r w:rsidRPr="0005191E">
              <w:rPr>
                <w:szCs w:val="28"/>
              </w:rPr>
              <w:t xml:space="preserve"> протяженност</w:t>
            </w:r>
            <w:r w:rsidR="00067392">
              <w:rPr>
                <w:szCs w:val="28"/>
              </w:rPr>
              <w:t>и</w:t>
            </w:r>
            <w:r w:rsidRPr="0005191E">
              <w:rPr>
                <w:szCs w:val="28"/>
              </w:rPr>
              <w:t xml:space="preserve"> построенных сетей уличного освещения населенных пунктов </w:t>
            </w:r>
            <w:r w:rsidR="00753CE2">
              <w:rPr>
                <w:szCs w:val="28"/>
              </w:rPr>
              <w:t xml:space="preserve">и </w:t>
            </w:r>
            <w:r w:rsidR="00753CE2" w:rsidRPr="00930CD6">
              <w:rPr>
                <w:szCs w:val="28"/>
              </w:rPr>
              <w:t>повышение уровня социально-инженерного обустройства сельских территорий</w:t>
            </w:r>
            <w:r w:rsidR="00753CE2">
              <w:rPr>
                <w:szCs w:val="28"/>
              </w:rPr>
              <w:t>.</w:t>
            </w:r>
          </w:p>
          <w:p w14:paraId="20CA7889" w14:textId="77777777" w:rsidR="00FC17A4" w:rsidRPr="007C47D4" w:rsidRDefault="00FC17A4" w:rsidP="00380E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127EEA07" w14:textId="192F1843" w:rsidR="00FC17A4" w:rsidRPr="007C47D4" w:rsidRDefault="0005191E" w:rsidP="00880E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28"/>
              </w:rPr>
            </w:pPr>
            <w:r w:rsidRPr="0005191E">
              <w:rPr>
                <w:szCs w:val="28"/>
              </w:rPr>
              <w:t>Строительство уличных сетей освещения населенных пунктов</w:t>
            </w:r>
            <w:r>
              <w:rPr>
                <w:szCs w:val="28"/>
              </w:rPr>
              <w:t xml:space="preserve"> – 20км</w:t>
            </w:r>
          </w:p>
        </w:tc>
      </w:tr>
      <w:tr w:rsidR="005D3258" w:rsidRPr="007C47D4" w14:paraId="5AC6E963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7E2A6752" w14:textId="26A24128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4.4</w:t>
            </w:r>
          </w:p>
        </w:tc>
        <w:tc>
          <w:tcPr>
            <w:tcW w:w="3544" w:type="dxa"/>
            <w:shd w:val="clear" w:color="auto" w:fill="auto"/>
          </w:tcPr>
          <w:p w14:paraId="3BCAB9DD" w14:textId="6D65CFBA" w:rsidR="005D3258" w:rsidRPr="0005191E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</w:t>
            </w:r>
            <w:r w:rsidR="009B47DE">
              <w:rPr>
                <w:szCs w:val="28"/>
              </w:rPr>
              <w:t>,</w:t>
            </w:r>
            <w:r w:rsidR="005707BB">
              <w:rPr>
                <w:szCs w:val="28"/>
              </w:rPr>
              <w:t xml:space="preserve"> проведение экспертизы ПСД</w:t>
            </w:r>
            <w:r w:rsidR="009B47DE">
              <w:rPr>
                <w:szCs w:val="28"/>
              </w:rPr>
              <w:t xml:space="preserve"> и изысканий</w:t>
            </w:r>
            <w:r w:rsidR="005707BB">
              <w:rPr>
                <w:szCs w:val="28"/>
              </w:rPr>
              <w:t xml:space="preserve"> на строительство </w:t>
            </w:r>
            <w:r>
              <w:rPr>
                <w:szCs w:val="28"/>
              </w:rPr>
              <w:t>здания дошкольного учреждения с. Чернышевка</w:t>
            </w:r>
          </w:p>
        </w:tc>
        <w:tc>
          <w:tcPr>
            <w:tcW w:w="2268" w:type="dxa"/>
            <w:shd w:val="clear" w:color="auto" w:fill="auto"/>
          </w:tcPr>
          <w:p w14:paraId="6B491D89" w14:textId="6CD4B264" w:rsidR="005D3258" w:rsidRPr="007C47D4" w:rsidRDefault="005D3258" w:rsidP="005D32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МОУО</w:t>
            </w:r>
          </w:p>
        </w:tc>
        <w:tc>
          <w:tcPr>
            <w:tcW w:w="1276" w:type="dxa"/>
            <w:shd w:val="clear" w:color="auto" w:fill="auto"/>
          </w:tcPr>
          <w:p w14:paraId="6EFF1132" w14:textId="1BA0FCA5" w:rsidR="005D3258" w:rsidRDefault="005D325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FC5B7C">
              <w:rPr>
                <w:rFonts w:eastAsia="Calibri"/>
                <w:sz w:val="24"/>
                <w:szCs w:val="24"/>
              </w:rPr>
              <w:t>022</w:t>
            </w:r>
          </w:p>
        </w:tc>
        <w:tc>
          <w:tcPr>
            <w:tcW w:w="1134" w:type="dxa"/>
            <w:shd w:val="clear" w:color="auto" w:fill="auto"/>
          </w:tcPr>
          <w:p w14:paraId="4A4391E4" w14:textId="11753F36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644DA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6713F3F" w14:textId="354E167B" w:rsidR="005707BB" w:rsidRDefault="005707BB" w:rsidP="00683027">
            <w:pPr>
              <w:pStyle w:val="a6"/>
              <w:ind w:left="0"/>
              <w:jc w:val="both"/>
              <w:rPr>
                <w:szCs w:val="28"/>
              </w:rPr>
            </w:pPr>
            <w:r w:rsidRPr="00AA1E38">
              <w:rPr>
                <w:szCs w:val="28"/>
              </w:rPr>
              <w:t>Разраб</w:t>
            </w:r>
            <w:r w:rsidR="0082613A">
              <w:rPr>
                <w:szCs w:val="28"/>
              </w:rPr>
              <w:t>от</w:t>
            </w:r>
            <w:r w:rsidR="009B47DE">
              <w:rPr>
                <w:szCs w:val="28"/>
              </w:rPr>
              <w:t>ана</w:t>
            </w:r>
            <w:r w:rsidRPr="00AA1E38">
              <w:rPr>
                <w:szCs w:val="28"/>
              </w:rPr>
              <w:t xml:space="preserve"> проектно-сметн</w:t>
            </w:r>
            <w:r w:rsidR="009B47DE"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</w:t>
            </w:r>
            <w:r w:rsidR="00AC29BF">
              <w:rPr>
                <w:szCs w:val="28"/>
              </w:rPr>
              <w:t>ия</w:t>
            </w:r>
            <w:r w:rsidRPr="00AA1E38">
              <w:rPr>
                <w:szCs w:val="28"/>
              </w:rPr>
              <w:t>, провед</w:t>
            </w:r>
            <w:r w:rsidR="009B47DE">
              <w:rPr>
                <w:szCs w:val="28"/>
              </w:rPr>
              <w:t>ена</w:t>
            </w:r>
            <w:r w:rsidRPr="00AA1E38">
              <w:rPr>
                <w:szCs w:val="28"/>
              </w:rPr>
              <w:t xml:space="preserve"> экспертиз</w:t>
            </w:r>
            <w:r w:rsidR="009B47DE">
              <w:rPr>
                <w:szCs w:val="28"/>
              </w:rPr>
              <w:t>а</w:t>
            </w:r>
            <w:r w:rsidRPr="00AA1E38">
              <w:rPr>
                <w:szCs w:val="28"/>
              </w:rPr>
              <w:t xml:space="preserve"> ПСД</w:t>
            </w:r>
            <w:r w:rsidR="009B47DE">
              <w:rPr>
                <w:szCs w:val="28"/>
              </w:rPr>
              <w:t xml:space="preserve"> и изыскания </w:t>
            </w:r>
            <w:r w:rsidRPr="00AA1E38">
              <w:rPr>
                <w:szCs w:val="28"/>
              </w:rPr>
              <w:t xml:space="preserve"> </w:t>
            </w:r>
            <w:r>
              <w:rPr>
                <w:szCs w:val="28"/>
              </w:rPr>
              <w:t>на строительство</w:t>
            </w:r>
          </w:p>
          <w:p w14:paraId="1D40B2DE" w14:textId="01942B55" w:rsidR="005D3258" w:rsidRPr="0005191E" w:rsidRDefault="005707BB" w:rsidP="00683027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здания дошкольного учреждения с. Чернышевка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E8C2064" w14:textId="5F8CF596" w:rsidR="005707BB" w:rsidRDefault="005707BB" w:rsidP="005707BB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</w:t>
            </w:r>
            <w:r w:rsidRPr="00AA1E38">
              <w:rPr>
                <w:szCs w:val="28"/>
              </w:rPr>
              <w:t>проектно-сметн</w:t>
            </w:r>
            <w:r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документаци</w:t>
            </w:r>
            <w:r>
              <w:rPr>
                <w:szCs w:val="28"/>
              </w:rPr>
              <w:t>я</w:t>
            </w:r>
            <w:r w:rsidRPr="00AA1E38">
              <w:rPr>
                <w:szCs w:val="28"/>
              </w:rPr>
              <w:t>, проведе</w:t>
            </w:r>
            <w:r>
              <w:rPr>
                <w:szCs w:val="28"/>
              </w:rPr>
              <w:t>ние</w:t>
            </w:r>
            <w:r w:rsidRPr="00AA1E38">
              <w:rPr>
                <w:szCs w:val="28"/>
              </w:rPr>
              <w:t xml:space="preserve"> экспертиз</w:t>
            </w:r>
            <w:r w:rsidR="0082613A">
              <w:rPr>
                <w:szCs w:val="28"/>
              </w:rPr>
              <w:t>ы</w:t>
            </w:r>
            <w:r w:rsidRPr="00AA1E38">
              <w:rPr>
                <w:szCs w:val="28"/>
              </w:rPr>
              <w:t xml:space="preserve"> ПСД </w:t>
            </w:r>
            <w:r>
              <w:rPr>
                <w:szCs w:val="28"/>
              </w:rPr>
              <w:t>на строительство</w:t>
            </w:r>
          </w:p>
          <w:p w14:paraId="561ABCB9" w14:textId="3BB0E00A" w:rsidR="005D3258" w:rsidRPr="0005191E" w:rsidRDefault="005707BB" w:rsidP="005707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здания дошкольного учреждения с. Чернышевка- 1 ед.</w:t>
            </w:r>
          </w:p>
        </w:tc>
      </w:tr>
      <w:tr w:rsidR="005D3258" w:rsidRPr="007C47D4" w14:paraId="77B820C4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728F0B12" w14:textId="77777777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A89724" w14:textId="39869E9E" w:rsidR="005D3258" w:rsidRPr="0005191E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Строительство дошкольного </w:t>
            </w:r>
            <w:r w:rsidR="00BB1B77">
              <w:rPr>
                <w:szCs w:val="28"/>
              </w:rPr>
              <w:t xml:space="preserve">образовательного </w:t>
            </w:r>
            <w:r>
              <w:rPr>
                <w:szCs w:val="28"/>
              </w:rPr>
              <w:lastRenderedPageBreak/>
              <w:t>учреждения с. Чернышевка</w:t>
            </w:r>
          </w:p>
        </w:tc>
        <w:tc>
          <w:tcPr>
            <w:tcW w:w="2268" w:type="dxa"/>
            <w:shd w:val="clear" w:color="auto" w:fill="auto"/>
          </w:tcPr>
          <w:p w14:paraId="02BB259C" w14:textId="2E091C88" w:rsidR="005D3258" w:rsidRPr="007C47D4" w:rsidRDefault="005D3258" w:rsidP="005D32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 МОУО</w:t>
            </w:r>
          </w:p>
        </w:tc>
        <w:tc>
          <w:tcPr>
            <w:tcW w:w="1276" w:type="dxa"/>
            <w:shd w:val="clear" w:color="auto" w:fill="auto"/>
          </w:tcPr>
          <w:p w14:paraId="609E89F1" w14:textId="0A08F872" w:rsidR="005D3258" w:rsidRDefault="005D325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FC5B7C">
              <w:rPr>
                <w:rFonts w:eastAsia="Calibri"/>
                <w:sz w:val="24"/>
                <w:szCs w:val="24"/>
              </w:rPr>
              <w:t>022</w:t>
            </w:r>
          </w:p>
        </w:tc>
        <w:tc>
          <w:tcPr>
            <w:tcW w:w="1134" w:type="dxa"/>
            <w:shd w:val="clear" w:color="auto" w:fill="auto"/>
          </w:tcPr>
          <w:p w14:paraId="3D1ECC34" w14:textId="5A06B7C2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644DA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18CB5B7" w14:textId="30289000" w:rsidR="005D3258" w:rsidRPr="0005191E" w:rsidRDefault="0082613A" w:rsidP="00683027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Постройка дошкольного образовательного </w:t>
            </w:r>
            <w:r>
              <w:rPr>
                <w:szCs w:val="28"/>
              </w:rPr>
              <w:lastRenderedPageBreak/>
              <w:t>учреждения с. Чернышевка</w:t>
            </w:r>
            <w:r w:rsidR="00683027">
              <w:rPr>
                <w:szCs w:val="28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E240A9D" w14:textId="5A02CFA4" w:rsidR="005D3258" w:rsidRPr="0005191E" w:rsidRDefault="0082613A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Строительство дошкольного образовательного </w:t>
            </w:r>
            <w:r>
              <w:rPr>
                <w:szCs w:val="28"/>
              </w:rPr>
              <w:lastRenderedPageBreak/>
              <w:t>учреждения с. Чернышевка- 1ед</w:t>
            </w:r>
          </w:p>
        </w:tc>
      </w:tr>
      <w:tr w:rsidR="005D3258" w:rsidRPr="007C47D4" w14:paraId="5DC6F24C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5BBF634D" w14:textId="77777777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516081" w14:textId="165FB452" w:rsidR="005D3258" w:rsidRPr="0005191E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Разработка проектно-сметной документации по реконструкции здания </w:t>
            </w:r>
            <w:r w:rsidR="0082613A">
              <w:rPr>
                <w:szCs w:val="28"/>
              </w:rPr>
              <w:t>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 w:rsidR="0082613A">
              <w:rPr>
                <w:szCs w:val="28"/>
              </w:rPr>
              <w:t xml:space="preserve">дёжная, 7 </w:t>
            </w:r>
            <w:r>
              <w:rPr>
                <w:szCs w:val="28"/>
              </w:rPr>
              <w:t>под дошкольное учреждение с. Новогордеевка</w:t>
            </w:r>
          </w:p>
        </w:tc>
        <w:tc>
          <w:tcPr>
            <w:tcW w:w="2268" w:type="dxa"/>
            <w:shd w:val="clear" w:color="auto" w:fill="auto"/>
          </w:tcPr>
          <w:p w14:paraId="44F02568" w14:textId="523E6752" w:rsidR="005D3258" w:rsidRPr="007C47D4" w:rsidRDefault="005D3258" w:rsidP="005D32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МОУО</w:t>
            </w:r>
          </w:p>
        </w:tc>
        <w:tc>
          <w:tcPr>
            <w:tcW w:w="1276" w:type="dxa"/>
            <w:shd w:val="clear" w:color="auto" w:fill="auto"/>
          </w:tcPr>
          <w:p w14:paraId="4BD7D9E0" w14:textId="152FF13A" w:rsidR="005D3258" w:rsidRDefault="005D325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FC5B7C">
              <w:rPr>
                <w:rFonts w:eastAsia="Calibri"/>
                <w:sz w:val="24"/>
                <w:szCs w:val="24"/>
              </w:rPr>
              <w:t>022</w:t>
            </w:r>
          </w:p>
        </w:tc>
        <w:tc>
          <w:tcPr>
            <w:tcW w:w="1134" w:type="dxa"/>
            <w:shd w:val="clear" w:color="auto" w:fill="auto"/>
          </w:tcPr>
          <w:p w14:paraId="32CE5113" w14:textId="4EC46FB5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644DA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009128E" w14:textId="680CB1E4" w:rsidR="005D3258" w:rsidRPr="0005191E" w:rsidRDefault="009B47DE" w:rsidP="005D3258">
            <w:pPr>
              <w:pStyle w:val="a6"/>
              <w:ind w:left="0"/>
              <w:jc w:val="both"/>
              <w:rPr>
                <w:szCs w:val="28"/>
              </w:rPr>
            </w:pPr>
            <w:r w:rsidRPr="00AA1E38">
              <w:rPr>
                <w:szCs w:val="28"/>
              </w:rPr>
              <w:t>Разраб</w:t>
            </w:r>
            <w:r>
              <w:rPr>
                <w:szCs w:val="28"/>
              </w:rPr>
              <w:t>отана</w:t>
            </w:r>
            <w:r w:rsidRPr="00AA1E38">
              <w:rPr>
                <w:szCs w:val="28"/>
              </w:rPr>
              <w:t xml:space="preserve"> проектно-сметн</w:t>
            </w:r>
            <w:r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</w:t>
            </w:r>
            <w:r>
              <w:rPr>
                <w:szCs w:val="28"/>
              </w:rPr>
              <w:t>ия</w:t>
            </w:r>
            <w:r w:rsidRPr="00AA1E38">
              <w:rPr>
                <w:szCs w:val="28"/>
              </w:rPr>
              <w:t>,</w:t>
            </w:r>
            <w:r w:rsidR="00AC29BF" w:rsidRPr="002F1710">
              <w:rPr>
                <w:szCs w:val="28"/>
              </w:rPr>
              <w:t xml:space="preserve"> прохождение экспертизы ПСД</w:t>
            </w:r>
            <w:r w:rsidRPr="00AA1E38">
              <w:rPr>
                <w:szCs w:val="28"/>
              </w:rPr>
              <w:t xml:space="preserve"> </w:t>
            </w:r>
            <w:r w:rsidR="00AC29BF">
              <w:rPr>
                <w:szCs w:val="28"/>
              </w:rPr>
              <w:t>по реконструкции здания 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 w:rsidR="00AC29BF">
              <w:rPr>
                <w:szCs w:val="28"/>
              </w:rPr>
              <w:t>дёжная, 7 под дошкольное учреждение с. Новогордеевка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719A474" w14:textId="50CE3521" w:rsidR="005D3258" w:rsidRPr="0005191E" w:rsidRDefault="00AC29BF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документации,</w:t>
            </w:r>
            <w:r w:rsidRPr="002F1710">
              <w:rPr>
                <w:szCs w:val="28"/>
              </w:rPr>
              <w:t xml:space="preserve"> прохождение экспертизы ПСД</w:t>
            </w:r>
            <w:r>
              <w:rPr>
                <w:szCs w:val="28"/>
              </w:rPr>
              <w:t xml:space="preserve"> по реконструкции здания бывшего детского дома, расположенного в с. Новогордеевка, ул. Молодёжная, 7,  под дошкольное учреждение с. Новогордеевка- 1 ед.</w:t>
            </w:r>
          </w:p>
        </w:tc>
      </w:tr>
      <w:tr w:rsidR="005D3258" w:rsidRPr="007C47D4" w14:paraId="5D819F1A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710578AF" w14:textId="77777777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F3BBF8" w14:textId="2F67CC5E" w:rsidR="005D3258" w:rsidRPr="0005191E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Разработка проектно-сметной документации по реконструкции здания</w:t>
            </w:r>
            <w:r w:rsidR="00AC29BF">
              <w:rPr>
                <w:szCs w:val="28"/>
              </w:rPr>
              <w:t xml:space="preserve"> 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 w:rsidR="00AC29BF">
              <w:rPr>
                <w:szCs w:val="28"/>
              </w:rPr>
              <w:t>дёжная, 7, под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сельский дом культуры с. Новогордеевка</w:t>
            </w:r>
          </w:p>
        </w:tc>
        <w:tc>
          <w:tcPr>
            <w:tcW w:w="2268" w:type="dxa"/>
            <w:shd w:val="clear" w:color="auto" w:fill="auto"/>
          </w:tcPr>
          <w:p w14:paraId="167F169A" w14:textId="10988C03" w:rsidR="005D3258" w:rsidRPr="00683027" w:rsidRDefault="005D3258" w:rsidP="005D3258">
            <w:pPr>
              <w:pStyle w:val="Default"/>
              <w:jc w:val="both"/>
              <w:rPr>
                <w:sz w:val="28"/>
                <w:szCs w:val="28"/>
              </w:rPr>
            </w:pPr>
            <w:r w:rsidRPr="00683027">
              <w:rPr>
                <w:sz w:val="28"/>
                <w:szCs w:val="28"/>
              </w:rPr>
              <w:lastRenderedPageBreak/>
              <w:t>МКУК «ИДЦ» Анучинского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14:paraId="2492CF04" w14:textId="6B46004E" w:rsidR="005D3258" w:rsidRDefault="005D325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FC5B7C">
              <w:rPr>
                <w:rFonts w:eastAsia="Calibri"/>
                <w:sz w:val="24"/>
                <w:szCs w:val="24"/>
              </w:rPr>
              <w:t>022</w:t>
            </w:r>
          </w:p>
        </w:tc>
        <w:tc>
          <w:tcPr>
            <w:tcW w:w="1134" w:type="dxa"/>
            <w:shd w:val="clear" w:color="auto" w:fill="auto"/>
          </w:tcPr>
          <w:p w14:paraId="2F1C815B" w14:textId="60FE519D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644DA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39B3CAC" w14:textId="7CF62F9A" w:rsidR="005D3258" w:rsidRPr="0005191E" w:rsidRDefault="00AC29BF" w:rsidP="00683027">
            <w:pPr>
              <w:pStyle w:val="a6"/>
              <w:ind w:left="0"/>
              <w:jc w:val="both"/>
              <w:rPr>
                <w:szCs w:val="28"/>
              </w:rPr>
            </w:pPr>
            <w:r w:rsidRPr="00AA1E38">
              <w:rPr>
                <w:szCs w:val="28"/>
              </w:rPr>
              <w:t>Разраб</w:t>
            </w:r>
            <w:r>
              <w:rPr>
                <w:szCs w:val="28"/>
              </w:rPr>
              <w:t>отана</w:t>
            </w:r>
            <w:r w:rsidRPr="00AA1E38">
              <w:rPr>
                <w:szCs w:val="28"/>
              </w:rPr>
              <w:t xml:space="preserve"> проектно-сметн</w:t>
            </w:r>
            <w:r>
              <w:rPr>
                <w:szCs w:val="28"/>
              </w:rPr>
              <w:t>ая</w:t>
            </w:r>
            <w:r w:rsidRPr="00AA1E38">
              <w:rPr>
                <w:szCs w:val="28"/>
              </w:rPr>
              <w:t xml:space="preserve"> документац</w:t>
            </w:r>
            <w:r>
              <w:rPr>
                <w:szCs w:val="28"/>
              </w:rPr>
              <w:t>ия</w:t>
            </w:r>
            <w:r w:rsidRPr="00AA1E38">
              <w:rPr>
                <w:szCs w:val="28"/>
              </w:rPr>
              <w:t>,</w:t>
            </w:r>
            <w:r w:rsidRPr="002F1710">
              <w:rPr>
                <w:szCs w:val="28"/>
              </w:rPr>
              <w:t xml:space="preserve"> прохождение экспертизы ПСД</w:t>
            </w:r>
            <w:r w:rsidRPr="00AA1E38">
              <w:rPr>
                <w:szCs w:val="28"/>
              </w:rPr>
              <w:t xml:space="preserve"> </w:t>
            </w:r>
            <w:r>
              <w:rPr>
                <w:szCs w:val="28"/>
              </w:rPr>
              <w:t>по реконструкции здания 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>
              <w:rPr>
                <w:szCs w:val="28"/>
              </w:rPr>
              <w:t xml:space="preserve">дёжная, 7 под </w:t>
            </w:r>
            <w:r>
              <w:rPr>
                <w:szCs w:val="28"/>
              </w:rPr>
              <w:lastRenderedPageBreak/>
              <w:t>сельский дом культуры с. Новогордеевка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57390AA" w14:textId="22B82D2D" w:rsidR="005D3258" w:rsidRPr="0005191E" w:rsidRDefault="00AC29BF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Разработка проектно-сметной документации,</w:t>
            </w:r>
            <w:r w:rsidRPr="002F1710">
              <w:rPr>
                <w:szCs w:val="28"/>
              </w:rPr>
              <w:t xml:space="preserve"> прохождение экспертизы ПСД</w:t>
            </w:r>
            <w:r>
              <w:rPr>
                <w:szCs w:val="28"/>
              </w:rPr>
              <w:t xml:space="preserve"> по реконструкции здания бывшего </w:t>
            </w:r>
            <w:r>
              <w:rPr>
                <w:szCs w:val="28"/>
              </w:rPr>
              <w:lastRenderedPageBreak/>
              <w:t>детского дома, расположенного в с. Новогордеевка, ул. Молодёжная, 7, под сельский дом культуры с. Новогордеевка</w:t>
            </w:r>
          </w:p>
        </w:tc>
      </w:tr>
      <w:tr w:rsidR="005D3258" w:rsidRPr="007C47D4" w14:paraId="77099DB3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5006E3C7" w14:textId="77777777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F956A9" w14:textId="4151AC7C" w:rsidR="009913CF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Реконструкция здания </w:t>
            </w:r>
            <w:r w:rsidR="00AC29BF">
              <w:rPr>
                <w:szCs w:val="28"/>
              </w:rPr>
              <w:t>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 w:rsidR="00AC29BF">
              <w:rPr>
                <w:szCs w:val="28"/>
              </w:rPr>
              <w:t>дёжная, 7, под</w:t>
            </w:r>
            <w:r>
              <w:rPr>
                <w:szCs w:val="28"/>
              </w:rPr>
              <w:t xml:space="preserve"> дошкольное учреждение </w:t>
            </w:r>
          </w:p>
          <w:p w14:paraId="335D21DC" w14:textId="50C209A8" w:rsidR="005D3258" w:rsidRPr="0005191E" w:rsidRDefault="005D3258" w:rsidP="009913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с. Новогордеевка </w:t>
            </w:r>
          </w:p>
        </w:tc>
        <w:tc>
          <w:tcPr>
            <w:tcW w:w="2268" w:type="dxa"/>
            <w:shd w:val="clear" w:color="auto" w:fill="auto"/>
          </w:tcPr>
          <w:p w14:paraId="16E8C33A" w14:textId="3F0EA602" w:rsidR="005D3258" w:rsidRPr="007C47D4" w:rsidRDefault="005D3258" w:rsidP="005D32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МОУО</w:t>
            </w:r>
          </w:p>
        </w:tc>
        <w:tc>
          <w:tcPr>
            <w:tcW w:w="1276" w:type="dxa"/>
            <w:shd w:val="clear" w:color="auto" w:fill="auto"/>
          </w:tcPr>
          <w:p w14:paraId="7A96346D" w14:textId="7786A00D" w:rsidR="005D3258" w:rsidRDefault="005D325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FC5B7C">
              <w:rPr>
                <w:rFonts w:eastAsia="Calibri"/>
                <w:sz w:val="24"/>
                <w:szCs w:val="24"/>
              </w:rPr>
              <w:t>022</w:t>
            </w:r>
          </w:p>
        </w:tc>
        <w:tc>
          <w:tcPr>
            <w:tcW w:w="1134" w:type="dxa"/>
            <w:shd w:val="clear" w:color="auto" w:fill="auto"/>
          </w:tcPr>
          <w:p w14:paraId="6F6627D1" w14:textId="178DCC3B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644DA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824FE43" w14:textId="05E21C7B" w:rsidR="00AC29BF" w:rsidRDefault="00AC29BF" w:rsidP="00AC29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Проведена реконструкция здания 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>
              <w:rPr>
                <w:szCs w:val="28"/>
              </w:rPr>
              <w:t xml:space="preserve">дёжная, 7, под дошкольное учреждение </w:t>
            </w:r>
          </w:p>
          <w:p w14:paraId="0B800A9B" w14:textId="1E3B3366" w:rsidR="00683027" w:rsidRDefault="00AC29BF" w:rsidP="00AC29BF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с. Новогордеевка</w:t>
            </w:r>
          </w:p>
          <w:p w14:paraId="3D125E42" w14:textId="77777777" w:rsidR="005D3258" w:rsidRPr="0005191E" w:rsidRDefault="005D3258" w:rsidP="005D3258">
            <w:pPr>
              <w:pStyle w:val="a6"/>
              <w:ind w:left="0"/>
              <w:jc w:val="both"/>
              <w:rPr>
                <w:szCs w:val="28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14:paraId="04B6E205" w14:textId="069278CE" w:rsidR="005D3258" w:rsidRPr="0005191E" w:rsidRDefault="00AC29BF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Реконструкция здания бывшего детского дома, расположенного в с. Новогордеевка, ул. Молодёжная, 7, под дошкольное учреждение с. Новогордеевка- 1 ед.</w:t>
            </w:r>
          </w:p>
        </w:tc>
      </w:tr>
      <w:tr w:rsidR="005D3258" w:rsidRPr="007C47D4" w14:paraId="1F8E2C7A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64308EAC" w14:textId="77777777" w:rsidR="005D3258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5DE4AB4" w14:textId="33F4FCA7" w:rsidR="005D3258" w:rsidRPr="0005191E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Реконструкция здания </w:t>
            </w:r>
            <w:r w:rsidR="00AC29BF">
              <w:rPr>
                <w:szCs w:val="28"/>
              </w:rPr>
              <w:t>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 w:rsidR="00AC29BF">
              <w:rPr>
                <w:szCs w:val="28"/>
              </w:rPr>
              <w:t xml:space="preserve">дёжная, 7, </w:t>
            </w:r>
            <w:r>
              <w:rPr>
                <w:szCs w:val="28"/>
              </w:rPr>
              <w:t>под сельский дом культуры с. Новогордеевка</w:t>
            </w:r>
          </w:p>
        </w:tc>
        <w:tc>
          <w:tcPr>
            <w:tcW w:w="2268" w:type="dxa"/>
            <w:shd w:val="clear" w:color="auto" w:fill="auto"/>
          </w:tcPr>
          <w:p w14:paraId="2BE4BCA6" w14:textId="47400244" w:rsidR="005D3258" w:rsidRPr="00683027" w:rsidRDefault="005D3258" w:rsidP="005D3258">
            <w:pPr>
              <w:pStyle w:val="Default"/>
              <w:jc w:val="both"/>
              <w:rPr>
                <w:sz w:val="28"/>
                <w:szCs w:val="28"/>
              </w:rPr>
            </w:pPr>
            <w:r w:rsidRPr="00683027">
              <w:rPr>
                <w:sz w:val="28"/>
                <w:szCs w:val="28"/>
              </w:rPr>
              <w:t>МКУК «ИДЦ» Анучинского муниципального округа</w:t>
            </w:r>
          </w:p>
        </w:tc>
        <w:tc>
          <w:tcPr>
            <w:tcW w:w="1276" w:type="dxa"/>
            <w:shd w:val="clear" w:color="auto" w:fill="auto"/>
          </w:tcPr>
          <w:p w14:paraId="0125FD4E" w14:textId="02B70C56" w:rsidR="005D3258" w:rsidRPr="00683027" w:rsidRDefault="005D3258" w:rsidP="007575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83027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29735A60" w14:textId="35E09EE5" w:rsidR="005D3258" w:rsidRPr="00683027" w:rsidRDefault="005D3258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83027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95EE1D4" w14:textId="06A500EE" w:rsidR="005D3258" w:rsidRPr="0005191E" w:rsidRDefault="00593BC0" w:rsidP="00593BC0">
            <w:pPr>
              <w:pStyle w:val="a6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Проведена реконструкция здания бывшего детского дома, расположенного в с. Новогордеевка, ул. Мо</w:t>
            </w:r>
            <w:r w:rsidR="00213EB8">
              <w:rPr>
                <w:szCs w:val="28"/>
              </w:rPr>
              <w:t>ло</w:t>
            </w:r>
            <w:r>
              <w:rPr>
                <w:szCs w:val="28"/>
              </w:rPr>
              <w:t>дёжная, 7, под сельский дом культуры с. Новогордеевка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580A55E6" w14:textId="374214E5" w:rsidR="005D3258" w:rsidRPr="0005191E" w:rsidRDefault="00593BC0" w:rsidP="005D32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Реконструкция здания бывшего детского дома, расположенного в с. Новогордеевка, ул. Молодёжная, 7, под сельский </w:t>
            </w:r>
            <w:r>
              <w:rPr>
                <w:szCs w:val="28"/>
              </w:rPr>
              <w:lastRenderedPageBreak/>
              <w:t>дом культуры с. Новогордеевка- 1 ед.</w:t>
            </w:r>
          </w:p>
        </w:tc>
      </w:tr>
      <w:tr w:rsidR="00FC3B4A" w:rsidRPr="007C47D4" w14:paraId="7216DF30" w14:textId="77777777" w:rsidTr="00FC3B4A">
        <w:trPr>
          <w:gridAfter w:val="1"/>
          <w:wAfter w:w="10" w:type="dxa"/>
        </w:trPr>
        <w:tc>
          <w:tcPr>
            <w:tcW w:w="596" w:type="dxa"/>
            <w:shd w:val="clear" w:color="auto" w:fill="auto"/>
          </w:tcPr>
          <w:p w14:paraId="69B3F84B" w14:textId="77777777" w:rsidR="00FC3B4A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4935AE" w14:textId="4093C9FA" w:rsidR="00FC3B4A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Cs w:val="28"/>
              </w:rPr>
            </w:pPr>
            <w:r>
              <w:t>Разработка проектно-сметной документации, прохождение экспертизы ПСД и изысканий на строительство сетей водоснабжения</w:t>
            </w:r>
          </w:p>
        </w:tc>
        <w:tc>
          <w:tcPr>
            <w:tcW w:w="2268" w:type="dxa"/>
            <w:shd w:val="clear" w:color="auto" w:fill="auto"/>
          </w:tcPr>
          <w:p w14:paraId="00B86327" w14:textId="77777777" w:rsidR="00FC3B4A" w:rsidRPr="00AA1E38" w:rsidRDefault="00FC3B4A" w:rsidP="00FC3B4A">
            <w:pPr>
              <w:pStyle w:val="Default"/>
              <w:jc w:val="both"/>
              <w:rPr>
                <w:sz w:val="28"/>
                <w:szCs w:val="28"/>
              </w:rPr>
            </w:pPr>
            <w:r w:rsidRPr="00AA1E38">
              <w:rPr>
                <w:sz w:val="28"/>
                <w:szCs w:val="28"/>
              </w:rPr>
              <w:t>Отдел жизнеобеспечения администрации Анучинского муниципального округа;</w:t>
            </w:r>
          </w:p>
          <w:p w14:paraId="3F1ED419" w14:textId="53C69059" w:rsidR="00FC3B4A" w:rsidRPr="00AA1E38" w:rsidRDefault="00FC3B4A" w:rsidP="00FC3B4A">
            <w:pPr>
              <w:rPr>
                <w:szCs w:val="28"/>
              </w:rPr>
            </w:pPr>
            <w:r w:rsidRPr="00AA1E38">
              <w:rPr>
                <w:szCs w:val="28"/>
              </w:rPr>
              <w:t xml:space="preserve">Управление по работе с территориями администрации Анучинского муниципального округа </w:t>
            </w:r>
          </w:p>
          <w:p w14:paraId="6B9D2548" w14:textId="7206F921" w:rsidR="00FC3B4A" w:rsidRPr="00683027" w:rsidRDefault="00FC3B4A" w:rsidP="00FC3B4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AC2988" w14:textId="788ABD42" w:rsidR="00FC3B4A" w:rsidRPr="00683027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1"/>
              <w:rPr>
                <w:rFonts w:eastAsia="Calibri"/>
                <w:sz w:val="24"/>
                <w:szCs w:val="24"/>
              </w:rPr>
            </w:pPr>
            <w:r w:rsidRPr="002625FC">
              <w:t>202</w:t>
            </w:r>
            <w:r>
              <w:t>2</w:t>
            </w:r>
          </w:p>
        </w:tc>
        <w:tc>
          <w:tcPr>
            <w:tcW w:w="1134" w:type="dxa"/>
            <w:shd w:val="clear" w:color="auto" w:fill="auto"/>
          </w:tcPr>
          <w:p w14:paraId="15C1E8F3" w14:textId="7D8B8083" w:rsidR="00FC3B4A" w:rsidRPr="00683027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625FC">
              <w:t>202</w:t>
            </w:r>
            <w:r>
              <w:t>6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B128200" w14:textId="5E7D3449" w:rsidR="00FC3B4A" w:rsidRDefault="00FC3B4A" w:rsidP="00FC3B4A">
            <w:pPr>
              <w:pStyle w:val="a6"/>
              <w:ind w:left="0"/>
              <w:jc w:val="both"/>
              <w:rPr>
                <w:szCs w:val="28"/>
              </w:rPr>
            </w:pPr>
            <w:r>
              <w:t>Разработана проектно-сметная документация, проведена экспертиза ПСД и изысканий на строительство сетей водоснабжения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20121E08" w14:textId="615FD273" w:rsidR="00FC3B4A" w:rsidRDefault="00FC3B4A" w:rsidP="00FC3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t>Разработка проектно-сметной документации, прохождение экспертизы ПСД и изысканий на строительство сетей водоснабжения</w:t>
            </w:r>
            <w:r w:rsidR="006B096C">
              <w:t>- 1 ед.</w:t>
            </w:r>
          </w:p>
        </w:tc>
      </w:tr>
    </w:tbl>
    <w:p w14:paraId="5D9F3037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6DE57B5A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5A94FAEC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90713C9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1662B5C7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B053C80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0323552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306478EA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94A8D58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194574A0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13E92BC4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159F3E5C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2DB0D27D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3C9E022B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08BE74B8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797C4FC0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43E94C5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787CB8E4" w14:textId="77777777" w:rsidR="00C23FF7" w:rsidRDefault="00C23FF7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14:paraId="49370593" w14:textId="5AC98430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 w:rsidRPr="00C157E4">
        <w:rPr>
          <w:sz w:val="22"/>
          <w:szCs w:val="22"/>
        </w:rPr>
        <w:t>Приложение № 2</w:t>
      </w:r>
    </w:p>
    <w:p w14:paraId="5EDDA8BA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789EC215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bookmarkStart w:id="4" w:name="P584"/>
      <w:bookmarkEnd w:id="4"/>
      <w:r w:rsidRPr="00C157E4">
        <w:rPr>
          <w:rFonts w:eastAsia="Calibri"/>
          <w:sz w:val="22"/>
          <w:szCs w:val="22"/>
        </w:rPr>
        <w:t xml:space="preserve">       Оценка </w:t>
      </w:r>
    </w:p>
    <w:p w14:paraId="7D8889A6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 w:rsidRPr="00C157E4">
        <w:rPr>
          <w:rFonts w:eastAsia="Calibri"/>
          <w:sz w:val="22"/>
          <w:szCs w:val="22"/>
        </w:rPr>
        <w:t xml:space="preserve">применения мер государственного регулирования в сфере реализации </w:t>
      </w:r>
    </w:p>
    <w:p w14:paraId="7A15A667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</w:rPr>
      </w:pPr>
      <w:r w:rsidRPr="00C157E4">
        <w:rPr>
          <w:rFonts w:eastAsia="Calibri"/>
          <w:sz w:val="22"/>
          <w:szCs w:val="22"/>
        </w:rPr>
        <w:t xml:space="preserve">муниципальной Программы и сведения об основных мерах правового регулирования </w:t>
      </w:r>
    </w:p>
    <w:p w14:paraId="2B9DBC6C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157E4">
        <w:rPr>
          <w:rFonts w:eastAsia="Calibri"/>
          <w:sz w:val="22"/>
          <w:szCs w:val="22"/>
        </w:rPr>
        <w:t>в сфере реализации муниципальной Программы</w:t>
      </w:r>
      <w:r w:rsidRPr="00C157E4">
        <w:rPr>
          <w:sz w:val="22"/>
          <w:szCs w:val="22"/>
        </w:rPr>
        <w:t xml:space="preserve"> </w:t>
      </w:r>
    </w:p>
    <w:p w14:paraId="5D525094" w14:textId="77777777" w:rsidR="00C157E4" w:rsidRPr="00C157E4" w:rsidRDefault="00C157E4" w:rsidP="00C157E4">
      <w:pPr>
        <w:jc w:val="center"/>
        <w:rPr>
          <w:b/>
          <w:sz w:val="22"/>
          <w:szCs w:val="22"/>
        </w:rPr>
      </w:pPr>
      <w:r w:rsidRPr="00C157E4">
        <w:rPr>
          <w:b/>
          <w:sz w:val="22"/>
          <w:szCs w:val="22"/>
        </w:rPr>
        <w:t xml:space="preserve">«Комплексное развитие сельских территорий </w:t>
      </w:r>
    </w:p>
    <w:p w14:paraId="39EA1356" w14:textId="1230EAA2" w:rsidR="00C157E4" w:rsidRPr="00C157E4" w:rsidRDefault="00C157E4" w:rsidP="00C157E4">
      <w:pPr>
        <w:jc w:val="center"/>
        <w:rPr>
          <w:b/>
          <w:sz w:val="22"/>
          <w:szCs w:val="22"/>
        </w:rPr>
      </w:pPr>
      <w:r w:rsidRPr="00C157E4">
        <w:rPr>
          <w:b/>
          <w:sz w:val="22"/>
          <w:szCs w:val="22"/>
        </w:rPr>
        <w:t>Анучинского муниципального округа» на 202</w:t>
      </w:r>
      <w:r w:rsidR="00A32B44" w:rsidRPr="00880ED5">
        <w:rPr>
          <w:b/>
          <w:sz w:val="22"/>
          <w:szCs w:val="22"/>
        </w:rPr>
        <w:t>2</w:t>
      </w:r>
      <w:r w:rsidRPr="00C157E4">
        <w:rPr>
          <w:b/>
          <w:sz w:val="22"/>
          <w:szCs w:val="22"/>
        </w:rPr>
        <w:t xml:space="preserve"> – 202</w:t>
      </w:r>
      <w:r w:rsidR="006A396F">
        <w:rPr>
          <w:b/>
          <w:sz w:val="22"/>
          <w:szCs w:val="22"/>
        </w:rPr>
        <w:t>6</w:t>
      </w:r>
      <w:r w:rsidRPr="00C157E4">
        <w:rPr>
          <w:b/>
          <w:sz w:val="22"/>
          <w:szCs w:val="22"/>
        </w:rPr>
        <w:t xml:space="preserve"> годы</w:t>
      </w:r>
    </w:p>
    <w:p w14:paraId="63F48E5A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 w:rsidRPr="00C157E4">
        <w:rPr>
          <w:sz w:val="22"/>
          <w:szCs w:val="22"/>
        </w:rPr>
        <w:t xml:space="preserve"> (наименование муниципальной программы)</w:t>
      </w:r>
    </w:p>
    <w:p w14:paraId="3805F0CE" w14:textId="77777777" w:rsidR="00C157E4" w:rsidRPr="00C157E4" w:rsidRDefault="00C157E4" w:rsidP="00C157E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551"/>
        <w:gridCol w:w="2259"/>
        <w:gridCol w:w="1493"/>
        <w:gridCol w:w="1419"/>
        <w:gridCol w:w="1419"/>
        <w:gridCol w:w="1184"/>
        <w:gridCol w:w="1524"/>
        <w:gridCol w:w="2750"/>
      </w:tblGrid>
      <w:tr w:rsidR="00C157E4" w:rsidRPr="00C157E4" w14:paraId="6B623A6D" w14:textId="77777777" w:rsidTr="00E67F81">
        <w:trPr>
          <w:trHeight w:val="20"/>
        </w:trPr>
        <w:tc>
          <w:tcPr>
            <w:tcW w:w="346" w:type="dxa"/>
            <w:vMerge w:val="restart"/>
          </w:tcPr>
          <w:p w14:paraId="56F3EE12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N п/п</w:t>
            </w:r>
          </w:p>
        </w:tc>
        <w:tc>
          <w:tcPr>
            <w:tcW w:w="2551" w:type="dxa"/>
            <w:vMerge w:val="restart"/>
          </w:tcPr>
          <w:p w14:paraId="6700FD35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Наименование меры государственного регулирования</w:t>
            </w:r>
          </w:p>
        </w:tc>
        <w:tc>
          <w:tcPr>
            <w:tcW w:w="2259" w:type="dxa"/>
            <w:vMerge w:val="restart"/>
          </w:tcPr>
          <w:p w14:paraId="2BFEBDD6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 xml:space="preserve">Объем доходов/расходов Анучинского муниципального округа </w:t>
            </w:r>
            <w:hyperlink w:anchor="P633" w:history="1">
              <w:r w:rsidRPr="00C157E4">
                <w:rPr>
                  <w:sz w:val="22"/>
                  <w:szCs w:val="22"/>
                </w:rPr>
                <w:t>&lt;*&gt;</w:t>
              </w:r>
            </w:hyperlink>
            <w:r w:rsidRPr="00C157E4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7039" w:type="dxa"/>
            <w:gridSpan w:val="5"/>
          </w:tcPr>
          <w:p w14:paraId="66C57D94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750" w:type="dxa"/>
            <w:vMerge w:val="restart"/>
          </w:tcPr>
          <w:p w14:paraId="416F7181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C157E4" w:rsidRPr="00C157E4" w14:paraId="50B22EF7" w14:textId="77777777" w:rsidTr="00E67F81">
        <w:trPr>
          <w:trHeight w:val="1104"/>
        </w:trPr>
        <w:tc>
          <w:tcPr>
            <w:tcW w:w="346" w:type="dxa"/>
            <w:vMerge/>
          </w:tcPr>
          <w:p w14:paraId="32685C43" w14:textId="77777777" w:rsidR="00C157E4" w:rsidRPr="00C157E4" w:rsidRDefault="00C157E4" w:rsidP="00E67F8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68A84922" w14:textId="77777777" w:rsidR="00C157E4" w:rsidRPr="00C157E4" w:rsidRDefault="00C157E4" w:rsidP="00E67F81">
            <w:pPr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14:paraId="1B0A928B" w14:textId="77777777" w:rsidR="00C157E4" w:rsidRPr="00C157E4" w:rsidRDefault="00C157E4" w:rsidP="00E67F81">
            <w:pPr>
              <w:rPr>
                <w:sz w:val="22"/>
                <w:szCs w:val="22"/>
              </w:rPr>
            </w:pPr>
          </w:p>
        </w:tc>
        <w:tc>
          <w:tcPr>
            <w:tcW w:w="1493" w:type="dxa"/>
          </w:tcPr>
          <w:p w14:paraId="7FA49544" w14:textId="0C2EDBD6" w:rsidR="00C157E4" w:rsidRPr="00C157E4" w:rsidRDefault="006A396F" w:rsidP="007C4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419" w:type="dxa"/>
          </w:tcPr>
          <w:p w14:paraId="67FF4970" w14:textId="42271194" w:rsidR="00C157E4" w:rsidRPr="00C157E4" w:rsidRDefault="006A396F" w:rsidP="007C4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19" w:type="dxa"/>
          </w:tcPr>
          <w:p w14:paraId="47B131B7" w14:textId="70AEBB4E" w:rsidR="00C157E4" w:rsidRPr="00C157E4" w:rsidRDefault="006A396F" w:rsidP="007C47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84" w:type="dxa"/>
          </w:tcPr>
          <w:p w14:paraId="73CD2620" w14:textId="241D9137" w:rsidR="00C157E4" w:rsidRPr="00C157E4" w:rsidRDefault="006A396F" w:rsidP="00E67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24" w:type="dxa"/>
          </w:tcPr>
          <w:p w14:paraId="203C8201" w14:textId="14BF6EC2" w:rsidR="00C157E4" w:rsidRPr="00C157E4" w:rsidRDefault="006A396F" w:rsidP="00E67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750" w:type="dxa"/>
            <w:vMerge/>
          </w:tcPr>
          <w:p w14:paraId="4C5414E3" w14:textId="77777777" w:rsidR="00C157E4" w:rsidRPr="00C157E4" w:rsidRDefault="00C157E4" w:rsidP="00E67F81">
            <w:pPr>
              <w:rPr>
                <w:sz w:val="22"/>
                <w:szCs w:val="22"/>
              </w:rPr>
            </w:pPr>
          </w:p>
        </w:tc>
      </w:tr>
      <w:tr w:rsidR="00C157E4" w:rsidRPr="00C157E4" w14:paraId="0D7928F2" w14:textId="77777777" w:rsidTr="00E67F81">
        <w:trPr>
          <w:trHeight w:val="20"/>
        </w:trPr>
        <w:tc>
          <w:tcPr>
            <w:tcW w:w="346" w:type="dxa"/>
          </w:tcPr>
          <w:p w14:paraId="5EC0A626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14:paraId="1FB2F9A4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2</w:t>
            </w:r>
          </w:p>
        </w:tc>
        <w:tc>
          <w:tcPr>
            <w:tcW w:w="2259" w:type="dxa"/>
          </w:tcPr>
          <w:p w14:paraId="301FC964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14:paraId="4E7DDFBD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14:paraId="4DFD2A67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</w:tcPr>
          <w:p w14:paraId="04509BF8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</w:tcPr>
          <w:p w14:paraId="237C37D0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</w:tcPr>
          <w:p w14:paraId="6F75DB4F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</w:tcPr>
          <w:p w14:paraId="176B611C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9</w:t>
            </w:r>
          </w:p>
        </w:tc>
      </w:tr>
      <w:tr w:rsidR="00C157E4" w:rsidRPr="00C157E4" w14:paraId="01AFC7D7" w14:textId="77777777" w:rsidTr="00E67F81">
        <w:trPr>
          <w:trHeight w:val="20"/>
        </w:trPr>
        <w:tc>
          <w:tcPr>
            <w:tcW w:w="346" w:type="dxa"/>
          </w:tcPr>
          <w:p w14:paraId="7C24811C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1F7A0E07" w14:textId="5FA8F415" w:rsidR="00C157E4" w:rsidRPr="00C157E4" w:rsidRDefault="00C157E4" w:rsidP="009C59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Изменения в муниципальную программу «Комплексное развитие сельских территорий» на территории Анучинского муниципального округа» на 202</w:t>
            </w:r>
            <w:r w:rsidR="00A32B44" w:rsidRPr="00880ED5">
              <w:rPr>
                <w:sz w:val="22"/>
                <w:szCs w:val="22"/>
              </w:rPr>
              <w:t>2</w:t>
            </w:r>
            <w:r w:rsidRPr="00C157E4">
              <w:rPr>
                <w:sz w:val="22"/>
                <w:szCs w:val="22"/>
              </w:rPr>
              <w:t>-202</w:t>
            </w:r>
            <w:r w:rsidR="006A396F">
              <w:rPr>
                <w:sz w:val="22"/>
                <w:szCs w:val="22"/>
              </w:rPr>
              <w:t>6</w:t>
            </w:r>
            <w:r w:rsidRPr="00C157E4">
              <w:rPr>
                <w:sz w:val="22"/>
                <w:szCs w:val="22"/>
              </w:rPr>
              <w:t xml:space="preserve"> годы, </w:t>
            </w:r>
            <w:r w:rsidRPr="00C157E4">
              <w:rPr>
                <w:rFonts w:eastAsia="Calibri"/>
                <w:sz w:val="22"/>
                <w:szCs w:val="22"/>
              </w:rPr>
              <w:t>касающиеся внесения</w:t>
            </w:r>
          </w:p>
          <w:p w14:paraId="41B3ED16" w14:textId="6F2A0860" w:rsidR="00C157E4" w:rsidRPr="00C157E4" w:rsidRDefault="00C157E4" w:rsidP="00E67F8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157E4">
              <w:rPr>
                <w:rFonts w:eastAsia="Calibri"/>
                <w:sz w:val="22"/>
                <w:szCs w:val="22"/>
              </w:rPr>
              <w:t xml:space="preserve"> </w:t>
            </w:r>
            <w:r w:rsidR="009C5980">
              <w:rPr>
                <w:rFonts w:eastAsia="Calibri"/>
                <w:sz w:val="22"/>
                <w:szCs w:val="22"/>
              </w:rPr>
              <w:t>у</w:t>
            </w:r>
            <w:r w:rsidRPr="00C157E4">
              <w:rPr>
                <w:rFonts w:eastAsia="Calibri"/>
                <w:sz w:val="22"/>
                <w:szCs w:val="22"/>
              </w:rPr>
              <w:t>точнений</w:t>
            </w:r>
            <w:r w:rsidR="009C5980">
              <w:rPr>
                <w:rFonts w:eastAsia="Calibri"/>
                <w:sz w:val="22"/>
                <w:szCs w:val="22"/>
              </w:rPr>
              <w:t xml:space="preserve"> </w:t>
            </w:r>
            <w:r w:rsidRPr="00C157E4">
              <w:rPr>
                <w:rFonts w:eastAsia="Calibri"/>
                <w:sz w:val="22"/>
                <w:szCs w:val="22"/>
              </w:rPr>
              <w:t>объемов</w:t>
            </w:r>
          </w:p>
          <w:p w14:paraId="2E9B4EB8" w14:textId="77777777" w:rsidR="00C157E4" w:rsidRPr="00C157E4" w:rsidRDefault="00C157E4" w:rsidP="009C59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57E4">
              <w:rPr>
                <w:rFonts w:eastAsia="Calibri"/>
                <w:sz w:val="22"/>
                <w:szCs w:val="22"/>
              </w:rPr>
              <w:t>софинансирования</w:t>
            </w:r>
          </w:p>
          <w:p w14:paraId="1727A7A3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2259" w:type="dxa"/>
          </w:tcPr>
          <w:p w14:paraId="6756D3EE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</w:tcPr>
          <w:p w14:paraId="090D48C0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14:paraId="5DACA7D1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0,0</w:t>
            </w:r>
          </w:p>
        </w:tc>
        <w:tc>
          <w:tcPr>
            <w:tcW w:w="1419" w:type="dxa"/>
          </w:tcPr>
          <w:p w14:paraId="43AEF45D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</w:tcPr>
          <w:p w14:paraId="29E15BCB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</w:tcPr>
          <w:p w14:paraId="458B4394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 w:rsidRPr="00C157E4">
              <w:rPr>
                <w:sz w:val="22"/>
                <w:szCs w:val="22"/>
              </w:rPr>
              <w:t>0,0</w:t>
            </w:r>
          </w:p>
        </w:tc>
        <w:tc>
          <w:tcPr>
            <w:tcW w:w="2750" w:type="dxa"/>
          </w:tcPr>
          <w:p w14:paraId="0AAC4D86" w14:textId="77777777" w:rsidR="00C157E4" w:rsidRPr="00C157E4" w:rsidRDefault="00C157E4" w:rsidP="00E6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57E4">
              <w:rPr>
                <w:rFonts w:eastAsia="Calibri"/>
                <w:sz w:val="22"/>
                <w:szCs w:val="22"/>
              </w:rPr>
              <w:t>Будет обусловлена:</w:t>
            </w:r>
          </w:p>
          <w:p w14:paraId="0F26CF78" w14:textId="77777777" w:rsidR="00C157E4" w:rsidRPr="00C157E4" w:rsidRDefault="00C157E4" w:rsidP="00E6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57E4">
              <w:rPr>
                <w:rFonts w:eastAsia="Calibri"/>
                <w:sz w:val="22"/>
                <w:szCs w:val="22"/>
              </w:rPr>
              <w:t>изменениями федерального законодательства;</w:t>
            </w:r>
          </w:p>
          <w:p w14:paraId="5EF1F480" w14:textId="77777777" w:rsidR="00C157E4" w:rsidRPr="00C157E4" w:rsidRDefault="00C157E4" w:rsidP="00E67F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C157E4">
              <w:rPr>
                <w:rFonts w:eastAsia="Calibri"/>
                <w:sz w:val="22"/>
                <w:szCs w:val="22"/>
              </w:rPr>
              <w:t>изменениями регионального законодательства;</w:t>
            </w:r>
          </w:p>
          <w:p w14:paraId="033DBE67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C157E4">
              <w:rPr>
                <w:rFonts w:eastAsia="Calibri"/>
                <w:sz w:val="22"/>
                <w:szCs w:val="22"/>
              </w:rPr>
              <w:t>принятыми муниципальными правовыми актами.</w:t>
            </w:r>
          </w:p>
          <w:p w14:paraId="72BE181B" w14:textId="77777777" w:rsidR="00C157E4" w:rsidRPr="00C157E4" w:rsidRDefault="00C157E4" w:rsidP="00E6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</w:tr>
    </w:tbl>
    <w:p w14:paraId="4F92293E" w14:textId="6A937483" w:rsidR="00C157E4" w:rsidRPr="00C157E4" w:rsidRDefault="00C157E4" w:rsidP="00C157E4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5" w:name="P633"/>
      <w:bookmarkEnd w:id="5"/>
      <w:r w:rsidRPr="00C157E4">
        <w:rPr>
          <w:sz w:val="22"/>
          <w:szCs w:val="22"/>
        </w:rPr>
        <w:lastRenderedPageBreak/>
        <w:t>&lt;*&gt; - объем выпадающих доходов бюджета Анучинского муниципального округа, увеличение расходных обязательств Анучинского</w:t>
      </w:r>
      <w:r w:rsidR="0006332F">
        <w:rPr>
          <w:sz w:val="22"/>
          <w:szCs w:val="22"/>
        </w:rPr>
        <w:t xml:space="preserve"> МО.</w:t>
      </w:r>
    </w:p>
    <w:p w14:paraId="35451AD3" w14:textId="3AE98628" w:rsidR="00C157E4" w:rsidRDefault="00C157E4" w:rsidP="00C157E4">
      <w:pPr>
        <w:jc w:val="right"/>
        <w:rPr>
          <w:kern w:val="1"/>
          <w:sz w:val="22"/>
          <w:szCs w:val="22"/>
        </w:rPr>
      </w:pPr>
    </w:p>
    <w:p w14:paraId="2BCC6F4B" w14:textId="77777777" w:rsidR="00880ED5" w:rsidRPr="00C145A5" w:rsidRDefault="00880ED5" w:rsidP="00C145A5">
      <w:pPr>
        <w:tabs>
          <w:tab w:val="left" w:pos="1134"/>
        </w:tabs>
        <w:jc w:val="right"/>
        <w:rPr>
          <w:kern w:val="1"/>
          <w:szCs w:val="28"/>
        </w:rPr>
      </w:pPr>
    </w:p>
    <w:p w14:paraId="36A29501" w14:textId="2CC7AD38" w:rsidR="00880ED5" w:rsidRPr="00C145A5" w:rsidRDefault="00880ED5" w:rsidP="00C145A5">
      <w:pPr>
        <w:tabs>
          <w:tab w:val="left" w:pos="1134"/>
        </w:tabs>
        <w:jc w:val="right"/>
        <w:rPr>
          <w:kern w:val="1"/>
          <w:szCs w:val="28"/>
        </w:rPr>
      </w:pPr>
      <w:r w:rsidRPr="00C145A5">
        <w:rPr>
          <w:kern w:val="1"/>
          <w:szCs w:val="28"/>
        </w:rPr>
        <w:t>Приложение № 3</w:t>
      </w:r>
    </w:p>
    <w:p w14:paraId="163B1D9C" w14:textId="77777777" w:rsidR="00880ED5" w:rsidRPr="00E62FB8" w:rsidRDefault="00880ED5" w:rsidP="00C145A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62FB8">
        <w:rPr>
          <w:sz w:val="24"/>
          <w:szCs w:val="24"/>
        </w:rPr>
        <w:t>Информация</w:t>
      </w:r>
    </w:p>
    <w:p w14:paraId="74EB9FC4" w14:textId="77777777" w:rsidR="00880ED5" w:rsidRPr="00E62FB8" w:rsidRDefault="00880ED5" w:rsidP="00C145A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62FB8">
        <w:rPr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0E5D27F4" w14:textId="77777777" w:rsidR="00880ED5" w:rsidRPr="00E62FB8" w:rsidRDefault="00880ED5" w:rsidP="00C145A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62FB8">
        <w:rPr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26D277F6" w14:textId="77777777" w:rsidR="00880ED5" w:rsidRPr="00E62FB8" w:rsidRDefault="00880ED5" w:rsidP="00C145A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62FB8">
        <w:rPr>
          <w:sz w:val="24"/>
          <w:szCs w:val="24"/>
        </w:rPr>
        <w:t xml:space="preserve">ее целей средств федерального бюджета, краевого бюджета </w:t>
      </w:r>
    </w:p>
    <w:p w14:paraId="7350D44F" w14:textId="77777777" w:rsidR="00880ED5" w:rsidRPr="00E62FB8" w:rsidRDefault="00880ED5" w:rsidP="00C145A5">
      <w:pPr>
        <w:tabs>
          <w:tab w:val="left" w:pos="1134"/>
        </w:tabs>
        <w:jc w:val="center"/>
        <w:rPr>
          <w:b/>
          <w:sz w:val="24"/>
          <w:szCs w:val="24"/>
        </w:rPr>
      </w:pPr>
      <w:r w:rsidRPr="00E62FB8">
        <w:rPr>
          <w:b/>
          <w:sz w:val="24"/>
          <w:szCs w:val="24"/>
        </w:rPr>
        <w:t xml:space="preserve">«Комплексное развитие сельских территорий» на территории </w:t>
      </w:r>
    </w:p>
    <w:p w14:paraId="7EEDC086" w14:textId="509DF67E" w:rsidR="00880ED5" w:rsidRPr="00E62FB8" w:rsidRDefault="00880ED5" w:rsidP="00C145A5">
      <w:pPr>
        <w:tabs>
          <w:tab w:val="left" w:pos="1134"/>
        </w:tabs>
        <w:jc w:val="center"/>
        <w:rPr>
          <w:b/>
          <w:sz w:val="24"/>
          <w:szCs w:val="24"/>
        </w:rPr>
      </w:pPr>
      <w:r w:rsidRPr="00E62FB8">
        <w:rPr>
          <w:b/>
          <w:sz w:val="24"/>
          <w:szCs w:val="24"/>
        </w:rPr>
        <w:t>Анучинского муниципального округа» на 202</w:t>
      </w:r>
      <w:r w:rsidR="006A396F" w:rsidRPr="00E62FB8">
        <w:rPr>
          <w:b/>
          <w:sz w:val="24"/>
          <w:szCs w:val="24"/>
        </w:rPr>
        <w:t>2</w:t>
      </w:r>
      <w:r w:rsidRPr="00E62FB8">
        <w:rPr>
          <w:b/>
          <w:sz w:val="24"/>
          <w:szCs w:val="24"/>
        </w:rPr>
        <w:t xml:space="preserve"> – 202</w:t>
      </w:r>
      <w:r w:rsidR="006A396F" w:rsidRPr="00E62FB8">
        <w:rPr>
          <w:b/>
          <w:sz w:val="24"/>
          <w:szCs w:val="24"/>
        </w:rPr>
        <w:t>6</w:t>
      </w:r>
      <w:r w:rsidRPr="00E62FB8">
        <w:rPr>
          <w:b/>
          <w:sz w:val="24"/>
          <w:szCs w:val="24"/>
        </w:rPr>
        <w:t xml:space="preserve"> годы</w:t>
      </w:r>
    </w:p>
    <w:p w14:paraId="01FFCF31" w14:textId="77777777" w:rsidR="00880ED5" w:rsidRPr="00E62FB8" w:rsidRDefault="00880ED5" w:rsidP="00C145A5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62FB8">
        <w:rPr>
          <w:sz w:val="24"/>
          <w:szCs w:val="24"/>
        </w:rPr>
        <w:t xml:space="preserve"> (наименование муниципальной программы)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742"/>
        <w:gridCol w:w="2111"/>
        <w:gridCol w:w="1550"/>
        <w:gridCol w:w="973"/>
        <w:gridCol w:w="851"/>
        <w:gridCol w:w="992"/>
        <w:gridCol w:w="709"/>
        <w:gridCol w:w="993"/>
        <w:gridCol w:w="850"/>
        <w:gridCol w:w="993"/>
        <w:gridCol w:w="992"/>
        <w:gridCol w:w="16"/>
        <w:gridCol w:w="834"/>
        <w:gridCol w:w="7"/>
        <w:gridCol w:w="9"/>
      </w:tblGrid>
      <w:tr w:rsidR="006A396F" w:rsidRPr="00E62FB8" w14:paraId="3EF3D20B" w14:textId="67FF119C" w:rsidTr="007E07D9">
        <w:trPr>
          <w:gridAfter w:val="1"/>
          <w:wAfter w:w="9" w:type="dxa"/>
          <w:trHeight w:val="333"/>
        </w:trPr>
        <w:tc>
          <w:tcPr>
            <w:tcW w:w="557" w:type="dxa"/>
            <w:vMerge w:val="restart"/>
          </w:tcPr>
          <w:p w14:paraId="4DBC3DAD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N п/п</w:t>
            </w:r>
          </w:p>
        </w:tc>
        <w:tc>
          <w:tcPr>
            <w:tcW w:w="2742" w:type="dxa"/>
            <w:vMerge w:val="restart"/>
          </w:tcPr>
          <w:p w14:paraId="4996FC80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11" w:type="dxa"/>
            <w:vMerge w:val="restart"/>
          </w:tcPr>
          <w:p w14:paraId="4061A57F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 xml:space="preserve">Ответственный исполнитель, соисполнитель/ГРБС </w:t>
            </w:r>
            <w:hyperlink w:anchor="P885" w:history="1">
              <w:r w:rsidRPr="00E62FB8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E62FB8">
              <w:rPr>
                <w:sz w:val="24"/>
                <w:szCs w:val="24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50" w:type="dxa"/>
            <w:vMerge w:val="restart"/>
          </w:tcPr>
          <w:p w14:paraId="7D16E1A9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3525" w:type="dxa"/>
            <w:gridSpan w:val="4"/>
          </w:tcPr>
          <w:p w14:paraId="71DBF924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85" w:type="dxa"/>
            <w:gridSpan w:val="7"/>
            <w:shd w:val="clear" w:color="auto" w:fill="auto"/>
          </w:tcPr>
          <w:p w14:paraId="3F537D2A" w14:textId="61987CA6" w:rsidR="006A396F" w:rsidRPr="00E62FB8" w:rsidRDefault="006A396F" w:rsidP="00C145A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Оценка расходов</w:t>
            </w:r>
          </w:p>
        </w:tc>
      </w:tr>
      <w:tr w:rsidR="006A396F" w:rsidRPr="00E62FB8" w14:paraId="5133BBC3" w14:textId="00F598E4" w:rsidTr="007E07D9">
        <w:trPr>
          <w:gridAfter w:val="2"/>
          <w:wAfter w:w="16" w:type="dxa"/>
          <w:trHeight w:val="1747"/>
        </w:trPr>
        <w:tc>
          <w:tcPr>
            <w:tcW w:w="557" w:type="dxa"/>
            <w:vMerge/>
          </w:tcPr>
          <w:p w14:paraId="2ACDBAC7" w14:textId="77777777" w:rsidR="006A396F" w:rsidRPr="00E62FB8" w:rsidRDefault="006A396F" w:rsidP="00C145A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1832269" w14:textId="77777777" w:rsidR="006A396F" w:rsidRPr="00E62FB8" w:rsidRDefault="006A396F" w:rsidP="00C145A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ECBDFE1" w14:textId="77777777" w:rsidR="006A396F" w:rsidRPr="00E62FB8" w:rsidRDefault="006A396F" w:rsidP="00C145A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14:paraId="3E586406" w14:textId="77777777" w:rsidR="006A396F" w:rsidRPr="00E62FB8" w:rsidRDefault="006A396F" w:rsidP="00C145A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14:paraId="6002173D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14:paraId="4B426FED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Рз Пр</w:t>
            </w:r>
          </w:p>
        </w:tc>
        <w:tc>
          <w:tcPr>
            <w:tcW w:w="992" w:type="dxa"/>
          </w:tcPr>
          <w:p w14:paraId="4ECCBF19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14:paraId="1FCC006B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14:paraId="7038D6A5" w14:textId="26446DC1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4F8F669C" w14:textId="63F284C6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14:paraId="4B605373" w14:textId="3BD034DC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14:paraId="26DB96C5" w14:textId="3D7FB1C3" w:rsidR="006A396F" w:rsidRPr="00E62FB8" w:rsidRDefault="006A396F" w:rsidP="00C145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gridSpan w:val="2"/>
          </w:tcPr>
          <w:p w14:paraId="68F71421" w14:textId="5C74E202" w:rsidR="006A396F" w:rsidRPr="00E62FB8" w:rsidRDefault="006A396F" w:rsidP="00C145A5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2026</w:t>
            </w:r>
          </w:p>
        </w:tc>
      </w:tr>
      <w:tr w:rsidR="006A396F" w:rsidRPr="00E62FB8" w14:paraId="12E7476A" w14:textId="69CC23C2" w:rsidTr="007E07D9">
        <w:trPr>
          <w:gridAfter w:val="2"/>
          <w:wAfter w:w="16" w:type="dxa"/>
          <w:trHeight w:val="476"/>
        </w:trPr>
        <w:tc>
          <w:tcPr>
            <w:tcW w:w="557" w:type="dxa"/>
          </w:tcPr>
          <w:p w14:paraId="48B70A85" w14:textId="41437F41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11</w:t>
            </w:r>
          </w:p>
        </w:tc>
        <w:tc>
          <w:tcPr>
            <w:tcW w:w="2742" w:type="dxa"/>
          </w:tcPr>
          <w:p w14:paraId="311B72A0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14:paraId="05092398" w14:textId="77777777" w:rsidR="006A396F" w:rsidRPr="00E62FB8" w:rsidRDefault="006A396F" w:rsidP="00C145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4AA72BED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14:paraId="0A4CF54C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56B220D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A062477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18B1B79C" w14:textId="77777777" w:rsidR="006A396F" w:rsidRPr="00E62FB8" w:rsidRDefault="006A396F" w:rsidP="00C23FF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74DD8EFF" w14:textId="77777777" w:rsidR="006A396F" w:rsidRPr="00E62FB8" w:rsidRDefault="006A396F" w:rsidP="00C23FF7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72C3B6BB" w14:textId="77777777" w:rsidR="006A396F" w:rsidRPr="00E62FB8" w:rsidRDefault="006A396F" w:rsidP="00C145A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9462BED" w14:textId="77777777" w:rsidR="006A396F" w:rsidRPr="00E62FB8" w:rsidRDefault="006A396F" w:rsidP="00C145A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284FA7DB" w14:textId="4527AB51" w:rsidR="006A396F" w:rsidRPr="00E62FB8" w:rsidRDefault="006A396F" w:rsidP="00C145A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14:paraId="5784B2C0" w14:textId="67CD1710" w:rsidR="006A396F" w:rsidRPr="00E62FB8" w:rsidRDefault="006A396F" w:rsidP="00C145A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13</w:t>
            </w:r>
          </w:p>
        </w:tc>
      </w:tr>
      <w:tr w:rsidR="006A396F" w:rsidRPr="00E62FB8" w14:paraId="72B2D0B8" w14:textId="18CA5176" w:rsidTr="007E07D9">
        <w:trPr>
          <w:trHeight w:val="237"/>
        </w:trPr>
        <w:tc>
          <w:tcPr>
            <w:tcW w:w="557" w:type="dxa"/>
          </w:tcPr>
          <w:p w14:paraId="4F7DDDE9" w14:textId="77777777" w:rsidR="006A396F" w:rsidRPr="00E62FB8" w:rsidRDefault="006A396F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772" w:type="dxa"/>
            <w:gridSpan w:val="12"/>
          </w:tcPr>
          <w:p w14:paraId="39CA151B" w14:textId="18986E99" w:rsidR="006A396F" w:rsidRPr="00E62FB8" w:rsidRDefault="006A396F" w:rsidP="00BF7E4E">
            <w:pPr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>Подпрограмма № 1</w:t>
            </w:r>
            <w:r w:rsidRPr="00E62FB8">
              <w:rPr>
                <w:sz w:val="24"/>
                <w:szCs w:val="24"/>
              </w:rPr>
              <w:t xml:space="preserve"> </w:t>
            </w:r>
            <w:r w:rsidRPr="00E62FB8">
              <w:rPr>
                <w:bCs/>
                <w:sz w:val="24"/>
                <w:szCs w:val="24"/>
              </w:rPr>
              <w:t>«Обеспечение граждан сельских территорий жильём на территории Анучинского муниципального округа»</w:t>
            </w:r>
          </w:p>
          <w:p w14:paraId="6629F542" w14:textId="77777777" w:rsidR="006A396F" w:rsidRPr="00E62FB8" w:rsidRDefault="006A396F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24A3C9F3" w14:textId="77777777" w:rsidR="006A396F" w:rsidRPr="00E62FB8" w:rsidRDefault="006A396F" w:rsidP="00BF7E4E">
            <w:pPr>
              <w:rPr>
                <w:b/>
                <w:sz w:val="24"/>
                <w:szCs w:val="24"/>
              </w:rPr>
            </w:pPr>
          </w:p>
        </w:tc>
      </w:tr>
      <w:tr w:rsidR="007575EE" w:rsidRPr="00E62FB8" w14:paraId="187AE3A5" w14:textId="3A873DF4" w:rsidTr="007E07D9">
        <w:trPr>
          <w:gridAfter w:val="2"/>
          <w:wAfter w:w="16" w:type="dxa"/>
          <w:trHeight w:val="362"/>
        </w:trPr>
        <w:tc>
          <w:tcPr>
            <w:tcW w:w="557" w:type="dxa"/>
            <w:vMerge w:val="restart"/>
          </w:tcPr>
          <w:p w14:paraId="4DAB7297" w14:textId="3A5B7E94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11.1.</w:t>
            </w:r>
          </w:p>
        </w:tc>
        <w:tc>
          <w:tcPr>
            <w:tcW w:w="2742" w:type="dxa"/>
            <w:vMerge w:val="restart"/>
          </w:tcPr>
          <w:p w14:paraId="4557F6D4" w14:textId="0097B94E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62FB8">
              <w:rPr>
                <w:bCs/>
                <w:sz w:val="24"/>
                <w:szCs w:val="24"/>
              </w:rPr>
              <w:t>Обеспечение граждан сельских территорий жильём</w:t>
            </w:r>
            <w:r w:rsidRPr="00E62FB8">
              <w:rPr>
                <w:sz w:val="24"/>
                <w:szCs w:val="24"/>
              </w:rPr>
              <w:t xml:space="preserve"> (предоставление субсидий в размере 1 % </w:t>
            </w:r>
            <w:r w:rsidRPr="00E62FB8">
              <w:rPr>
                <w:sz w:val="24"/>
                <w:szCs w:val="24"/>
              </w:rPr>
              <w:lastRenderedPageBreak/>
              <w:t xml:space="preserve">софинансирования социальных выплат) </w:t>
            </w:r>
          </w:p>
        </w:tc>
        <w:tc>
          <w:tcPr>
            <w:tcW w:w="2111" w:type="dxa"/>
            <w:vMerge w:val="restart"/>
          </w:tcPr>
          <w:p w14:paraId="5AA4F30A" w14:textId="6DFDCC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lastRenderedPageBreak/>
              <w:t xml:space="preserve">Финансово-экономическое управление администрации Анучинского </w:t>
            </w:r>
            <w:r w:rsidRPr="00E62FB8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550" w:type="dxa"/>
          </w:tcPr>
          <w:p w14:paraId="050CA02D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50699425" w14:textId="02BA340B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D653950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54A527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50A301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8A5565" w14:textId="339CB939" w:rsidR="007575EE" w:rsidRPr="00E62FB8" w:rsidRDefault="007575EE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4AFB0372" w14:textId="5F646CE9" w:rsidR="007575EE" w:rsidRPr="00E62FB8" w:rsidRDefault="007575EE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ABFFAB7" w14:textId="32B0097E" w:rsidR="007575EE" w:rsidRPr="00E62FB8" w:rsidRDefault="007575EE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45ABFBF" w14:textId="239FEBD9" w:rsidR="007575EE" w:rsidRPr="00E62FB8" w:rsidRDefault="006B096C" w:rsidP="007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716088D6" w14:textId="13FD88A9" w:rsidR="007575EE" w:rsidRPr="00E62FB8" w:rsidRDefault="006B096C" w:rsidP="007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6A396F" w:rsidRPr="00E62FB8" w14:paraId="4D023514" w14:textId="1F6E79B9" w:rsidTr="007E07D9">
        <w:trPr>
          <w:gridAfter w:val="2"/>
          <w:wAfter w:w="16" w:type="dxa"/>
          <w:trHeight w:val="11"/>
        </w:trPr>
        <w:tc>
          <w:tcPr>
            <w:tcW w:w="557" w:type="dxa"/>
            <w:vMerge/>
          </w:tcPr>
          <w:p w14:paraId="3D7C01F0" w14:textId="77777777" w:rsidR="006A396F" w:rsidRPr="00E62FB8" w:rsidRDefault="006A396F" w:rsidP="00880ED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9633B96" w14:textId="77777777" w:rsidR="006A396F" w:rsidRPr="00E62FB8" w:rsidRDefault="006A396F" w:rsidP="00880ED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EF1DCCE" w14:textId="77777777" w:rsidR="006A396F" w:rsidRPr="00E62FB8" w:rsidRDefault="006A396F" w:rsidP="00880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FB0B995" w14:textId="75C517FC" w:rsidR="006A396F" w:rsidRPr="00E62FB8" w:rsidRDefault="00E62FB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29CC4E70" w14:textId="3C6B4D82" w:rsidR="006A396F" w:rsidRPr="00E62FB8" w:rsidRDefault="006A396F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E9F934" w14:textId="77777777" w:rsidR="006A396F" w:rsidRPr="00E62FB8" w:rsidRDefault="006A396F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0A038D" w14:textId="77777777" w:rsidR="006A396F" w:rsidRPr="00E62FB8" w:rsidRDefault="006A396F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F3712E2" w14:textId="77777777" w:rsidR="006A396F" w:rsidRPr="00E62FB8" w:rsidRDefault="006A396F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EDC600F" w14:textId="77777777" w:rsidR="006A396F" w:rsidRPr="00E62FB8" w:rsidRDefault="006A396F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5E184E" w14:textId="77777777" w:rsidR="006A396F" w:rsidRPr="00E62FB8" w:rsidRDefault="006A396F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D76817" w14:textId="77777777" w:rsidR="006A396F" w:rsidRPr="00E62FB8" w:rsidRDefault="006A396F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7307E1" w14:textId="77777777" w:rsidR="006A396F" w:rsidRPr="00E62FB8" w:rsidRDefault="006A396F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C406AF9" w14:textId="77777777" w:rsidR="006A396F" w:rsidRPr="00E62FB8" w:rsidRDefault="006A396F" w:rsidP="00880ED5">
            <w:pPr>
              <w:jc w:val="center"/>
              <w:rPr>
                <w:sz w:val="24"/>
                <w:szCs w:val="24"/>
              </w:rPr>
            </w:pPr>
          </w:p>
        </w:tc>
      </w:tr>
      <w:tr w:rsidR="00F86FDD" w:rsidRPr="00E62FB8" w14:paraId="462870AD" w14:textId="77777777" w:rsidTr="007E07D9">
        <w:trPr>
          <w:gridAfter w:val="2"/>
          <w:wAfter w:w="16" w:type="dxa"/>
          <w:trHeight w:val="408"/>
        </w:trPr>
        <w:tc>
          <w:tcPr>
            <w:tcW w:w="557" w:type="dxa"/>
            <w:vMerge/>
          </w:tcPr>
          <w:p w14:paraId="7A173B2E" w14:textId="77777777" w:rsidR="00F86FDD" w:rsidRPr="00E62FB8" w:rsidRDefault="00F86FDD" w:rsidP="00880ED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8463AA9" w14:textId="77777777" w:rsidR="00F86FDD" w:rsidRPr="00E62FB8" w:rsidRDefault="00F86FDD" w:rsidP="00880ED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9455569" w14:textId="77777777" w:rsidR="00F86FDD" w:rsidRPr="00E62FB8" w:rsidRDefault="00F86FDD" w:rsidP="00880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3EA8C31" w14:textId="5C8E2ED1" w:rsidR="00F86FDD" w:rsidRPr="00E62FB8" w:rsidRDefault="00E62FB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7810EE9E" w14:textId="77777777" w:rsidR="00F86FDD" w:rsidRPr="00E62FB8" w:rsidRDefault="00F86FDD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9F13CB" w14:textId="77777777" w:rsidR="00F86FDD" w:rsidRPr="00E62FB8" w:rsidRDefault="00F86FDD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C717E8" w14:textId="77777777" w:rsidR="00F86FDD" w:rsidRPr="00E62FB8" w:rsidRDefault="00F86FDD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ECEBDC" w14:textId="77777777" w:rsidR="00F86FDD" w:rsidRPr="00E62FB8" w:rsidRDefault="00F86FDD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12122D3" w14:textId="77777777" w:rsidR="00F86FDD" w:rsidRPr="00E62FB8" w:rsidRDefault="00F86FDD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41D291" w14:textId="77777777" w:rsidR="00F86FDD" w:rsidRPr="00E62FB8" w:rsidRDefault="00F86FDD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B37DD50" w14:textId="77777777" w:rsidR="00F86FDD" w:rsidRPr="00E62FB8" w:rsidRDefault="00F86FDD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3241B2" w14:textId="77777777" w:rsidR="00F86FDD" w:rsidRPr="00E62FB8" w:rsidRDefault="00F86FDD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80F186B" w14:textId="77777777" w:rsidR="00F86FDD" w:rsidRPr="00E62FB8" w:rsidRDefault="00F86FDD" w:rsidP="00880ED5">
            <w:pPr>
              <w:jc w:val="center"/>
              <w:rPr>
                <w:sz w:val="24"/>
                <w:szCs w:val="24"/>
              </w:rPr>
            </w:pPr>
          </w:p>
        </w:tc>
      </w:tr>
      <w:tr w:rsidR="007575EE" w:rsidRPr="00E62FB8" w14:paraId="3DEE9F79" w14:textId="7E54B835" w:rsidTr="007E07D9">
        <w:trPr>
          <w:gridAfter w:val="2"/>
          <w:wAfter w:w="16" w:type="dxa"/>
          <w:trHeight w:val="1048"/>
        </w:trPr>
        <w:tc>
          <w:tcPr>
            <w:tcW w:w="557" w:type="dxa"/>
            <w:vMerge/>
          </w:tcPr>
          <w:p w14:paraId="68BB214C" w14:textId="77777777" w:rsidR="007575EE" w:rsidRPr="00E62FB8" w:rsidRDefault="007575EE" w:rsidP="007575E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DF94310" w14:textId="77777777" w:rsidR="007575EE" w:rsidRPr="00E62FB8" w:rsidRDefault="007575EE" w:rsidP="007575E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E8EB094" w14:textId="77777777" w:rsidR="007575EE" w:rsidRPr="00E62FB8" w:rsidRDefault="007575EE" w:rsidP="007575E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318E9AC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 муниципального округа</w:t>
            </w:r>
          </w:p>
        </w:tc>
        <w:tc>
          <w:tcPr>
            <w:tcW w:w="973" w:type="dxa"/>
          </w:tcPr>
          <w:p w14:paraId="3DC91F09" w14:textId="7B8940F4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B874E8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69E3EA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59569C" w14:textId="77777777" w:rsidR="007575EE" w:rsidRPr="00E62FB8" w:rsidRDefault="007575EE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5C66E6" w14:textId="759C2432" w:rsidR="007575EE" w:rsidRPr="00E62FB8" w:rsidRDefault="007575EE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0CE489A8" w14:textId="762DC047" w:rsidR="007575EE" w:rsidRPr="00E62FB8" w:rsidRDefault="007575EE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81AE80" w14:textId="42CFD71B" w:rsidR="007575EE" w:rsidRPr="00E62FB8" w:rsidRDefault="007575EE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FD01CD4" w14:textId="42D58A9B" w:rsidR="007575EE" w:rsidRPr="00E62FB8" w:rsidRDefault="006B096C" w:rsidP="007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132BBCDF" w14:textId="67EACA66" w:rsidR="007575EE" w:rsidRPr="00E62FB8" w:rsidRDefault="006B096C" w:rsidP="00757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6A396F" w:rsidRPr="00E62FB8" w14:paraId="5A8430A0" w14:textId="0FF974FB" w:rsidTr="007E07D9">
        <w:trPr>
          <w:trHeight w:val="556"/>
        </w:trPr>
        <w:tc>
          <w:tcPr>
            <w:tcW w:w="557" w:type="dxa"/>
          </w:tcPr>
          <w:p w14:paraId="5DF8DFA1" w14:textId="77777777" w:rsidR="006A396F" w:rsidRPr="00E62FB8" w:rsidRDefault="006A396F" w:rsidP="00880ED5">
            <w:pPr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15"/>
          </w:tcPr>
          <w:p w14:paraId="52873EF3" w14:textId="77777777" w:rsidR="006A396F" w:rsidRPr="00E62FB8" w:rsidRDefault="006A396F" w:rsidP="00BF7E4E">
            <w:pPr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 xml:space="preserve">Подпрограмма </w:t>
            </w:r>
            <w:r w:rsidRPr="00E62FB8">
              <w:rPr>
                <w:b/>
                <w:bCs/>
                <w:sz w:val="24"/>
                <w:szCs w:val="24"/>
              </w:rPr>
              <w:t xml:space="preserve">№ 2 </w:t>
            </w:r>
            <w:r w:rsidRPr="00E62FB8">
              <w:rPr>
                <w:sz w:val="24"/>
                <w:szCs w:val="24"/>
              </w:rPr>
              <w:t xml:space="preserve">«Мероприятия по благоустройству сельских территорий Анучинского муниципального округа» </w:t>
            </w:r>
          </w:p>
          <w:p w14:paraId="70097CF9" w14:textId="77777777" w:rsidR="006A396F" w:rsidRPr="00E62FB8" w:rsidRDefault="006A396F" w:rsidP="00BF7E4E">
            <w:pPr>
              <w:rPr>
                <w:b/>
                <w:sz w:val="24"/>
                <w:szCs w:val="24"/>
              </w:rPr>
            </w:pPr>
          </w:p>
        </w:tc>
      </w:tr>
      <w:tr w:rsidR="00E60D9E" w:rsidRPr="00E62FB8" w14:paraId="05A3D71E" w14:textId="370C5AB6" w:rsidTr="007E07D9">
        <w:trPr>
          <w:gridAfter w:val="2"/>
          <w:wAfter w:w="16" w:type="dxa"/>
          <w:trHeight w:val="464"/>
        </w:trPr>
        <w:tc>
          <w:tcPr>
            <w:tcW w:w="557" w:type="dxa"/>
            <w:vMerge w:val="restart"/>
          </w:tcPr>
          <w:p w14:paraId="5099EF17" w14:textId="71194767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2.1.</w:t>
            </w:r>
          </w:p>
        </w:tc>
        <w:tc>
          <w:tcPr>
            <w:tcW w:w="2742" w:type="dxa"/>
            <w:vMerge w:val="restart"/>
          </w:tcPr>
          <w:p w14:paraId="3C762557" w14:textId="549129BC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Создание и обустройство спортивных и детских игровых площадок</w:t>
            </w:r>
          </w:p>
        </w:tc>
        <w:tc>
          <w:tcPr>
            <w:tcW w:w="2111" w:type="dxa"/>
            <w:vMerge w:val="restart"/>
          </w:tcPr>
          <w:p w14:paraId="2C8BA616" w14:textId="77777777" w:rsidR="00E60D9E" w:rsidRPr="00E62FB8" w:rsidRDefault="00E60D9E" w:rsidP="00E60D9E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округа;</w:t>
            </w:r>
          </w:p>
          <w:p w14:paraId="1B83483C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676E02B" w14:textId="14047411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69829834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15E0C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C5CFCA0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5440C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468E33" w14:textId="13156B8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2CA2E4A" w14:textId="37CB038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15EBF13" w14:textId="09CCF5A5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AA77797" w14:textId="53E4CCF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5E2B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000D480" w14:textId="16F8674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</w:t>
            </w:r>
            <w:r w:rsidR="00FC3DCF">
              <w:rPr>
                <w:sz w:val="24"/>
                <w:szCs w:val="24"/>
              </w:rPr>
              <w:t>0</w:t>
            </w:r>
          </w:p>
        </w:tc>
      </w:tr>
      <w:tr w:rsidR="00E60D9E" w:rsidRPr="00E62FB8" w14:paraId="4F9BC655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0FCCAC22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9F43F83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A35500A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A4C8C77" w14:textId="130716F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05B57C3D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E6BDCD2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0321A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22EFACE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F588355" w14:textId="0B98560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1B32D32" w14:textId="6E29481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1D99E6C" w14:textId="6AC394F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49F651C" w14:textId="5B61D21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5E2B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1F6AEC6" w14:textId="52C6259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08856429" w14:textId="6AE5314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AB5BCC8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91812A9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B90943E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493E6DE" w14:textId="074B50F9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390C8C0B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656115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4A295D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D219A3E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2724FA" w14:textId="2D20F43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1C2463E" w14:textId="50DC43C6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0D6D93" w14:textId="1D25DEA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5E11F94" w14:textId="369C16D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5E2B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5A05784" w14:textId="169D964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692C379B" w14:textId="234A645B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8A13A8E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C5041BD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DF6B591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940F6AD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2CA06793" w14:textId="1AE795D6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20B23B7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9FD529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C1880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8CFB7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97EC88" w14:textId="6445FAC2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759F140" w14:textId="6BB1CC53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8907E8" w14:textId="4B31F6A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4011915" w14:textId="5ED9B0F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5E2B6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7F8C535" w14:textId="606701B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5616C7DF" w14:textId="1DB26D6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5B733D26" w14:textId="0982CC2A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E62FB8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6EFDC653" w14:textId="5C053CBE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bCs/>
                <w:sz w:val="24"/>
                <w:szCs w:val="24"/>
              </w:rPr>
              <w:t>Организация о</w:t>
            </w:r>
            <w:r w:rsidRPr="00E62FB8">
              <w:rPr>
                <w:sz w:val="24"/>
                <w:szCs w:val="24"/>
              </w:rPr>
              <w:t>свещение территорий (улицы населенных пунктов)</w:t>
            </w:r>
          </w:p>
        </w:tc>
        <w:tc>
          <w:tcPr>
            <w:tcW w:w="2111" w:type="dxa"/>
            <w:vMerge w:val="restart"/>
          </w:tcPr>
          <w:p w14:paraId="7CFB8A80" w14:textId="77777777" w:rsidR="00E60D9E" w:rsidRPr="00E62FB8" w:rsidRDefault="00E60D9E" w:rsidP="00E60D9E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округа;</w:t>
            </w:r>
          </w:p>
          <w:p w14:paraId="18AE5118" w14:textId="4FF8204A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269D1C5" w14:textId="07646E48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60A15A6A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168B6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EF6BD3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086354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8D77A03" w14:textId="6AB9D1B3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D709F88" w14:textId="75AEA26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A4E119" w14:textId="7DB47114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45C5ADE" w14:textId="3020F9B3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611BD8AA" w14:textId="396D3AD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2E710AAF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12F0B4CA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754706A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D6973D7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18DD713" w14:textId="74B07AFE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0980B0D3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0C359E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71B342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F6C20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7EFC63" w14:textId="7605F19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BA51405" w14:textId="588B609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6FDC42D" w14:textId="5EF1151E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05BF3AE" w14:textId="04B442B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629FFB1A" w14:textId="2E78008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4D194F25" w14:textId="0453E035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878A9DB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818F5B9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09798C5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2CC79E2" w14:textId="00FE04DD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396CB569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783C9D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BA00BF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BB4B39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418726" w14:textId="5D126BD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7EA948D" w14:textId="26C13C6E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518D3C" w14:textId="5E380972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CA4107C" w14:textId="26CF512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0CCFAB1" w14:textId="7A6A015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387630F7" w14:textId="72BA1CEF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4E2D7B4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D79F8B9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B478CFF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6A41FB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32F910E4" w14:textId="316143F9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1809D73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923165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7DD66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997A1D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2855DA" w14:textId="26C9A410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B724E21" w14:textId="37D5F94C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B2C4233" w14:textId="4B71093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BF45BE6" w14:textId="1AB7F863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68F4E559" w14:textId="4FC33AB4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36843442" w14:textId="160F7029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5334A9A6" w14:textId="0075DFF0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E62FB8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265D267D" w14:textId="3BFC3C93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Организация ливневых стоков</w:t>
            </w:r>
          </w:p>
        </w:tc>
        <w:tc>
          <w:tcPr>
            <w:tcW w:w="2111" w:type="dxa"/>
            <w:vMerge w:val="restart"/>
          </w:tcPr>
          <w:p w14:paraId="56ACAF57" w14:textId="77777777" w:rsidR="00E60D9E" w:rsidRPr="00E62FB8" w:rsidRDefault="00E60D9E" w:rsidP="00E60D9E">
            <w:pPr>
              <w:pStyle w:val="Default"/>
              <w:jc w:val="both"/>
            </w:pPr>
            <w:r w:rsidRPr="00E62FB8">
              <w:t xml:space="preserve">Отдел жизнеобеспечения администрации Анучинского </w:t>
            </w:r>
            <w:r w:rsidRPr="00E62FB8">
              <w:lastRenderedPageBreak/>
              <w:t>муниципального округа</w:t>
            </w:r>
          </w:p>
          <w:p w14:paraId="5E9A5370" w14:textId="4E4D54AB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17FDB35" w14:textId="6644ED7D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01097333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951111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BC931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63BD75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968251D" w14:textId="20A7D04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B64D427" w14:textId="60EE252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62BB781" w14:textId="3CABF8AC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62BB9CF" w14:textId="67992FBB" w:rsidR="00E60D9E" w:rsidRPr="00E62FB8" w:rsidRDefault="001261E7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94E8CCA" w14:textId="1F4B9C9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5986ADE3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CC46EE3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6DEE949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0A861CC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6BCA580" w14:textId="2D593EA6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6E2609E5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5693B2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6CF71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502EF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273629" w14:textId="0CB385A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D55C113" w14:textId="3A73EF63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DDCCB3E" w14:textId="0955F76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A6E0574" w14:textId="179D36F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79D41DC3" w14:textId="32C3AD91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453FCE56" w14:textId="057C0E8F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622B3618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EC7234B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8A1AF4B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DCE88D1" w14:textId="4EF0377F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57639915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F4AEB2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DEA401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467CD3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A2F88EA" w14:textId="5E1B259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CA43FD1" w14:textId="527E0E76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31015B" w14:textId="48FDA154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70DBE06" w14:textId="4522F2E6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3472A04" w14:textId="68CD442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5CA431F6" w14:textId="5C23996B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D3909F7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0402976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88380D0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CD37AF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17F1899A" w14:textId="2820F0A2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28388AD9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337FA0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B3D9F7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4BDC573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F4CBC33" w14:textId="2F23C09E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DDCA7D4" w14:textId="04CC5D4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B53E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651F2570" w14:textId="145279C5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6EC2714" w14:textId="16619635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5CC18007" w14:textId="25BCB43C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403F8BB7" w14:textId="06597B71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188CC75D" w14:textId="765C3A28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E62FB8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6BC90B8E" w14:textId="690D34EF" w:rsidR="00E60D9E" w:rsidRPr="00E62FB8" w:rsidRDefault="00E60D9E" w:rsidP="00E60D9E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Обустройство общественных колодцев и водоразборных колонок</w:t>
            </w:r>
          </w:p>
        </w:tc>
        <w:tc>
          <w:tcPr>
            <w:tcW w:w="2111" w:type="dxa"/>
            <w:vMerge w:val="restart"/>
          </w:tcPr>
          <w:p w14:paraId="3AB4ADC2" w14:textId="77777777" w:rsidR="00E60D9E" w:rsidRPr="00E62FB8" w:rsidRDefault="00E60D9E" w:rsidP="00E60D9E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1ACD3F73" w14:textId="07B610D9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F07D1CE" w14:textId="41E7BAFA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A089A0F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0B2391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603DBA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42CF06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102FA1" w14:textId="09A133FC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7002FDE" w14:textId="7750CCA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43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D394592" w14:textId="6009EA8A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92EB76C" w14:textId="7B10D41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31E14AEF" w14:textId="6D273A7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5DE2C76F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F32A2FD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4A38852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0B18569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557DBE5" w14:textId="0C204FA0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569BB65C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AFBCEB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EF4084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8AC3D2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872E26" w14:textId="08540213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6024000" w14:textId="71C88985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43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F5DEB76" w14:textId="1F8D658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11ECED4" w14:textId="575BB0E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45F1875D" w14:textId="14FC078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E60D9E" w:rsidRPr="00E62FB8" w14:paraId="3593716D" w14:textId="2B048519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39F1A10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9B7B9AB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85AB781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B3E964C" w14:textId="385A56B0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6B18B18E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608D8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2207BF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9021D2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46E63CE" w14:textId="19E036D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9F7D30A" w14:textId="3550A595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43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368147B" w14:textId="08029465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AE67140" w14:textId="084091C6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772D47D" w14:textId="739F59EC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</w:t>
            </w:r>
            <w:r w:rsidR="00FC3DCF">
              <w:rPr>
                <w:sz w:val="24"/>
                <w:szCs w:val="24"/>
              </w:rPr>
              <w:t>0</w:t>
            </w:r>
          </w:p>
        </w:tc>
      </w:tr>
      <w:tr w:rsidR="00E60D9E" w:rsidRPr="00E62FB8" w14:paraId="2D8E6FF6" w14:textId="3B4EB965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39A46F0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0A04D57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0C3C883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64313D7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21F0357D" w14:textId="365D15B8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1740C57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E443E4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0D5D9E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CD3D6F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BA864B" w14:textId="49A5C3AE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538F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7BEC337" w14:textId="71ED1F1D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430E5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C53D1E6" w14:textId="54D1EE9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6A831E1" w14:textId="74E8170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DC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562B2671" w14:textId="4190146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237607">
              <w:rPr>
                <w:sz w:val="24"/>
                <w:szCs w:val="24"/>
              </w:rPr>
              <w:t>0,0</w:t>
            </w:r>
          </w:p>
        </w:tc>
      </w:tr>
      <w:tr w:rsidR="00AA1E38" w:rsidRPr="00E62FB8" w14:paraId="5D7277D6" w14:textId="506E9338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52C361A6" w14:textId="0A2A9A39" w:rsidR="00AA1E38" w:rsidRPr="00E62FB8" w:rsidRDefault="00AA1E38" w:rsidP="00880ED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E62FB8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2C860A1A" w14:textId="22E7F7F7" w:rsidR="00AA1E38" w:rsidRPr="00E62FB8" w:rsidRDefault="00AA1E38" w:rsidP="00880ED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2111" w:type="dxa"/>
            <w:vMerge w:val="restart"/>
          </w:tcPr>
          <w:p w14:paraId="3820811F" w14:textId="77777777" w:rsidR="00AA1E38" w:rsidRPr="00E62FB8" w:rsidRDefault="00AA1E38" w:rsidP="000C1452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2D3E5765" w14:textId="6EB0F772" w:rsidR="00AA1E38" w:rsidRPr="00E62FB8" w:rsidRDefault="00AA1E38" w:rsidP="000C14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BAB9043" w14:textId="56592206" w:rsidR="00AA1E38" w:rsidRPr="00E62FB8" w:rsidRDefault="00AA1E3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0FCA3AA0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37CF42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170D96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7121EF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62FC3FD" w14:textId="71F5EAED" w:rsidR="00AA1E38" w:rsidRPr="00E62FB8" w:rsidRDefault="001261E7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2244,9</w:t>
            </w:r>
          </w:p>
        </w:tc>
        <w:tc>
          <w:tcPr>
            <w:tcW w:w="850" w:type="dxa"/>
          </w:tcPr>
          <w:p w14:paraId="717E858B" w14:textId="25DEDDF6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DD60E06" w14:textId="7E5DED9C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7E4BEA4" w14:textId="1EEC4655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3D12A0D6" w14:textId="6936F5FE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AA1E38" w:rsidRPr="00E62FB8" w14:paraId="2CA938E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13046AC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4141777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1D5080C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4A289B3" w14:textId="3C5680FD" w:rsidR="00AA1E38" w:rsidRPr="00E62FB8" w:rsidRDefault="00AA1E3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1A8993F6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FE08A1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9DCE2B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FB44FA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0920050" w14:textId="13CBF840" w:rsidR="00AA1E38" w:rsidRPr="00E62FB8" w:rsidRDefault="001261E7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1571,4</w:t>
            </w:r>
          </w:p>
        </w:tc>
        <w:tc>
          <w:tcPr>
            <w:tcW w:w="850" w:type="dxa"/>
          </w:tcPr>
          <w:p w14:paraId="5C22E091" w14:textId="5FA338EE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0DFCE8" w14:textId="747179B9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0AC2F24" w14:textId="6952F9ED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78995044" w14:textId="7C880BC7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60D9E" w:rsidRPr="00E62FB8" w14:paraId="0D5A2002" w14:textId="0EB11540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0CD0700D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36758D2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EC74FAD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F485C17" w14:textId="24FC9C1D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7601B9B1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3DA540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F95C18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4EE85F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93574AE" w14:textId="76D385F5" w:rsidR="00E60D9E" w:rsidRPr="00E62FB8" w:rsidRDefault="001261E7" w:rsidP="00E60D9E">
            <w:pPr>
              <w:jc w:val="center"/>
              <w:rPr>
                <w:sz w:val="24"/>
                <w:szCs w:val="24"/>
              </w:rPr>
            </w:pPr>
            <w:r w:rsidRPr="00E4051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2CA0DD3" w14:textId="6478514B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8156F4" w14:textId="40579861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05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8F1BFDC" w14:textId="2F4AEB24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051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A88F41E" w14:textId="06C98E98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40511">
              <w:rPr>
                <w:sz w:val="24"/>
                <w:szCs w:val="24"/>
              </w:rPr>
              <w:t>0,</w:t>
            </w:r>
            <w:r w:rsidR="00FC3DCF">
              <w:rPr>
                <w:sz w:val="24"/>
                <w:szCs w:val="24"/>
              </w:rPr>
              <w:t>0</w:t>
            </w:r>
          </w:p>
        </w:tc>
      </w:tr>
      <w:tr w:rsidR="00AA1E38" w:rsidRPr="00E62FB8" w14:paraId="320E42C0" w14:textId="330A01C2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789D9882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0F099CD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94940F0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6E4ED1C" w14:textId="7777777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4A4D0D81" w14:textId="77694AFF" w:rsidR="00AA1E38" w:rsidRPr="00E62FB8" w:rsidRDefault="00AA1E3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090BF14C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34A583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BE4F35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F17C11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E3193E2" w14:textId="002D8486" w:rsidR="00AA1E38" w:rsidRPr="00E62FB8" w:rsidRDefault="001261E7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673,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F031AAB" w14:textId="3009B9E6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522FC99" w14:textId="7B7DA9E9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DE6E5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A413153" w14:textId="682B8916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DE6E5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1F247AB" w14:textId="3768D351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DE6E5E">
              <w:rPr>
                <w:sz w:val="24"/>
                <w:szCs w:val="24"/>
              </w:rPr>
              <w:t>0,0</w:t>
            </w:r>
          </w:p>
        </w:tc>
      </w:tr>
      <w:tr w:rsidR="00AA1E38" w:rsidRPr="00E62FB8" w14:paraId="457BB175" w14:textId="66B43CF1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6E301518" w14:textId="6E0A6DE8" w:rsidR="00AA1E38" w:rsidRPr="00E62FB8" w:rsidRDefault="00AA1E38" w:rsidP="00880ED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E62FB8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45A62431" w14:textId="215B7C66" w:rsidR="00AA1E38" w:rsidRPr="00E62FB8" w:rsidRDefault="00AA1E38" w:rsidP="00880ED5">
            <w:pPr>
              <w:rPr>
                <w:sz w:val="24"/>
                <w:szCs w:val="24"/>
              </w:rPr>
            </w:pPr>
            <w:r w:rsidRPr="00E62FB8">
              <w:rPr>
                <w:bCs/>
                <w:sz w:val="24"/>
                <w:szCs w:val="24"/>
              </w:rPr>
              <w:t>Благоустройство территорий</w:t>
            </w:r>
            <w:r w:rsidRPr="00E62FB8">
              <w:rPr>
                <w:sz w:val="24"/>
                <w:szCs w:val="24"/>
              </w:rPr>
              <w:t xml:space="preserve"> историко-культурных памятников</w:t>
            </w:r>
          </w:p>
        </w:tc>
        <w:tc>
          <w:tcPr>
            <w:tcW w:w="2111" w:type="dxa"/>
            <w:vMerge w:val="restart"/>
          </w:tcPr>
          <w:p w14:paraId="11C749FD" w14:textId="4DC02108" w:rsidR="00AA1E38" w:rsidRPr="00E62FB8" w:rsidRDefault="00AA1E38" w:rsidP="000C1452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МКУК «ИДЦ» Анучинского муниципального округа</w:t>
            </w:r>
          </w:p>
        </w:tc>
        <w:tc>
          <w:tcPr>
            <w:tcW w:w="1550" w:type="dxa"/>
          </w:tcPr>
          <w:p w14:paraId="256E2EC0" w14:textId="0950E9E8" w:rsidR="00AA1E38" w:rsidRPr="00E62FB8" w:rsidRDefault="00AA1E3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0F044C4D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EFE391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F9F0FE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9F0669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C59E39" w14:textId="69FD1763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2400,0</w:t>
            </w:r>
          </w:p>
        </w:tc>
        <w:tc>
          <w:tcPr>
            <w:tcW w:w="850" w:type="dxa"/>
          </w:tcPr>
          <w:p w14:paraId="6553AD66" w14:textId="77527E77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7B618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63000D7" w14:textId="2BD25CDA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7B618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A9D0955" w14:textId="49D10EA8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7B618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B92D0E1" w14:textId="1FEF30C9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7B6186">
              <w:rPr>
                <w:sz w:val="24"/>
                <w:szCs w:val="24"/>
              </w:rPr>
              <w:t>0,0</w:t>
            </w:r>
          </w:p>
        </w:tc>
      </w:tr>
      <w:tr w:rsidR="00AA1E38" w:rsidRPr="00E62FB8" w14:paraId="5F130492" w14:textId="3A640DB9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1BAAD782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41A4FB4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0705139" w14:textId="77777777" w:rsidR="00AA1E38" w:rsidRPr="00E62FB8" w:rsidRDefault="00AA1E38" w:rsidP="00880ED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FE8A29A" w14:textId="5B64F706" w:rsidR="00AA1E38" w:rsidRPr="00E62FB8" w:rsidRDefault="00AA1E38" w:rsidP="000C14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4AB2DA8E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7756DF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F4C8852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6168D6E" w14:textId="77777777" w:rsidR="00AA1E38" w:rsidRPr="00E62FB8" w:rsidRDefault="00AA1E38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A3C6E0E" w14:textId="1058330B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1680,0</w:t>
            </w:r>
          </w:p>
        </w:tc>
        <w:tc>
          <w:tcPr>
            <w:tcW w:w="850" w:type="dxa"/>
          </w:tcPr>
          <w:p w14:paraId="7B56F8A8" w14:textId="32CA8029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370FA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28E42AF" w14:textId="4040F335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370FA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A124F1" w14:textId="742C1BBE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370FA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B6F3EB6" w14:textId="362F651D" w:rsidR="00AA1E38" w:rsidRPr="00E62FB8" w:rsidRDefault="00AA1E38" w:rsidP="00880ED5">
            <w:pPr>
              <w:jc w:val="center"/>
              <w:rPr>
                <w:sz w:val="24"/>
                <w:szCs w:val="24"/>
              </w:rPr>
            </w:pPr>
            <w:r w:rsidRPr="00370FAC">
              <w:rPr>
                <w:sz w:val="24"/>
                <w:szCs w:val="24"/>
              </w:rPr>
              <w:t>0,0</w:t>
            </w:r>
          </w:p>
        </w:tc>
      </w:tr>
      <w:tr w:rsidR="00E60D9E" w:rsidRPr="00E62FB8" w14:paraId="250F987B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149EB6D4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7D8ACD2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E6ACAE8" w14:textId="77777777" w:rsidR="00E60D9E" w:rsidRPr="00E62FB8" w:rsidRDefault="00E60D9E" w:rsidP="00E60D9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1F6FF39" w14:textId="5DB48A70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1BA9F87D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AE9186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11B1C5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DDC894" w14:textId="77777777" w:rsidR="00E60D9E" w:rsidRPr="00E62FB8" w:rsidRDefault="00E60D9E" w:rsidP="00E60D9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264B2D4" w14:textId="4B7F8D09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968D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C2D396C" w14:textId="1DA37226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968D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5E00A5DF" w14:textId="16BF1432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968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9E83A58" w14:textId="5B314A9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968D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D13361C" w14:textId="5346D80F" w:rsidR="00E60D9E" w:rsidRPr="00E62FB8" w:rsidRDefault="00E60D9E" w:rsidP="00E60D9E">
            <w:pPr>
              <w:jc w:val="center"/>
              <w:rPr>
                <w:sz w:val="24"/>
                <w:szCs w:val="24"/>
              </w:rPr>
            </w:pPr>
            <w:r w:rsidRPr="00E968DC">
              <w:rPr>
                <w:sz w:val="24"/>
                <w:szCs w:val="24"/>
              </w:rPr>
              <w:t>0,0</w:t>
            </w:r>
          </w:p>
        </w:tc>
      </w:tr>
      <w:tr w:rsidR="00AA1E38" w:rsidRPr="00E62FB8" w14:paraId="15AA9651" w14:textId="65C5910D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31782F62" w14:textId="77777777" w:rsidR="00AA1E38" w:rsidRPr="00E62FB8" w:rsidRDefault="00AA1E38" w:rsidP="007575E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ABE91B9" w14:textId="77777777" w:rsidR="00AA1E38" w:rsidRPr="00E62FB8" w:rsidRDefault="00AA1E38" w:rsidP="007575EE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BE95F38" w14:textId="77777777" w:rsidR="00AA1E38" w:rsidRPr="00E62FB8" w:rsidRDefault="00AA1E38" w:rsidP="007575E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EAA142C" w14:textId="7777777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32F6A83C" w14:textId="4DD4A55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</w:t>
            </w:r>
            <w:r w:rsidRPr="00E62FB8">
              <w:rPr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973" w:type="dxa"/>
          </w:tcPr>
          <w:p w14:paraId="3BA0C4D0" w14:textId="7777777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1AB3030" w14:textId="7777777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6465FF" w14:textId="7777777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9A9C932" w14:textId="77777777" w:rsidR="00AA1E38" w:rsidRPr="00E62FB8" w:rsidRDefault="00AA1E38" w:rsidP="007575E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19849AC" w14:textId="7EFE1698" w:rsidR="00AA1E38" w:rsidRPr="00E62FB8" w:rsidRDefault="00AA1E38" w:rsidP="007575EE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720,0</w:t>
            </w:r>
          </w:p>
        </w:tc>
        <w:tc>
          <w:tcPr>
            <w:tcW w:w="850" w:type="dxa"/>
          </w:tcPr>
          <w:p w14:paraId="5A4F2266" w14:textId="225ED9B3" w:rsidR="00AA1E38" w:rsidRPr="00E62FB8" w:rsidRDefault="00AA1E38" w:rsidP="007575EE">
            <w:pPr>
              <w:jc w:val="center"/>
              <w:rPr>
                <w:sz w:val="24"/>
                <w:szCs w:val="24"/>
              </w:rPr>
            </w:pPr>
            <w:r w:rsidRPr="00FE3C36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8E797DF" w14:textId="3B7670C5" w:rsidR="00AA1E38" w:rsidRPr="00E62FB8" w:rsidRDefault="00AA1E38" w:rsidP="007575EE">
            <w:pPr>
              <w:jc w:val="center"/>
              <w:rPr>
                <w:sz w:val="24"/>
                <w:szCs w:val="24"/>
              </w:rPr>
            </w:pPr>
            <w:r w:rsidRPr="00FE3C3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7BA004E" w14:textId="0D08A6AF" w:rsidR="00AA1E38" w:rsidRPr="00E62FB8" w:rsidRDefault="00AA1E38" w:rsidP="007575EE">
            <w:pPr>
              <w:jc w:val="center"/>
              <w:rPr>
                <w:sz w:val="24"/>
                <w:szCs w:val="24"/>
              </w:rPr>
            </w:pPr>
            <w:r w:rsidRPr="00FE3C3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675A7DC1" w14:textId="5FDB9F13" w:rsidR="00AA1E38" w:rsidRPr="00E62FB8" w:rsidRDefault="00AA1E38" w:rsidP="007575EE">
            <w:pPr>
              <w:jc w:val="center"/>
              <w:rPr>
                <w:sz w:val="24"/>
                <w:szCs w:val="24"/>
              </w:rPr>
            </w:pPr>
            <w:r w:rsidRPr="00FE3C36">
              <w:rPr>
                <w:sz w:val="24"/>
                <w:szCs w:val="24"/>
              </w:rPr>
              <w:t>0,0</w:t>
            </w:r>
          </w:p>
        </w:tc>
      </w:tr>
      <w:tr w:rsidR="00AA1E38" w:rsidRPr="00E62FB8" w14:paraId="7E3E9B27" w14:textId="77777777" w:rsidTr="007E07D9">
        <w:trPr>
          <w:trHeight w:val="237"/>
        </w:trPr>
        <w:tc>
          <w:tcPr>
            <w:tcW w:w="557" w:type="dxa"/>
          </w:tcPr>
          <w:p w14:paraId="19E32896" w14:textId="77777777" w:rsidR="00AA1E38" w:rsidRPr="00E62FB8" w:rsidRDefault="00AA1E38" w:rsidP="007575EE">
            <w:pPr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15"/>
          </w:tcPr>
          <w:p w14:paraId="322766FB" w14:textId="77777777" w:rsidR="00AA1E38" w:rsidRPr="00E62FB8" w:rsidRDefault="00AA1E38" w:rsidP="00AA1E38">
            <w:pPr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>Подпрограмма № 3</w:t>
            </w:r>
            <w:r w:rsidRPr="00E62FB8">
              <w:rPr>
                <w:sz w:val="24"/>
                <w:szCs w:val="24"/>
              </w:rPr>
              <w:t xml:space="preserve"> «</w:t>
            </w:r>
            <w:r w:rsidRPr="00E62FB8">
              <w:rPr>
                <w:rFonts w:eastAsia="Calibri"/>
                <w:sz w:val="24"/>
                <w:szCs w:val="24"/>
                <w:lang w:eastAsia="en-US"/>
              </w:rPr>
              <w:t xml:space="preserve">Развитие транспортной инфраструктуры на </w:t>
            </w:r>
            <w:r w:rsidRPr="00E62FB8">
              <w:rPr>
                <w:sz w:val="24"/>
                <w:szCs w:val="24"/>
              </w:rPr>
              <w:t>сельских территориях Анучинского муниципального округа»</w:t>
            </w:r>
          </w:p>
          <w:p w14:paraId="29E62C4F" w14:textId="77777777" w:rsidR="00AA1E38" w:rsidRPr="00FE3C36" w:rsidRDefault="00AA1E38" w:rsidP="007575EE">
            <w:pPr>
              <w:jc w:val="center"/>
              <w:rPr>
                <w:sz w:val="24"/>
                <w:szCs w:val="24"/>
              </w:rPr>
            </w:pPr>
          </w:p>
        </w:tc>
      </w:tr>
      <w:tr w:rsidR="00AA1E38" w:rsidRPr="00E62FB8" w14:paraId="44A11936" w14:textId="159753BF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4ACC1AAC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  <w:p w14:paraId="086EEDEE" w14:textId="13281A1E" w:rsidR="00AA1E38" w:rsidRPr="00E62FB8" w:rsidRDefault="00AA1E38" w:rsidP="00AA1E38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3.1.</w:t>
            </w:r>
          </w:p>
        </w:tc>
        <w:tc>
          <w:tcPr>
            <w:tcW w:w="2742" w:type="dxa"/>
            <w:vMerge w:val="restart"/>
          </w:tcPr>
          <w:p w14:paraId="7F3E4045" w14:textId="77777777" w:rsidR="00AA1E38" w:rsidRPr="00E62FB8" w:rsidRDefault="00AA1E38" w:rsidP="00AA1E38">
            <w:pPr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>Подпрограмма № 3</w:t>
            </w:r>
            <w:r w:rsidRPr="00E62FB8">
              <w:rPr>
                <w:sz w:val="24"/>
                <w:szCs w:val="24"/>
              </w:rPr>
              <w:t xml:space="preserve"> «</w:t>
            </w:r>
            <w:r w:rsidRPr="00E62FB8">
              <w:rPr>
                <w:rFonts w:eastAsia="Calibri"/>
                <w:sz w:val="24"/>
                <w:szCs w:val="24"/>
                <w:lang w:eastAsia="en-US"/>
              </w:rPr>
              <w:t xml:space="preserve">Развитие транспортной инфраструктуры на </w:t>
            </w:r>
            <w:r w:rsidRPr="00E62FB8">
              <w:rPr>
                <w:sz w:val="24"/>
                <w:szCs w:val="24"/>
              </w:rPr>
              <w:t>сельских территориях Анучинского муниципального округа»</w:t>
            </w:r>
          </w:p>
          <w:p w14:paraId="22AA852D" w14:textId="047EBE61" w:rsidR="00AA1E38" w:rsidRPr="00E62FB8" w:rsidRDefault="00AA1E38" w:rsidP="00AA1E38">
            <w:pPr>
              <w:rPr>
                <w:sz w:val="24"/>
                <w:szCs w:val="24"/>
              </w:rPr>
            </w:pPr>
            <w:r w:rsidRPr="00E62FB8">
              <w:rPr>
                <w:bCs/>
                <w:sz w:val="24"/>
                <w:szCs w:val="24"/>
              </w:rPr>
              <w:t>Осуществление</w:t>
            </w:r>
            <w:r>
              <w:rPr>
                <w:bCs/>
                <w:sz w:val="24"/>
                <w:szCs w:val="24"/>
              </w:rPr>
              <w:t xml:space="preserve"> реконструкции,</w:t>
            </w:r>
            <w:r w:rsidRPr="00E62FB8">
              <w:rPr>
                <w:bCs/>
                <w:sz w:val="24"/>
                <w:szCs w:val="24"/>
              </w:rPr>
              <w:t xml:space="preserve"> капитального ремонта, р</w:t>
            </w:r>
            <w:r w:rsidRPr="00E62FB8">
              <w:rPr>
                <w:sz w:val="24"/>
                <w:szCs w:val="24"/>
              </w:rPr>
              <w:t xml:space="preserve">емонта автомобильных дорог общего пользования, ведущих к объектам, расположенным </w:t>
            </w:r>
            <w:r w:rsidRPr="00E62FB8">
              <w:rPr>
                <w:bCs/>
                <w:sz w:val="24"/>
                <w:szCs w:val="24"/>
              </w:rPr>
              <w:t>на сельских территориях, являющихся территориями, на</w:t>
            </w:r>
            <w:r w:rsidRPr="00E62FB8">
              <w:rPr>
                <w:sz w:val="24"/>
                <w:szCs w:val="24"/>
              </w:rPr>
              <w:t xml:space="preserve"> которых реализуются и (или) отобраны к реализации проекты комплексного развития, утвержденные протоколом заседания Комиссии</w:t>
            </w:r>
          </w:p>
        </w:tc>
        <w:tc>
          <w:tcPr>
            <w:tcW w:w="2111" w:type="dxa"/>
            <w:vMerge w:val="restart"/>
          </w:tcPr>
          <w:p w14:paraId="59B0044F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  <w:p w14:paraId="50A227D6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  <w:p w14:paraId="77DF0E1C" w14:textId="77777777" w:rsidR="00AA1E38" w:rsidRPr="00E62FB8" w:rsidRDefault="00AA1E38" w:rsidP="00AA1E38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02C3CE4B" w14:textId="0D5A3BAD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CCDB68A" w14:textId="211583D2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6AE094D0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B9E7BF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FC71B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A33F7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EC684BB" w14:textId="07727DC3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0DEE53C" w14:textId="6E1FE54C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20CE679" w14:textId="3055A153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3F261DC" w14:textId="4CA26C57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697478D0" w14:textId="669FB1A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1E38" w:rsidRPr="00E62FB8" w14:paraId="738925AE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9878EAE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0799DBA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4A4AD5C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C9B4C29" w14:textId="7904E064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3CC57B0A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0E06AC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22DEBB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C79BA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0AB28D7" w14:textId="4E4F5DDB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14A8B68" w14:textId="58AC74E4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3D303AE" w14:textId="601ACD6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140D718" w14:textId="73FBAFC6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3F8885FE" w14:textId="176E86D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441BCA">
              <w:rPr>
                <w:sz w:val="24"/>
                <w:szCs w:val="24"/>
              </w:rPr>
              <w:t>0,0</w:t>
            </w:r>
          </w:p>
        </w:tc>
      </w:tr>
      <w:tr w:rsidR="00AA1E38" w:rsidRPr="00E62FB8" w14:paraId="6F8F8099" w14:textId="344BA6C5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664CB4FC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7C80429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F545FDA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2EE0890" w14:textId="1A480FB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20CB320A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4B662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9B9D33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EA60A0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B89D5AF" w14:textId="55D0875A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1D76248" w14:textId="6B0D3866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3C1DC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EE2377A" w14:textId="7F4804D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3C1DC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7771C90" w14:textId="3F461FFB" w:rsidR="00AA1E38" w:rsidRPr="00E62FB8" w:rsidRDefault="007E07D9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554999EC" w14:textId="0638C586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3C1DCE">
              <w:rPr>
                <w:sz w:val="24"/>
                <w:szCs w:val="24"/>
              </w:rPr>
              <w:t>0,0</w:t>
            </w:r>
          </w:p>
        </w:tc>
      </w:tr>
      <w:tr w:rsidR="00AA1E38" w:rsidRPr="00E62FB8" w14:paraId="2FB2B1DF" w14:textId="03A2E215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9226B69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87F6314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A08B821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D8C7B3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7B8C96DD" w14:textId="5160B5D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B84840F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CB2352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16BB88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C2539D4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2869A9" w14:textId="3BE57E0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86A4498" w14:textId="75399EA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FD67101" w14:textId="08EDE2E7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D420E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0BA21E1" w14:textId="322593B1" w:rsidR="00AA1E38" w:rsidRPr="00E62FB8" w:rsidRDefault="007E07D9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gridSpan w:val="2"/>
          </w:tcPr>
          <w:p w14:paraId="1AC7EFF6" w14:textId="4AFE551C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441BCA">
              <w:rPr>
                <w:sz w:val="24"/>
                <w:szCs w:val="24"/>
              </w:rPr>
              <w:t>0,0</w:t>
            </w:r>
          </w:p>
        </w:tc>
      </w:tr>
      <w:tr w:rsidR="00AA1E38" w:rsidRPr="00E62FB8" w14:paraId="67B43093" w14:textId="2ABDEA9E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0ADF6C59" w14:textId="0076D992" w:rsidR="00AA1E38" w:rsidRPr="00E62FB8" w:rsidRDefault="00AA1E38" w:rsidP="00AA1E38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3.2.</w:t>
            </w:r>
          </w:p>
        </w:tc>
        <w:tc>
          <w:tcPr>
            <w:tcW w:w="2742" w:type="dxa"/>
            <w:vMerge w:val="restart"/>
          </w:tcPr>
          <w:p w14:paraId="384C3DB7" w14:textId="19C94EAA" w:rsidR="00AA1E38" w:rsidRPr="00E62FB8" w:rsidRDefault="00AA1E38" w:rsidP="00AA1E38">
            <w:pPr>
              <w:rPr>
                <w:sz w:val="24"/>
                <w:szCs w:val="24"/>
              </w:rPr>
            </w:pPr>
            <w:r w:rsidRPr="00E62FB8">
              <w:rPr>
                <w:bCs/>
                <w:sz w:val="24"/>
                <w:szCs w:val="24"/>
              </w:rPr>
              <w:t>Осуществление</w:t>
            </w:r>
            <w:r>
              <w:rPr>
                <w:bCs/>
                <w:sz w:val="24"/>
                <w:szCs w:val="24"/>
              </w:rPr>
              <w:t xml:space="preserve"> реконструкции,</w:t>
            </w:r>
            <w:r w:rsidRPr="00E62FB8">
              <w:rPr>
                <w:b/>
                <w:sz w:val="24"/>
                <w:szCs w:val="24"/>
              </w:rPr>
              <w:t xml:space="preserve"> к</w:t>
            </w:r>
            <w:r w:rsidRPr="00E62FB8">
              <w:rPr>
                <w:bCs/>
                <w:sz w:val="24"/>
                <w:szCs w:val="24"/>
              </w:rPr>
              <w:t>апитального ремонта, ремонта</w:t>
            </w:r>
            <w:r w:rsidRPr="00E62FB8">
              <w:rPr>
                <w:sz w:val="24"/>
                <w:szCs w:val="24"/>
              </w:rPr>
              <w:t xml:space="preserve"> автомобильных </w:t>
            </w:r>
            <w:r w:rsidRPr="00E62FB8">
              <w:rPr>
                <w:sz w:val="24"/>
                <w:szCs w:val="24"/>
              </w:rPr>
              <w:lastRenderedPageBreak/>
              <w:t>дорог общего пользования к объектам агропромышленного комплекса</w:t>
            </w:r>
          </w:p>
        </w:tc>
        <w:tc>
          <w:tcPr>
            <w:tcW w:w="2111" w:type="dxa"/>
            <w:vMerge w:val="restart"/>
          </w:tcPr>
          <w:p w14:paraId="5ADB9A89" w14:textId="77777777" w:rsidR="00AA1E38" w:rsidRPr="00E62FB8" w:rsidRDefault="00AA1E38" w:rsidP="00AA1E38">
            <w:pPr>
              <w:pStyle w:val="Default"/>
              <w:jc w:val="both"/>
            </w:pPr>
            <w:r w:rsidRPr="00E62FB8">
              <w:lastRenderedPageBreak/>
              <w:t xml:space="preserve">Отдел жизнеобеспечения администрации Анучинского </w:t>
            </w:r>
            <w:r w:rsidRPr="00E62FB8">
              <w:lastRenderedPageBreak/>
              <w:t>муниципального округа</w:t>
            </w:r>
          </w:p>
          <w:p w14:paraId="5FE875D6" w14:textId="5D05B9B5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3FD8335" w14:textId="496086FB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5F9F7ABE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434B9D9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CA5FBE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C7F8C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9FD4C4" w14:textId="1A13EC30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FB24163" w14:textId="5B9A7B89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483592B" w14:textId="0D26B38E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E00972C" w14:textId="51E2FE3D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</w:t>
            </w:r>
          </w:p>
        </w:tc>
        <w:tc>
          <w:tcPr>
            <w:tcW w:w="850" w:type="dxa"/>
            <w:gridSpan w:val="2"/>
          </w:tcPr>
          <w:p w14:paraId="52DE663F" w14:textId="1349A2B1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</w:tr>
      <w:tr w:rsidR="00AA1E38" w:rsidRPr="00E62FB8" w14:paraId="5C264D2A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772A9705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7F08212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0BAABB5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459F6F3" w14:textId="191BFBC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7A63AAF4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A25B4F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95CB8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CADCE1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2C900BB" w14:textId="0958BF30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42DE9BE" w14:textId="50820DE9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06CCF66" w14:textId="74751CE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95D70CC" w14:textId="1B352661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0BCF596" w14:textId="0AF313B5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</w:tr>
      <w:tr w:rsidR="00AA1E38" w:rsidRPr="00E62FB8" w14:paraId="59E3B8EC" w14:textId="3905573A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1ED3EA41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2CE8F0A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9523ACB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2A62E27" w14:textId="05A317F0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2C454EAF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E8521B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A2E166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ADEF2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BD8B7C" w14:textId="2CAB4E6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C9CCA5E" w14:textId="285C8700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60C6C71" w14:textId="39AAF47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5A8DAEF" w14:textId="0C405623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CF02BD5" w14:textId="2A47AB19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</w:tr>
      <w:tr w:rsidR="00AA1E38" w:rsidRPr="00E62FB8" w14:paraId="59945B6A" w14:textId="44CE431A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4A18CCA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4A2EBB7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9398625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C2633C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2EDC4243" w14:textId="609D414B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2E6D1E4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0EF19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4571EEC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4A2151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FED1B9C" w14:textId="42ECC26E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648FAD3" w14:textId="00B3DF4C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7663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8CB519D" w14:textId="6D193573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B06A929" w14:textId="610E0A6A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7F1032E" w14:textId="1A7B953B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9D1783">
              <w:rPr>
                <w:sz w:val="24"/>
                <w:szCs w:val="24"/>
              </w:rPr>
              <w:t>0,0</w:t>
            </w:r>
          </w:p>
        </w:tc>
      </w:tr>
      <w:tr w:rsidR="00AA1E38" w:rsidRPr="00E62FB8" w14:paraId="01B429FD" w14:textId="3413C12C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4F8B0E95" w14:textId="2A5E115E" w:rsidR="00AA1E38" w:rsidRPr="00E62FB8" w:rsidRDefault="00AA1E38" w:rsidP="00AA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742" w:type="dxa"/>
            <w:vMerge w:val="restart"/>
          </w:tcPr>
          <w:p w14:paraId="24BB5162" w14:textId="549C7898" w:rsidR="00AA1E38" w:rsidRPr="00E62FB8" w:rsidRDefault="00AA1E38" w:rsidP="00AA1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документации, прохождение экспертизы ПСД и изысканий</w:t>
            </w:r>
            <w:r>
              <w:rPr>
                <w:bCs/>
                <w:szCs w:val="28"/>
              </w:rPr>
              <w:t xml:space="preserve"> на </w:t>
            </w:r>
            <w:r w:rsidRPr="00CE69C7">
              <w:rPr>
                <w:bCs/>
                <w:sz w:val="24"/>
                <w:szCs w:val="24"/>
              </w:rPr>
              <w:t>реконструкцию, капитальный ремонт, р</w:t>
            </w:r>
            <w:r w:rsidRPr="00CE69C7">
              <w:rPr>
                <w:sz w:val="24"/>
                <w:szCs w:val="24"/>
              </w:rPr>
              <w:t>емонт автомобильных дорог общего пользования</w:t>
            </w:r>
          </w:p>
        </w:tc>
        <w:tc>
          <w:tcPr>
            <w:tcW w:w="2111" w:type="dxa"/>
            <w:vMerge w:val="restart"/>
          </w:tcPr>
          <w:p w14:paraId="11CB5409" w14:textId="77777777" w:rsidR="00AA1E38" w:rsidRPr="00E62FB8" w:rsidRDefault="00AA1E38" w:rsidP="00AA1E38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412DDB9E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74F0D06" w14:textId="47BA554A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4EB363B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062B37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B4C9DA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B0871C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3C31FC" w14:textId="0FEBC217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B3B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B567134" w14:textId="412942F3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E41BDDD" w14:textId="2D97D4EE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B1DCFA8" w14:textId="72B260AB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4E67711" w14:textId="1218C64A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</w:tr>
      <w:tr w:rsidR="00AA1E38" w:rsidRPr="00E62FB8" w14:paraId="3165AB07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03374BE6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B677BC9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C04C7EE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E76D43E" w14:textId="0C12D55C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5FB9461B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C3761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971D7D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530DEB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49AB1D" w14:textId="6281B4C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B3B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83660F6" w14:textId="2836A1B2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93286B8" w14:textId="34D087A0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2673A60" w14:textId="403369F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D37668A" w14:textId="5B7BADCB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</w:tr>
      <w:tr w:rsidR="00AA1E38" w:rsidRPr="00E62FB8" w14:paraId="023616F9" w14:textId="4872CF52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9C1D98E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7CC3FF90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0630357F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280F81F" w14:textId="2032D264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28BB6C78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3CFBB5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911D80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25B408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786C8D" w14:textId="25025BD7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B3B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CE9284D" w14:textId="58AEF0B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7BBEBF7" w14:textId="3EEFE4C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F581BFA" w14:textId="0F762871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7885846" w14:textId="32C72554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</w:tr>
      <w:tr w:rsidR="00AA1E38" w:rsidRPr="00E62FB8" w14:paraId="53B968F1" w14:textId="44AF6D51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FD4BD43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F6D8A56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860B44B" w14:textId="77777777" w:rsidR="00AA1E38" w:rsidRPr="00E62FB8" w:rsidRDefault="00AA1E38" w:rsidP="00AA1E38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CF20281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30F1A426" w14:textId="2B56E69B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413305DE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74FB1A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D1EC09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F58FC12" w14:textId="77777777" w:rsidR="00AA1E38" w:rsidRPr="00E62FB8" w:rsidRDefault="00AA1E38" w:rsidP="00AA1E3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CB2078" w14:textId="668A1D7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FB3BC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2A98504" w14:textId="53138883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14:paraId="1C60DA19" w14:textId="1429B151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A9BBD49" w14:textId="42FA317F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90187E2" w14:textId="1CEFE687" w:rsidR="00AA1E38" w:rsidRPr="00E62FB8" w:rsidRDefault="00AA1E38" w:rsidP="00AA1E38">
            <w:pPr>
              <w:jc w:val="center"/>
              <w:rPr>
                <w:sz w:val="24"/>
                <w:szCs w:val="24"/>
              </w:rPr>
            </w:pPr>
            <w:r w:rsidRPr="008E3E11">
              <w:rPr>
                <w:sz w:val="24"/>
                <w:szCs w:val="24"/>
              </w:rPr>
              <w:t>0,0</w:t>
            </w:r>
          </w:p>
        </w:tc>
      </w:tr>
      <w:tr w:rsidR="00DF0C15" w:rsidRPr="00E62FB8" w14:paraId="44126325" w14:textId="77777777" w:rsidTr="007E07D9">
        <w:trPr>
          <w:trHeight w:val="237"/>
        </w:trPr>
        <w:tc>
          <w:tcPr>
            <w:tcW w:w="557" w:type="dxa"/>
          </w:tcPr>
          <w:p w14:paraId="4DD39FEF" w14:textId="77777777" w:rsidR="00DF0C15" w:rsidRPr="00E62FB8" w:rsidRDefault="00DF0C15" w:rsidP="00AA1E38">
            <w:pPr>
              <w:rPr>
                <w:sz w:val="24"/>
                <w:szCs w:val="24"/>
              </w:rPr>
            </w:pPr>
          </w:p>
        </w:tc>
        <w:tc>
          <w:tcPr>
            <w:tcW w:w="14622" w:type="dxa"/>
            <w:gridSpan w:val="15"/>
          </w:tcPr>
          <w:p w14:paraId="3DC27154" w14:textId="77777777" w:rsidR="00DF0C15" w:rsidRPr="00E62FB8" w:rsidRDefault="00DF0C15" w:rsidP="00DF0C15">
            <w:pPr>
              <w:ind w:left="360"/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>Подпрограмма № 4</w:t>
            </w:r>
            <w:r w:rsidRPr="00E62FB8">
              <w:rPr>
                <w:sz w:val="24"/>
                <w:szCs w:val="24"/>
              </w:rPr>
              <w:t xml:space="preserve"> «</w:t>
            </w:r>
            <w:r w:rsidRPr="00E62FB8">
              <w:rPr>
                <w:rFonts w:eastAsia="Calibri"/>
                <w:sz w:val="24"/>
                <w:szCs w:val="24"/>
                <w:lang w:eastAsia="en-US"/>
              </w:rPr>
              <w:t xml:space="preserve">Создание и развитие инфраструктуры сельских территорий </w:t>
            </w:r>
            <w:r w:rsidRPr="00E62FB8">
              <w:rPr>
                <w:sz w:val="24"/>
                <w:szCs w:val="24"/>
              </w:rPr>
              <w:t>Анучинского муниципального округа»</w:t>
            </w:r>
          </w:p>
          <w:p w14:paraId="66B83692" w14:textId="77777777" w:rsidR="00DF0C15" w:rsidRPr="008E3E11" w:rsidRDefault="00DF0C15" w:rsidP="00AA1E38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5E8F038D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7AA0E8F8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  <w:p w14:paraId="2FFC28D7" w14:textId="0A166F4D" w:rsidR="00DF0C15" w:rsidRPr="00E62FB8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4.1.</w:t>
            </w:r>
          </w:p>
        </w:tc>
        <w:tc>
          <w:tcPr>
            <w:tcW w:w="2742" w:type="dxa"/>
            <w:vMerge w:val="restart"/>
          </w:tcPr>
          <w:p w14:paraId="47AAB8B4" w14:textId="77777777" w:rsidR="00DF0C15" w:rsidRPr="00E62FB8" w:rsidRDefault="00DF0C15" w:rsidP="00DF0C15">
            <w:pPr>
              <w:ind w:left="360"/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>Подпрограмма № 4</w:t>
            </w:r>
            <w:r w:rsidRPr="00E62FB8">
              <w:rPr>
                <w:sz w:val="24"/>
                <w:szCs w:val="24"/>
              </w:rPr>
              <w:t xml:space="preserve"> «</w:t>
            </w:r>
            <w:r w:rsidRPr="00E62FB8">
              <w:rPr>
                <w:rFonts w:eastAsia="Calibri"/>
                <w:sz w:val="24"/>
                <w:szCs w:val="24"/>
                <w:lang w:eastAsia="en-US"/>
              </w:rPr>
              <w:t xml:space="preserve">Создание и развитие инфраструктуры сельских территорий </w:t>
            </w:r>
            <w:r w:rsidRPr="00E62FB8">
              <w:rPr>
                <w:sz w:val="24"/>
                <w:szCs w:val="24"/>
              </w:rPr>
              <w:t>Анучинского муниципального округа»</w:t>
            </w:r>
          </w:p>
          <w:p w14:paraId="77B7851D" w14:textId="19B8A488" w:rsidR="00DF0C15" w:rsidRPr="00E62FB8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Строительство сетей водоснабжения</w:t>
            </w:r>
          </w:p>
        </w:tc>
        <w:tc>
          <w:tcPr>
            <w:tcW w:w="2111" w:type="dxa"/>
            <w:vMerge w:val="restart"/>
          </w:tcPr>
          <w:p w14:paraId="40E6B8DD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  <w:p w14:paraId="6E4EDC2F" w14:textId="77777777" w:rsidR="00DF0C15" w:rsidRPr="00E62FB8" w:rsidRDefault="00DF0C15" w:rsidP="00DF0C15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567A8E8A" w14:textId="5B8CBACA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6BB1847" w14:textId="663F9A45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429F34F5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BF7AA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D28A0D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0705F1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C7BB3B7" w14:textId="3A6B88C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0AA19B3" w14:textId="7CAF04D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8A88D92" w14:textId="6C02FFA8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54BCD98" w14:textId="5FAC8ED5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81AFE00" w14:textId="148AF53B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38EC6743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F882D99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64A21FF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506FE31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8526D5F" w14:textId="721F9EEC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3D3AD1F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495E59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96C60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37B60A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4F59A7" w14:textId="4A6C36C7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72F2219" w14:textId="2B5E708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63C0F65" w14:textId="4A16D18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9276844" w14:textId="79F070F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7D7B29F" w14:textId="31EE9FF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6ADB" w:rsidRPr="00E62FB8" w14:paraId="52F03701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60424596" w14:textId="77777777" w:rsidR="001B6ADB" w:rsidRPr="00E62FB8" w:rsidRDefault="001B6ADB" w:rsidP="001B6ADB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97479EF" w14:textId="77777777" w:rsidR="001B6ADB" w:rsidRPr="00E62FB8" w:rsidRDefault="001B6ADB" w:rsidP="001B6ADB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476BBFD" w14:textId="77777777" w:rsidR="001B6ADB" w:rsidRPr="00E62FB8" w:rsidRDefault="001B6ADB" w:rsidP="001B6ADB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A169D8B" w14:textId="67130A67" w:rsidR="001B6ADB" w:rsidRPr="00E62FB8" w:rsidRDefault="001B6ADB" w:rsidP="001B6AD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60A6C605" w14:textId="77777777" w:rsidR="001B6ADB" w:rsidRPr="00E62FB8" w:rsidRDefault="001B6ADB" w:rsidP="001B6A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079690" w14:textId="77777777" w:rsidR="001B6ADB" w:rsidRPr="00E62FB8" w:rsidRDefault="001B6ADB" w:rsidP="001B6A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3280FF8" w14:textId="77777777" w:rsidR="001B6ADB" w:rsidRPr="00E62FB8" w:rsidRDefault="001B6ADB" w:rsidP="001B6A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F96819" w14:textId="77777777" w:rsidR="001B6ADB" w:rsidRPr="00E62FB8" w:rsidRDefault="001B6ADB" w:rsidP="001B6AD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51B5A1A" w14:textId="347E585F" w:rsidR="001B6ADB" w:rsidRPr="00E62FB8" w:rsidRDefault="001B6ADB" w:rsidP="001B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55C7B2E" w14:textId="5D6A3254" w:rsidR="001B6ADB" w:rsidRPr="00E62FB8" w:rsidRDefault="001B6ADB" w:rsidP="001B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7EE3E20" w14:textId="68703D45" w:rsidR="001B6ADB" w:rsidRPr="00E62FB8" w:rsidRDefault="001B6ADB" w:rsidP="001B6ADB">
            <w:pPr>
              <w:jc w:val="center"/>
              <w:rPr>
                <w:sz w:val="24"/>
                <w:szCs w:val="24"/>
              </w:rPr>
            </w:pPr>
            <w:r w:rsidRPr="00C71A9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9D1FDC2" w14:textId="1829DF84" w:rsidR="001B6ADB" w:rsidRPr="00E62FB8" w:rsidRDefault="001B6ADB" w:rsidP="001B6ADB">
            <w:pPr>
              <w:jc w:val="center"/>
              <w:rPr>
                <w:sz w:val="24"/>
                <w:szCs w:val="24"/>
              </w:rPr>
            </w:pPr>
            <w:r w:rsidRPr="00C71A90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800D4CA" w14:textId="2A7C98A9" w:rsidR="001B6ADB" w:rsidRPr="00E62FB8" w:rsidRDefault="001B6ADB" w:rsidP="001B6ADB">
            <w:pPr>
              <w:jc w:val="center"/>
              <w:rPr>
                <w:sz w:val="24"/>
                <w:szCs w:val="24"/>
              </w:rPr>
            </w:pPr>
            <w:r w:rsidRPr="00C71A90">
              <w:rPr>
                <w:sz w:val="24"/>
                <w:szCs w:val="24"/>
              </w:rPr>
              <w:t>0,0</w:t>
            </w:r>
          </w:p>
        </w:tc>
      </w:tr>
      <w:tr w:rsidR="00DF0C15" w:rsidRPr="00E62FB8" w14:paraId="3EC26D71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647AF14F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B885CA2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9569323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6F9103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295768DA" w14:textId="5BEFB83D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195E4372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4E347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40BBE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76AAD2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48422D0" w14:textId="6E10F37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C386E51" w14:textId="496E2DC5" w:rsidR="00DF0C15" w:rsidRPr="00E62FB8" w:rsidRDefault="007E07D9" w:rsidP="00284B0D">
            <w:pPr>
              <w:ind w:left="-200"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BECCA80" w14:textId="34EB602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218FBA" w14:textId="1970782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093BCE6" w14:textId="08F9468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2E3913DD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6071A56A" w14:textId="254E60C6" w:rsidR="00DF0C15" w:rsidRPr="00E62FB8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4.2.</w:t>
            </w:r>
          </w:p>
        </w:tc>
        <w:tc>
          <w:tcPr>
            <w:tcW w:w="2742" w:type="dxa"/>
            <w:vMerge w:val="restart"/>
          </w:tcPr>
          <w:p w14:paraId="02E3B777" w14:textId="0E1F16B3" w:rsidR="00DF0C15" w:rsidRPr="00E62FB8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Капитальный ремонт сетей водоснабжения и водоотведения</w:t>
            </w:r>
          </w:p>
        </w:tc>
        <w:tc>
          <w:tcPr>
            <w:tcW w:w="2111" w:type="dxa"/>
            <w:vMerge w:val="restart"/>
          </w:tcPr>
          <w:p w14:paraId="59B67C56" w14:textId="77777777" w:rsidR="00DF0C15" w:rsidRPr="00E62FB8" w:rsidRDefault="00DF0C15" w:rsidP="00DF0C15">
            <w:pPr>
              <w:pStyle w:val="Default"/>
              <w:jc w:val="both"/>
            </w:pPr>
            <w:r w:rsidRPr="00E62FB8">
              <w:t xml:space="preserve">Отдел жизнеобеспечения </w:t>
            </w:r>
            <w:r w:rsidRPr="00E62FB8">
              <w:lastRenderedPageBreak/>
              <w:t>администрации Анучинского муниципального округа</w:t>
            </w:r>
          </w:p>
          <w:p w14:paraId="75020F8B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B1B33FE" w14:textId="7339BD13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0DA688CB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DA8E6A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965AF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A2C8322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8AF7B2E" w14:textId="1B5872CC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F1566A8" w14:textId="56CDCE8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31017CB" w14:textId="125D203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B6D9BA4" w14:textId="2E4DC1BD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26F8B4B4" w14:textId="5E12F57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06694480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39B7BD9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EEB164A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BC2E248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5E6FD658" w14:textId="0EB9408A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037EE74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7B6B8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D9FB7B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916FC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7B0EAD" w14:textId="2B38C4D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9EEB858" w14:textId="5388EED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622FC55" w14:textId="4663C9C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77372616" w14:textId="76C5072A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19BD18B3" w14:textId="1860BDD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00C4493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B54D58A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090DF89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0DC3A6D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BBA2F28" w14:textId="260B66E8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70AFD6EA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4D4B07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839164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6D64F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7C76E69" w14:textId="3BE53A7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48E396B3" w14:textId="58FCFAA1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</w:t>
            </w:r>
          </w:p>
        </w:tc>
        <w:tc>
          <w:tcPr>
            <w:tcW w:w="993" w:type="dxa"/>
            <w:shd w:val="clear" w:color="auto" w:fill="auto"/>
          </w:tcPr>
          <w:p w14:paraId="5E1921B9" w14:textId="64EFD8A1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52FA81A" w14:textId="3EFD9495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1050A485" w14:textId="525EA2A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6CFEC1B7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7388808B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6B84ABB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717DA0C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C74FE95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6914F0B3" w14:textId="3F57782A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6362E40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D3F5E7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58D92A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410F67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1F8B55D" w14:textId="63FFA098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D528D8C" w14:textId="7C27C6E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93" w:type="dxa"/>
            <w:shd w:val="clear" w:color="auto" w:fill="auto"/>
          </w:tcPr>
          <w:p w14:paraId="030D08C2" w14:textId="721333AA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615A63D" w14:textId="45669B6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279728A3" w14:textId="13922B66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76E1AFCC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27066B80" w14:textId="056F874E" w:rsidR="00DF0C15" w:rsidRPr="00E62FB8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4.3.</w:t>
            </w:r>
          </w:p>
        </w:tc>
        <w:tc>
          <w:tcPr>
            <w:tcW w:w="2742" w:type="dxa"/>
            <w:vMerge w:val="restart"/>
          </w:tcPr>
          <w:p w14:paraId="3C56C300" w14:textId="66C4E9EC" w:rsidR="00DF0C15" w:rsidRPr="00E62FB8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Строительство уличных сетей освещения населенных пунктов</w:t>
            </w:r>
          </w:p>
        </w:tc>
        <w:tc>
          <w:tcPr>
            <w:tcW w:w="2111" w:type="dxa"/>
            <w:vMerge w:val="restart"/>
          </w:tcPr>
          <w:p w14:paraId="2B4EE651" w14:textId="77777777" w:rsidR="00DF0C15" w:rsidRPr="00E62FB8" w:rsidRDefault="00DF0C15" w:rsidP="00DF0C15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6783A500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05DCE36" w14:textId="00070915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69BCC5F5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0327C4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1942ED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22944D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4264D7" w14:textId="75D3983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02234E33" w14:textId="0EFE82D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F7BA694" w14:textId="409CFE26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5B23EDB" w14:textId="5641F921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02223F43" w14:textId="4CCDFB0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56461095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14EAB406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B091689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6B23CC4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ED2117B" w14:textId="4B703689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4BF5734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542B3C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20B585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49D122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E8EE07" w14:textId="62BD7525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D0052DD" w14:textId="4793B6AA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077DDB2" w14:textId="33EEBEC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4180E7B5" w14:textId="7FE65EA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0945CFEB" w14:textId="65A1A436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2DC4D16C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6AAD7117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AD86F4D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C329EAE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CFE84E1" w14:textId="0C0F4789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0B3C7565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706C60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FA59B1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74FCBB2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4630D2" w14:textId="5ED1B3B6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7ECBDB3A" w14:textId="300ACB2A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DA6327C" w14:textId="480E050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1BEBA6FA" w14:textId="218EE21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3A7175E6" w14:textId="0D562B2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663C6878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2CA2A04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0BAAAA7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431A248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04A79C99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0F2B874A" w14:textId="2D2F415F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13F1E14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5C078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99C2BA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D016A3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01467B" w14:textId="41BA8DA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44F9B04E" w14:textId="6BEA1B2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9ED6F16" w14:textId="0D344557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4CB7528" w14:textId="3BB95F8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6C5A7B63" w14:textId="45DA974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790E732F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77BC609F" w14:textId="6FA7B50B" w:rsidR="00DF0C15" w:rsidRPr="00E62FB8" w:rsidRDefault="00DF0C15" w:rsidP="00DF0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2742" w:type="dxa"/>
            <w:vMerge w:val="restart"/>
          </w:tcPr>
          <w:p w14:paraId="10D39FD0" w14:textId="1DA19798" w:rsidR="00DF0C15" w:rsidRPr="00D77404" w:rsidRDefault="00DF0C15" w:rsidP="00DF0C15">
            <w:pPr>
              <w:rPr>
                <w:sz w:val="24"/>
                <w:szCs w:val="24"/>
              </w:rPr>
            </w:pPr>
            <w:r w:rsidRPr="00D77404">
              <w:rPr>
                <w:sz w:val="24"/>
                <w:szCs w:val="24"/>
              </w:rPr>
              <w:t>Разработка проектно-сметной документации, прохождение экспертизы ПСД и изысканий на строительство сетей водоснабжения</w:t>
            </w:r>
          </w:p>
        </w:tc>
        <w:tc>
          <w:tcPr>
            <w:tcW w:w="2111" w:type="dxa"/>
            <w:vMerge w:val="restart"/>
          </w:tcPr>
          <w:p w14:paraId="5B4160B5" w14:textId="77777777" w:rsidR="00DF0C15" w:rsidRPr="00E62FB8" w:rsidRDefault="00DF0C15" w:rsidP="00DF0C15">
            <w:pPr>
              <w:pStyle w:val="Default"/>
              <w:jc w:val="both"/>
            </w:pPr>
            <w:r w:rsidRPr="00E62FB8">
              <w:t>Отдел жизнеобеспечения администрации Анучинского муниципального округа</w:t>
            </w:r>
          </w:p>
          <w:p w14:paraId="21A69F58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03BAFF7" w14:textId="74A20D8E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5CDA44A9" w14:textId="6F35688D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6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88EE7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325593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09E7A1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107F5D0" w14:textId="4FC09F1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96DFCBD" w14:textId="27FC7858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2B859FC6" w14:textId="7B28DCA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04F42DA" w14:textId="7C5D4A4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BC46975" w14:textId="2D2E6EA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3F684E98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102573C5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7D70956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F8DE7A1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1FBFEF3" w14:textId="33F0B985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1B70ACF6" w14:textId="6EF8EEE4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CA8166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717B9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9F0C7A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BAE55C5" w14:textId="2BA513B9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A1D6245" w14:textId="1E1D89AC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44FED14" w14:textId="69A7155D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946BCFC" w14:textId="1AF6EA23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</w:p>
        </w:tc>
        <w:tc>
          <w:tcPr>
            <w:tcW w:w="850" w:type="dxa"/>
            <w:gridSpan w:val="2"/>
          </w:tcPr>
          <w:p w14:paraId="79CCC32B" w14:textId="695765D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43C520F9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1E43AC3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BAF19E4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7810B81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CA33F3C" w14:textId="3D8FEEF4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62FB8">
              <w:rPr>
                <w:sz w:val="24"/>
                <w:szCs w:val="24"/>
              </w:rPr>
              <w:t>раевой</w:t>
            </w:r>
          </w:p>
        </w:tc>
        <w:tc>
          <w:tcPr>
            <w:tcW w:w="973" w:type="dxa"/>
          </w:tcPr>
          <w:p w14:paraId="5DBDC5CC" w14:textId="5EF1A2D4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5A1D9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02F0F91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74E6F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7CE9CC1" w14:textId="76F2612B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C6062F7" w14:textId="01975FC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60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14:paraId="78C1892D" w14:textId="49EB9149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3B86F52" w14:textId="501CB36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</w:tcPr>
          <w:p w14:paraId="45936CE3" w14:textId="58E9CD67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38FC4D8F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4D0E5E5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D1072A8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B0B8986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C90B919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Бюджет Анучинского</w:t>
            </w:r>
          </w:p>
          <w:p w14:paraId="74A7A222" w14:textId="6719CF0B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E03E4FE" w14:textId="77007E8C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674BAD1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2FB5E5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620774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7C4D13F" w14:textId="4B869AF8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49C2B24" w14:textId="2740FA48" w:rsidR="00DF0C15" w:rsidRPr="00E62FB8" w:rsidRDefault="00F860FF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4B0D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14:paraId="462FC1F8" w14:textId="6D318B1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1312248" w14:textId="0D80FE4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44FD002B" w14:textId="1C79D76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F0C15" w:rsidRPr="00E62FB8" w14:paraId="1F30D7B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37C4189F" w14:textId="77777777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  <w:r w:rsidRPr="00427BE0">
              <w:rPr>
                <w:sz w:val="24"/>
                <w:szCs w:val="24"/>
              </w:rPr>
              <w:t>.</w:t>
            </w:r>
          </w:p>
          <w:p w14:paraId="0C8C53B2" w14:textId="5428AEBB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14:paraId="7E739200" w14:textId="5E0A8B2E" w:rsidR="00DF0C15" w:rsidRPr="00E62FB8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 xml:space="preserve">Разработка проектно-сметной документации </w:t>
            </w:r>
            <w:r w:rsidRPr="00427BE0">
              <w:rPr>
                <w:sz w:val="24"/>
                <w:szCs w:val="24"/>
              </w:rPr>
              <w:lastRenderedPageBreak/>
              <w:t>по строительству здания дошкольного учреждения с. Чернышевка</w:t>
            </w:r>
          </w:p>
        </w:tc>
        <w:tc>
          <w:tcPr>
            <w:tcW w:w="2111" w:type="dxa"/>
            <w:vMerge w:val="restart"/>
          </w:tcPr>
          <w:p w14:paraId="32B50F00" w14:textId="558A403F" w:rsidR="00DF0C15" w:rsidRPr="00E62FB8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lastRenderedPageBreak/>
              <w:t>КУ МОУО</w:t>
            </w:r>
          </w:p>
        </w:tc>
        <w:tc>
          <w:tcPr>
            <w:tcW w:w="1550" w:type="dxa"/>
          </w:tcPr>
          <w:p w14:paraId="670D365C" w14:textId="3DE9DDA5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00EB4C94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DE5857B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93EB6F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FE33F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1D6055" w14:textId="05F3E8C0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F558B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605542C" w14:textId="02CE521C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F558B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57B1E23" w14:textId="20B0D415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F558B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F3FEBD3" w14:textId="5C59C84A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7246BF96" w14:textId="0948CB2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F0C15" w:rsidRPr="00E62FB8" w14:paraId="435F8561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FCFD1C2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2AED040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777F9C0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0B4EDB3" w14:textId="53D28818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680FD9A5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1D8541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8DE12F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04A85C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BB948F" w14:textId="7934BA41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2E565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43F0232" w14:textId="4030B2C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2E565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044269D" w14:textId="3AC4F96E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2E565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189FE79" w14:textId="08580C91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45F42C97" w14:textId="48A771DC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F0C15" w:rsidRPr="00E62FB8" w14:paraId="27A118B2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28CC2FD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D213B34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EE904D1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C6AB857" w14:textId="127E461E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252EC98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F63DDA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AF86B3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CF44D6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190AE59" w14:textId="1154A77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7D2F53" w14:textId="77AA684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B8D5653" w14:textId="5F6EA3DC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3584F4" w14:textId="329120BD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83A822E" w14:textId="04A1C92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49082889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6A3D3369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8EA3FAD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5D99A557" w14:textId="77777777" w:rsidR="00DF0C15" w:rsidRPr="00E62FB8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DF8004C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Бюджет Анучинского</w:t>
            </w:r>
          </w:p>
          <w:p w14:paraId="6A68DE1C" w14:textId="4E3020FA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41DBA67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84E048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9CDBFB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B0245E" w14:textId="77777777" w:rsidR="00DF0C15" w:rsidRPr="00E62FB8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F70117A" w14:textId="76DA4BC4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310EA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95B3B60" w14:textId="27468F9D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310EA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C01CBB5" w14:textId="31A1B599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 w:rsidRPr="00310E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F0C615" w14:textId="142E141F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14:paraId="4EEBD99D" w14:textId="4BAE9962" w:rsidR="00DF0C15" w:rsidRPr="00E62FB8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25A4AD69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25F5E7B4" w14:textId="10441928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427BE0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65C6A8B9" w14:textId="686A3DD4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Строительство дошкольного образовательного учреждения с. Чернышевка</w:t>
            </w:r>
          </w:p>
        </w:tc>
        <w:tc>
          <w:tcPr>
            <w:tcW w:w="2111" w:type="dxa"/>
            <w:vMerge w:val="restart"/>
          </w:tcPr>
          <w:p w14:paraId="1143B43A" w14:textId="0CD02E9B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6D65C193" w14:textId="60995EA3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3C0208E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ADE70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85436D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1786970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371DA68" w14:textId="2F999DA8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310EA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1D4B720" w14:textId="590045A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310EA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78821D50" w14:textId="23C070BF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310EA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2AB8C56" w14:textId="439C460A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7CE4">
              <w:rPr>
                <w:sz w:val="24"/>
                <w:szCs w:val="24"/>
              </w:rPr>
              <w:t>,</w:t>
            </w:r>
            <w:r w:rsidRPr="00E62FB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14:paraId="7A3385E5" w14:textId="076B051A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142FEC7D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0A283261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321587A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14C24B9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1129B656" w14:textId="5549BC66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0844AEB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EFD2DC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793218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8372F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5DE9366" w14:textId="33420ED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4BA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6C97AD5" w14:textId="10E0308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4BA9">
              <w:rPr>
                <w:sz w:val="24"/>
                <w:szCs w:val="24"/>
              </w:rPr>
              <w:t>0,</w:t>
            </w:r>
          </w:p>
        </w:tc>
        <w:tc>
          <w:tcPr>
            <w:tcW w:w="993" w:type="dxa"/>
            <w:shd w:val="clear" w:color="auto" w:fill="auto"/>
          </w:tcPr>
          <w:p w14:paraId="5A7A21DB" w14:textId="28B211C6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4BA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71BEA7" w14:textId="5D37C992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4BA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8ABDC52" w14:textId="77D59086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C20D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FC3DCF">
              <w:rPr>
                <w:sz w:val="24"/>
                <w:szCs w:val="24"/>
              </w:rPr>
              <w:t>,0</w:t>
            </w:r>
          </w:p>
        </w:tc>
      </w:tr>
      <w:tr w:rsidR="00DF0C15" w:rsidRPr="00E62FB8" w14:paraId="4FC65F7C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B9E8F69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CF0A65A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72ACA85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FA84C05" w14:textId="0E8126F6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267957C0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28250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720A9C6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1DE7ED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5571E27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2C9AB4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37D1BD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4764483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82F0B03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192FE0B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7F70F392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B3D2792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423C582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DF7D6A8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Бюджет Анучинского</w:t>
            </w:r>
          </w:p>
          <w:p w14:paraId="4B5CF247" w14:textId="57F2D4E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47C776C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242966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5512FB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C61AB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4FC087F" w14:textId="083F717F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4436A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3DEA914" w14:textId="03B2588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4436A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0096644" w14:textId="5260B038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4436A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3A51E3D" w14:textId="403CBB02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4436A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085D457" w14:textId="57165BE4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  <w:r w:rsidR="00FC3DCF">
              <w:rPr>
                <w:sz w:val="24"/>
                <w:szCs w:val="24"/>
              </w:rPr>
              <w:t>,</w:t>
            </w:r>
          </w:p>
        </w:tc>
      </w:tr>
      <w:tr w:rsidR="00DF0C15" w:rsidRPr="00E62FB8" w14:paraId="7C84335E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6F3EE07D" w14:textId="4D83D9A0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7</w:t>
            </w:r>
            <w:r w:rsidRPr="00427BE0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5A370BBA" w14:textId="0BC104D5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Разработка проектно-сметной документации по реконструкции здания под дошкольное учреждение с. Новогордеевка</w:t>
            </w:r>
          </w:p>
        </w:tc>
        <w:tc>
          <w:tcPr>
            <w:tcW w:w="2111" w:type="dxa"/>
            <w:vMerge w:val="restart"/>
          </w:tcPr>
          <w:p w14:paraId="0CC9C334" w14:textId="53AA06F3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33525332" w14:textId="7E156DE5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84E6C91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A7FAD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E4F408F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16C6CD1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797509E" w14:textId="615AF521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2FC63D6" w14:textId="3C83D950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78EE98D" w14:textId="625545A2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1731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0A293C7" w14:textId="74DF14D0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1731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780BECB1" w14:textId="70933874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17314">
              <w:rPr>
                <w:sz w:val="24"/>
                <w:szCs w:val="24"/>
              </w:rPr>
              <w:t>0,0</w:t>
            </w:r>
          </w:p>
        </w:tc>
      </w:tr>
      <w:tr w:rsidR="00DF0C15" w:rsidRPr="00E62FB8" w14:paraId="2990C269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7F9BC34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2B5ED23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38570DD0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EB9C3F1" w14:textId="55513D4F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379EFD85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70B2A7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829A9E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4727317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5B63571" w14:textId="797ACCD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0A2CDBBD" w14:textId="040FF8C2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4850,00</w:t>
            </w:r>
          </w:p>
        </w:tc>
        <w:tc>
          <w:tcPr>
            <w:tcW w:w="993" w:type="dxa"/>
            <w:shd w:val="clear" w:color="auto" w:fill="auto"/>
          </w:tcPr>
          <w:p w14:paraId="75F69129" w14:textId="7710B2AF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E0EE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F2BD83F" w14:textId="2934959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E0EE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013903A" w14:textId="5AE99DDF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E0EEB">
              <w:rPr>
                <w:sz w:val="24"/>
                <w:szCs w:val="24"/>
              </w:rPr>
              <w:t>0,0</w:t>
            </w:r>
          </w:p>
        </w:tc>
      </w:tr>
      <w:tr w:rsidR="00DF0C15" w:rsidRPr="00E62FB8" w14:paraId="667D185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3FA49FC4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2991FBBE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073842F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AA2E8F3" w14:textId="1C6D3A63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66CF7F00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48233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7B5391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4194B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BF28B9D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E2F826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56BC38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7F9831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3FE8690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2C68F2E8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EA2C65E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5A0E1F5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8095DBB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AF4171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Бюджет Анучинского</w:t>
            </w:r>
          </w:p>
          <w:p w14:paraId="3A5D8DB9" w14:textId="112631B6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3212D44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66EBCF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711E4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8A30E2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2624316" w14:textId="4F5A5BC9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EB46BD2" w14:textId="685A9B8E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4A994668" w14:textId="1BF33DB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30F0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2EEBEE" w14:textId="48FE9CB5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30F0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41DF5BC" w14:textId="770AFEDB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030F04">
              <w:rPr>
                <w:sz w:val="24"/>
                <w:szCs w:val="24"/>
              </w:rPr>
              <w:t>0,0</w:t>
            </w:r>
          </w:p>
        </w:tc>
      </w:tr>
      <w:tr w:rsidR="00DF0C15" w:rsidRPr="00E62FB8" w14:paraId="193A87D2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71F9D433" w14:textId="0C03F5D5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Pr="00427BE0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184E9716" w14:textId="4106F865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 xml:space="preserve">Разработка проектно-сметной документации </w:t>
            </w:r>
            <w:r w:rsidRPr="00427BE0">
              <w:rPr>
                <w:sz w:val="24"/>
                <w:szCs w:val="24"/>
              </w:rPr>
              <w:lastRenderedPageBreak/>
              <w:t>по реконструкции здания под сельский дом культуры с. Новогордеевка</w:t>
            </w:r>
          </w:p>
        </w:tc>
        <w:tc>
          <w:tcPr>
            <w:tcW w:w="2111" w:type="dxa"/>
            <w:vMerge w:val="restart"/>
          </w:tcPr>
          <w:p w14:paraId="1A06EE1A" w14:textId="545BF893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lastRenderedPageBreak/>
              <w:t xml:space="preserve">МКУК «ИДЦ» Анучинского </w:t>
            </w:r>
            <w:r w:rsidRPr="00427BE0"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550" w:type="dxa"/>
          </w:tcPr>
          <w:p w14:paraId="16E91D63" w14:textId="4D5EBDBD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3" w:type="dxa"/>
          </w:tcPr>
          <w:p w14:paraId="08190C7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FF5512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6F5D58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5CCF97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94866E" w14:textId="277D0E4F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5FF61B1A" w14:textId="036E4F92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F7A98EC" w14:textId="5D92C93D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82A1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D4985D4" w14:textId="6ACEA405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82A1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89FE5AB" w14:textId="7BE01536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82A18">
              <w:rPr>
                <w:sz w:val="24"/>
                <w:szCs w:val="24"/>
              </w:rPr>
              <w:t>0,0</w:t>
            </w:r>
          </w:p>
        </w:tc>
      </w:tr>
      <w:tr w:rsidR="00DF0C15" w:rsidRPr="00E62FB8" w14:paraId="54A78618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9A2A057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EEE047E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C2F3C46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B2835D9" w14:textId="618F395D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00A6BFBF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816A3E2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99CFFF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2CD462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087C70" w14:textId="039ABC6D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389AB8B8" w14:textId="2BA8A3DA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22AD3121" w14:textId="633F1D1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5147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94280FF" w14:textId="1477439D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5147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375BB7D0" w14:textId="5E9AA9FB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51472">
              <w:rPr>
                <w:sz w:val="24"/>
                <w:szCs w:val="24"/>
              </w:rPr>
              <w:t>0,0</w:t>
            </w:r>
          </w:p>
        </w:tc>
      </w:tr>
      <w:tr w:rsidR="00DF0C15" w:rsidRPr="00E62FB8" w14:paraId="3A1C8A9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37E7FD3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36FA9CEA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7629FFD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DA084BA" w14:textId="04E7FF70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0210A8EB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2CEE9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C967E0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A2F17C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5171E94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FCE968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B932C39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1460B2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0CE6C45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23DB35A7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0AA1FDDA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3945084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BE193E5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73C843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Бюджет Анучинского</w:t>
            </w:r>
          </w:p>
          <w:p w14:paraId="47F39E05" w14:textId="27A86076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6801F9F5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DF2B8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95E017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AC2AA7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12AECF" w14:textId="623B5F4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14:paraId="0CC926A6" w14:textId="1D4EA266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1BDC73EA" w14:textId="074CAB91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516C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357A807" w14:textId="3E6991D0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516C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4D61473" w14:textId="6E77FBA4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516C2">
              <w:rPr>
                <w:sz w:val="24"/>
                <w:szCs w:val="24"/>
              </w:rPr>
              <w:t>0,0</w:t>
            </w:r>
          </w:p>
        </w:tc>
      </w:tr>
      <w:tr w:rsidR="00DF0C15" w:rsidRPr="00E62FB8" w14:paraId="7A55E660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7862699A" w14:textId="61A1627D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9</w:t>
            </w:r>
            <w:r w:rsidRPr="00427BE0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727A40CA" w14:textId="136F5CE3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Реконструкция здания под дошкольное учреждение с. Новогордеевка</w:t>
            </w:r>
          </w:p>
        </w:tc>
        <w:tc>
          <w:tcPr>
            <w:tcW w:w="2111" w:type="dxa"/>
            <w:vMerge w:val="restart"/>
          </w:tcPr>
          <w:p w14:paraId="57146B5C" w14:textId="08DF5885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КУ МОУО</w:t>
            </w:r>
          </w:p>
        </w:tc>
        <w:tc>
          <w:tcPr>
            <w:tcW w:w="1550" w:type="dxa"/>
          </w:tcPr>
          <w:p w14:paraId="45678A81" w14:textId="4EF56CCD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303947C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83CA7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FA9536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3B26FC" w14:textId="128E449C" w:rsidR="00DF0C15" w:rsidRPr="00427BE0" w:rsidRDefault="00E47CE4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E62FB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A5380D1" w14:textId="5F00588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A7AA8">
              <w:rPr>
                <w:sz w:val="24"/>
                <w:szCs w:val="24"/>
              </w:rPr>
              <w:t>0,</w:t>
            </w:r>
            <w:r w:rsidR="00E47C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081A1BB" w14:textId="66DE04D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A7AA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8262135" w14:textId="0A896B64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9D4B06B" w14:textId="730B9FBE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6A1AF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F80C6C3" w14:textId="0BFDAD48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6A1AF8">
              <w:rPr>
                <w:sz w:val="24"/>
                <w:szCs w:val="24"/>
              </w:rPr>
              <w:t>0,0</w:t>
            </w:r>
          </w:p>
        </w:tc>
      </w:tr>
      <w:tr w:rsidR="00DF0C15" w:rsidRPr="00E62FB8" w14:paraId="52EBDD14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440EFF45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E63DFE6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28912843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3C26489" w14:textId="28E02D0E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3397BF9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9D4224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FF53D1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3F529E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C513B22" w14:textId="2B51D265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CE08E1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35668FC" w14:textId="6E6D573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CE08E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5065907" w14:textId="209F34E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2F920DFA" w14:textId="1FFC2B4B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154C6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12EFEA6" w14:textId="1DED4972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154C6C">
              <w:rPr>
                <w:sz w:val="24"/>
                <w:szCs w:val="24"/>
              </w:rPr>
              <w:t>0,0</w:t>
            </w:r>
          </w:p>
        </w:tc>
      </w:tr>
      <w:tr w:rsidR="00DF0C15" w:rsidRPr="00E62FB8" w14:paraId="34CE7DBF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C68FAA4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426443FD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1B9115A8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7F89238" w14:textId="482F43F0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060E2D10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E3738F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D5305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ACF31E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6F79AA4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F47021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37E60DB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56743F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9B661B1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30FEAF16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2A4C92F1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56ADF33A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A58E371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8291450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Бюджет Анучинского</w:t>
            </w:r>
          </w:p>
          <w:p w14:paraId="6F1A4B0D" w14:textId="6AFD0F49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5EBE2C3B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B3ACAC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F42923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CDAF7B5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75DCC58" w14:textId="7D0136DE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723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47533E4" w14:textId="16BE03C0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7236B">
              <w:rPr>
                <w:sz w:val="24"/>
                <w:szCs w:val="24"/>
              </w:rPr>
              <w:t>0,</w:t>
            </w:r>
            <w:r w:rsidR="00FC3DC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F54AFA1" w14:textId="01A93111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6EE2B2B7" w14:textId="2815AC0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504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09EF00CF" w14:textId="33276D49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504B">
              <w:rPr>
                <w:sz w:val="24"/>
                <w:szCs w:val="24"/>
              </w:rPr>
              <w:t>0,0</w:t>
            </w:r>
          </w:p>
        </w:tc>
      </w:tr>
      <w:tr w:rsidR="00DF0C15" w:rsidRPr="00E62FB8" w14:paraId="73C8B30A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 w:val="restart"/>
          </w:tcPr>
          <w:p w14:paraId="1813099A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  <w:p w14:paraId="711D06D5" w14:textId="2D6414BD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10</w:t>
            </w:r>
            <w:r w:rsidRPr="00427BE0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</w:tcPr>
          <w:p w14:paraId="019C1FF4" w14:textId="07A9F38A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Реконструкция здания под сельский дом культуры с. Новогордеевка</w:t>
            </w:r>
          </w:p>
        </w:tc>
        <w:tc>
          <w:tcPr>
            <w:tcW w:w="2111" w:type="dxa"/>
            <w:vMerge w:val="restart"/>
          </w:tcPr>
          <w:p w14:paraId="5D828FCE" w14:textId="333F48D4" w:rsidR="00DF0C15" w:rsidRPr="00427BE0" w:rsidRDefault="00DF0C15" w:rsidP="00DF0C15">
            <w:pPr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МКУК «ИДЦ» Анучинского муниципального округа</w:t>
            </w:r>
          </w:p>
        </w:tc>
        <w:tc>
          <w:tcPr>
            <w:tcW w:w="1550" w:type="dxa"/>
          </w:tcPr>
          <w:p w14:paraId="74D3CC91" w14:textId="46CB4FF0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Всего</w:t>
            </w:r>
          </w:p>
        </w:tc>
        <w:tc>
          <w:tcPr>
            <w:tcW w:w="973" w:type="dxa"/>
          </w:tcPr>
          <w:p w14:paraId="7C5BD035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4F7311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7FE5015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53079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576DD9" w14:textId="32A2DC1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723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31DDB94" w14:textId="0100CF9A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7236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2B7D63A8" w14:textId="76B56F5E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0464E1EE" w14:textId="62760CFE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504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2D3C0CED" w14:textId="0A985F51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504B">
              <w:rPr>
                <w:sz w:val="24"/>
                <w:szCs w:val="24"/>
              </w:rPr>
              <w:t>0,0</w:t>
            </w:r>
          </w:p>
        </w:tc>
      </w:tr>
      <w:tr w:rsidR="00DF0C15" w:rsidRPr="00E62FB8" w14:paraId="1FAB11F5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3F539386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044F5945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73205A85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3B3D91D5" w14:textId="20065A79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федеральный</w:t>
            </w:r>
          </w:p>
        </w:tc>
        <w:tc>
          <w:tcPr>
            <w:tcW w:w="973" w:type="dxa"/>
          </w:tcPr>
          <w:p w14:paraId="4410796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0E939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41485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814A2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F06D9D6" w14:textId="30471BEF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7236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4DFE9DD" w14:textId="172906B6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E7236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4D1BBEB1" w14:textId="701B44C5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C6F6C6F" w14:textId="65DD54C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504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199FB9E4" w14:textId="128D5915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90504B">
              <w:rPr>
                <w:sz w:val="24"/>
                <w:szCs w:val="24"/>
              </w:rPr>
              <w:t>0,0</w:t>
            </w:r>
          </w:p>
        </w:tc>
      </w:tr>
      <w:tr w:rsidR="00DF0C15" w:rsidRPr="00E62FB8" w14:paraId="315A0299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55FD0143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66265C60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68B2C46F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2D26D64E" w14:textId="111FDEE2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краевой</w:t>
            </w:r>
          </w:p>
        </w:tc>
        <w:tc>
          <w:tcPr>
            <w:tcW w:w="973" w:type="dxa"/>
          </w:tcPr>
          <w:p w14:paraId="45F82B1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9A6A32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E8F3A1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D73DCE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D6AEB43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D06AF7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BA468DD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57A5AD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667BAAF2" w14:textId="7777777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  <w:tr w:rsidR="00DF0C15" w:rsidRPr="00E62FB8" w14:paraId="1FC7350F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  <w:vMerge/>
          </w:tcPr>
          <w:p w14:paraId="34E6DB9E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14:paraId="17841557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14:paraId="41337562" w14:textId="77777777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E87C58E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Бюджет Анучинского</w:t>
            </w:r>
          </w:p>
          <w:p w14:paraId="6E2B1514" w14:textId="39B2E17B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7BE0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73" w:type="dxa"/>
          </w:tcPr>
          <w:p w14:paraId="05D4905D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B2E912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A43499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82C25A" w14:textId="77777777" w:rsidR="00DF0C15" w:rsidRPr="00427BE0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966B855" w14:textId="539F260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4A03D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4BA7337" w14:textId="1B822173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4A03D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FE2D2C2" w14:textId="29760914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FC3DC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5BBC24C8" w14:textId="53CB3E1B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14:paraId="5BDBF15C" w14:textId="7250F6FC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  <w:r w:rsidRPr="00A12983">
              <w:rPr>
                <w:sz w:val="24"/>
                <w:szCs w:val="24"/>
              </w:rPr>
              <w:t>0,0</w:t>
            </w:r>
          </w:p>
        </w:tc>
      </w:tr>
      <w:tr w:rsidR="00DF0C15" w:rsidRPr="00E62FB8" w14:paraId="08BD181C" w14:textId="77777777" w:rsidTr="007E07D9">
        <w:trPr>
          <w:gridAfter w:val="2"/>
          <w:wAfter w:w="16" w:type="dxa"/>
          <w:trHeight w:val="237"/>
        </w:trPr>
        <w:tc>
          <w:tcPr>
            <w:tcW w:w="557" w:type="dxa"/>
          </w:tcPr>
          <w:p w14:paraId="6A37B201" w14:textId="62EBB85A" w:rsidR="00DF0C15" w:rsidRPr="00427BE0" w:rsidRDefault="00DF0C15" w:rsidP="00DF0C15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14:paraId="75B4AF4B" w14:textId="5BD430B8" w:rsidR="00DF0C15" w:rsidRPr="00427BE0" w:rsidRDefault="00DF0C15" w:rsidP="00DF0C15">
            <w:pPr>
              <w:rPr>
                <w:sz w:val="24"/>
                <w:szCs w:val="24"/>
              </w:rPr>
            </w:pPr>
            <w:r w:rsidRPr="00E62F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11" w:type="dxa"/>
          </w:tcPr>
          <w:p w14:paraId="2FB5D5C5" w14:textId="765DD869" w:rsidR="00DF0C15" w:rsidRPr="00DF0C15" w:rsidRDefault="00DF0C15" w:rsidP="00DF0C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0" w:type="dxa"/>
          </w:tcPr>
          <w:p w14:paraId="6DD6B46A" w14:textId="09441E9F" w:rsidR="00DF0C15" w:rsidRPr="00DF0C15" w:rsidRDefault="00DF0C15" w:rsidP="00DF0C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73" w:type="dxa"/>
          </w:tcPr>
          <w:p w14:paraId="60D43C25" w14:textId="77777777" w:rsidR="00DF0C15" w:rsidRPr="00DF0C15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4914382C" w14:textId="77777777" w:rsidR="00DF0C15" w:rsidRPr="00DF0C15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7BBDCEF" w14:textId="77777777" w:rsidR="00DF0C15" w:rsidRPr="00DF0C15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14:paraId="6D177458" w14:textId="77777777" w:rsidR="00DF0C15" w:rsidRPr="00DF0C15" w:rsidRDefault="00DF0C15" w:rsidP="00DF0C1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37D744A9" w14:textId="15577196" w:rsidR="00DF0C15" w:rsidRPr="00DF0C15" w:rsidRDefault="00DF0C15" w:rsidP="00DF0C1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871E86D" w14:textId="56AD4754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4EE800E" w14:textId="5096586D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B3667C" w14:textId="32CB318E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96F953D" w14:textId="3838D3E7" w:rsidR="00DF0C15" w:rsidRPr="00427BE0" w:rsidRDefault="00DF0C15" w:rsidP="00DF0C1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3C373F" w14:textId="77777777" w:rsidR="00880ED5" w:rsidRPr="00E62FB8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6" w:name="P885"/>
      <w:bookmarkEnd w:id="6"/>
      <w:r w:rsidRPr="00E62FB8">
        <w:rPr>
          <w:sz w:val="24"/>
          <w:szCs w:val="24"/>
        </w:rPr>
        <w:t>&lt;*&gt; - главный распорядитель бюджетных средств.</w:t>
      </w:r>
    </w:p>
    <w:p w14:paraId="5F206066" w14:textId="77777777" w:rsidR="00880ED5" w:rsidRPr="00E62FB8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14:paraId="4395497D" w14:textId="77777777" w:rsidR="000C1452" w:rsidRPr="00E62FB8" w:rsidRDefault="000C1452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35C91EF7" w14:textId="3DACC190" w:rsidR="000C1452" w:rsidRPr="00E62FB8" w:rsidRDefault="000C1452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278A7D37" w14:textId="06F280E6" w:rsidR="00943F0E" w:rsidRPr="00E62FB8" w:rsidRDefault="00943F0E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3DA40778" w14:textId="6BB22D6A" w:rsidR="009913CF" w:rsidRDefault="009913CF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2D85380A" w14:textId="77777777" w:rsidR="00B54FA4" w:rsidRDefault="00B54FA4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781F1433" w14:textId="163D02E0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880ED5">
        <w:rPr>
          <w:sz w:val="24"/>
          <w:szCs w:val="24"/>
        </w:rPr>
        <w:t>Приложение № 4</w:t>
      </w:r>
    </w:p>
    <w:p w14:paraId="5B56DEFD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EB5707E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7" w:name="P976"/>
      <w:bookmarkEnd w:id="7"/>
      <w:r w:rsidRPr="00880ED5">
        <w:rPr>
          <w:sz w:val="24"/>
          <w:szCs w:val="24"/>
        </w:rPr>
        <w:t>Информация</w:t>
      </w:r>
    </w:p>
    <w:p w14:paraId="01A970C9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80ED5">
        <w:rPr>
          <w:sz w:val="24"/>
          <w:szCs w:val="24"/>
        </w:rPr>
        <w:t xml:space="preserve">о степени выполнения мероприятий муниципальной программы </w:t>
      </w:r>
    </w:p>
    <w:p w14:paraId="5C588EC8" w14:textId="3FB236E1" w:rsidR="00880ED5" w:rsidRPr="00880ED5" w:rsidRDefault="00880ED5" w:rsidP="00880ED5">
      <w:pPr>
        <w:jc w:val="center"/>
        <w:rPr>
          <w:b/>
          <w:sz w:val="24"/>
          <w:szCs w:val="24"/>
        </w:rPr>
      </w:pPr>
      <w:r w:rsidRPr="00880ED5">
        <w:rPr>
          <w:b/>
          <w:sz w:val="24"/>
          <w:szCs w:val="24"/>
        </w:rPr>
        <w:t>«Комплексное развитие сельских территорий»</w:t>
      </w:r>
      <w:r w:rsidR="00C145A5">
        <w:rPr>
          <w:b/>
          <w:sz w:val="24"/>
          <w:szCs w:val="24"/>
        </w:rPr>
        <w:t xml:space="preserve"> </w:t>
      </w:r>
      <w:r w:rsidRPr="00880ED5">
        <w:rPr>
          <w:b/>
          <w:sz w:val="24"/>
          <w:szCs w:val="24"/>
        </w:rPr>
        <w:t xml:space="preserve">на территории </w:t>
      </w:r>
    </w:p>
    <w:p w14:paraId="4C6A7E9A" w14:textId="6DF50885" w:rsidR="00880ED5" w:rsidRPr="00880ED5" w:rsidRDefault="00880ED5" w:rsidP="00880ED5">
      <w:pPr>
        <w:jc w:val="center"/>
        <w:rPr>
          <w:b/>
          <w:sz w:val="24"/>
          <w:szCs w:val="24"/>
        </w:rPr>
      </w:pPr>
      <w:r w:rsidRPr="00880ED5">
        <w:rPr>
          <w:b/>
          <w:sz w:val="24"/>
          <w:szCs w:val="24"/>
        </w:rPr>
        <w:t>Анучинского муниципального округа» на 202</w:t>
      </w:r>
      <w:r w:rsidR="00C145A5">
        <w:rPr>
          <w:b/>
          <w:sz w:val="24"/>
          <w:szCs w:val="24"/>
        </w:rPr>
        <w:t>2</w:t>
      </w:r>
      <w:r w:rsidRPr="00880ED5">
        <w:rPr>
          <w:b/>
          <w:sz w:val="24"/>
          <w:szCs w:val="24"/>
        </w:rPr>
        <w:t xml:space="preserve"> – 202</w:t>
      </w:r>
      <w:r w:rsidR="005B6CB0">
        <w:rPr>
          <w:b/>
          <w:sz w:val="24"/>
          <w:szCs w:val="24"/>
        </w:rPr>
        <w:t>6</w:t>
      </w:r>
      <w:r w:rsidRPr="00880ED5">
        <w:rPr>
          <w:b/>
          <w:sz w:val="24"/>
          <w:szCs w:val="24"/>
        </w:rPr>
        <w:t xml:space="preserve"> годы</w:t>
      </w:r>
    </w:p>
    <w:p w14:paraId="2C87A71F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80ED5">
        <w:rPr>
          <w:sz w:val="24"/>
          <w:szCs w:val="24"/>
        </w:rPr>
        <w:t xml:space="preserve"> (наименование муниципальной программы)</w:t>
      </w:r>
    </w:p>
    <w:p w14:paraId="6B232D8C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797"/>
        <w:gridCol w:w="1871"/>
        <w:gridCol w:w="1928"/>
        <w:gridCol w:w="1871"/>
        <w:gridCol w:w="1474"/>
        <w:gridCol w:w="1474"/>
        <w:gridCol w:w="1928"/>
      </w:tblGrid>
      <w:tr w:rsidR="00880ED5" w:rsidRPr="00880ED5" w14:paraId="4FB03BC8" w14:textId="77777777" w:rsidTr="00E67F81">
        <w:tc>
          <w:tcPr>
            <w:tcW w:w="540" w:type="dxa"/>
          </w:tcPr>
          <w:p w14:paraId="3F97332B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N п/п</w:t>
            </w:r>
          </w:p>
        </w:tc>
        <w:tc>
          <w:tcPr>
            <w:tcW w:w="1984" w:type="dxa"/>
          </w:tcPr>
          <w:p w14:paraId="2692D443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797" w:type="dxa"/>
          </w:tcPr>
          <w:p w14:paraId="69E5C76F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Ответственный исполнитель, соисполнитель</w:t>
            </w:r>
          </w:p>
        </w:tc>
        <w:tc>
          <w:tcPr>
            <w:tcW w:w="1871" w:type="dxa"/>
          </w:tcPr>
          <w:p w14:paraId="2F20D6E6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Плановая дата окончания реализации мероприятия подпрограммы, отдельного мероприятия</w:t>
            </w:r>
          </w:p>
        </w:tc>
        <w:tc>
          <w:tcPr>
            <w:tcW w:w="1928" w:type="dxa"/>
          </w:tcPr>
          <w:p w14:paraId="19E10CC6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871" w:type="dxa"/>
          </w:tcPr>
          <w:p w14:paraId="69B3CBE3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Запланированный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31A1BA01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Фактический результат реализации мероприятия подпрограммы, отдельного мероприятия</w:t>
            </w:r>
          </w:p>
        </w:tc>
        <w:tc>
          <w:tcPr>
            <w:tcW w:w="1474" w:type="dxa"/>
          </w:tcPr>
          <w:p w14:paraId="2469797A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Заключено контрактов на отчетную дату, тыс. рублей</w:t>
            </w:r>
          </w:p>
        </w:tc>
        <w:tc>
          <w:tcPr>
            <w:tcW w:w="1928" w:type="dxa"/>
          </w:tcPr>
          <w:p w14:paraId="7D66113D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880ED5" w:rsidRPr="00880ED5" w14:paraId="3D7F9BB0" w14:textId="77777777" w:rsidTr="00E67F81">
        <w:tc>
          <w:tcPr>
            <w:tcW w:w="540" w:type="dxa"/>
          </w:tcPr>
          <w:p w14:paraId="36F253C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1</w:t>
            </w:r>
          </w:p>
        </w:tc>
        <w:tc>
          <w:tcPr>
            <w:tcW w:w="1984" w:type="dxa"/>
          </w:tcPr>
          <w:p w14:paraId="0984D742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2</w:t>
            </w:r>
          </w:p>
        </w:tc>
        <w:tc>
          <w:tcPr>
            <w:tcW w:w="1797" w:type="dxa"/>
          </w:tcPr>
          <w:p w14:paraId="4842A9E9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3</w:t>
            </w:r>
          </w:p>
        </w:tc>
        <w:tc>
          <w:tcPr>
            <w:tcW w:w="1871" w:type="dxa"/>
          </w:tcPr>
          <w:p w14:paraId="407D2C8E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4</w:t>
            </w:r>
          </w:p>
        </w:tc>
        <w:tc>
          <w:tcPr>
            <w:tcW w:w="1928" w:type="dxa"/>
          </w:tcPr>
          <w:p w14:paraId="1D23266B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5</w:t>
            </w:r>
          </w:p>
        </w:tc>
        <w:tc>
          <w:tcPr>
            <w:tcW w:w="1871" w:type="dxa"/>
          </w:tcPr>
          <w:p w14:paraId="6885A0C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6</w:t>
            </w:r>
          </w:p>
        </w:tc>
        <w:tc>
          <w:tcPr>
            <w:tcW w:w="1474" w:type="dxa"/>
          </w:tcPr>
          <w:p w14:paraId="6974C35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1474" w:type="dxa"/>
          </w:tcPr>
          <w:p w14:paraId="3F768F1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7</w:t>
            </w:r>
          </w:p>
        </w:tc>
        <w:tc>
          <w:tcPr>
            <w:tcW w:w="1928" w:type="dxa"/>
          </w:tcPr>
          <w:p w14:paraId="425B23F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8</w:t>
            </w:r>
          </w:p>
        </w:tc>
      </w:tr>
      <w:tr w:rsidR="00880ED5" w:rsidRPr="00880ED5" w14:paraId="4BD09875" w14:textId="77777777" w:rsidTr="00E67F81">
        <w:tc>
          <w:tcPr>
            <w:tcW w:w="540" w:type="dxa"/>
          </w:tcPr>
          <w:p w14:paraId="63848A6C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1.</w:t>
            </w:r>
          </w:p>
        </w:tc>
        <w:tc>
          <w:tcPr>
            <w:tcW w:w="1984" w:type="dxa"/>
          </w:tcPr>
          <w:p w14:paraId="6EBF491E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797" w:type="dxa"/>
          </w:tcPr>
          <w:p w14:paraId="3B64F5B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2B334406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68C56C26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78D2E31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4D5DE748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267E8269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5E5DB409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880ED5" w:rsidRPr="00880ED5" w14:paraId="72DD1B6E" w14:textId="77777777" w:rsidTr="00E67F81">
        <w:tc>
          <w:tcPr>
            <w:tcW w:w="540" w:type="dxa"/>
          </w:tcPr>
          <w:p w14:paraId="1C759C8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2.</w:t>
            </w:r>
          </w:p>
        </w:tc>
        <w:tc>
          <w:tcPr>
            <w:tcW w:w="1984" w:type="dxa"/>
          </w:tcPr>
          <w:p w14:paraId="67024FE3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797" w:type="dxa"/>
          </w:tcPr>
          <w:p w14:paraId="5EBFB2CC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7B3B1532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24A91E3F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06FA0CC4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41C85F52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3EFD956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21591DE8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880ED5" w:rsidRPr="00880ED5" w14:paraId="199EA265" w14:textId="77777777" w:rsidTr="00E67F81">
        <w:tc>
          <w:tcPr>
            <w:tcW w:w="540" w:type="dxa"/>
          </w:tcPr>
          <w:p w14:paraId="2772361C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3.</w:t>
            </w:r>
          </w:p>
        </w:tc>
        <w:tc>
          <w:tcPr>
            <w:tcW w:w="1984" w:type="dxa"/>
          </w:tcPr>
          <w:p w14:paraId="6392A06B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797" w:type="dxa"/>
          </w:tcPr>
          <w:p w14:paraId="0B211752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0F884E3A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7B2DCBB4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871" w:type="dxa"/>
          </w:tcPr>
          <w:p w14:paraId="26ECA0EB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5EE619D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74" w:type="dxa"/>
          </w:tcPr>
          <w:p w14:paraId="3C79DEA4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928" w:type="dxa"/>
          </w:tcPr>
          <w:p w14:paraId="2A5F0063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14:paraId="7FBD08D1" w14:textId="77777777" w:rsidR="00880ED5" w:rsidRDefault="00880ED5" w:rsidP="00880ED5">
      <w:pPr>
        <w:rPr>
          <w:sz w:val="24"/>
          <w:szCs w:val="24"/>
        </w:rPr>
      </w:pPr>
    </w:p>
    <w:p w14:paraId="75C8BAA7" w14:textId="1122D11D" w:rsidR="007C47D4" w:rsidRPr="00880ED5" w:rsidRDefault="007C47D4" w:rsidP="00880ED5">
      <w:pPr>
        <w:rPr>
          <w:sz w:val="24"/>
          <w:szCs w:val="24"/>
        </w:rPr>
        <w:sectPr w:rsidR="007C47D4" w:rsidRPr="00880ED5" w:rsidSect="00E67F81">
          <w:pgSz w:w="16838" w:h="11905" w:orient="landscape" w:code="9"/>
          <w:pgMar w:top="1134" w:right="850" w:bottom="1134" w:left="1134" w:header="0" w:footer="0" w:gutter="0"/>
          <w:cols w:space="720"/>
          <w:docGrid w:linePitch="299"/>
        </w:sectPr>
      </w:pPr>
    </w:p>
    <w:p w14:paraId="61518E3C" w14:textId="77777777" w:rsidR="007C47D4" w:rsidRDefault="007C47D4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4083BBE5" w14:textId="77777777" w:rsidR="007C47D4" w:rsidRDefault="007C47D4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6AE4017F" w14:textId="77777777" w:rsidR="007C47D4" w:rsidRDefault="007C47D4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30ADA130" w14:textId="18CC263F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880ED5">
        <w:rPr>
          <w:sz w:val="24"/>
          <w:szCs w:val="24"/>
        </w:rPr>
        <w:t>Приложение № 5</w:t>
      </w:r>
    </w:p>
    <w:p w14:paraId="100D867B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1ECE091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8" w:name="P1194"/>
      <w:bookmarkEnd w:id="8"/>
      <w:r w:rsidRPr="00880ED5">
        <w:rPr>
          <w:sz w:val="24"/>
          <w:szCs w:val="24"/>
        </w:rPr>
        <w:t>Информация</w:t>
      </w:r>
    </w:p>
    <w:p w14:paraId="27700A3F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80ED5">
        <w:rPr>
          <w:sz w:val="24"/>
          <w:szCs w:val="24"/>
        </w:rPr>
        <w:t>о расходовании бюджетных средств на реализацию муниципальной программы</w:t>
      </w:r>
    </w:p>
    <w:p w14:paraId="1045D833" w14:textId="77777777" w:rsidR="00880ED5" w:rsidRPr="00880ED5" w:rsidRDefault="00880ED5" w:rsidP="00880ED5">
      <w:pPr>
        <w:jc w:val="center"/>
        <w:rPr>
          <w:b/>
          <w:sz w:val="24"/>
          <w:szCs w:val="24"/>
        </w:rPr>
      </w:pPr>
      <w:r w:rsidRPr="00880ED5">
        <w:rPr>
          <w:b/>
          <w:sz w:val="24"/>
          <w:szCs w:val="24"/>
        </w:rPr>
        <w:t xml:space="preserve">«Комплексное развитие сельских территорий» на территории </w:t>
      </w:r>
    </w:p>
    <w:p w14:paraId="6283D0AD" w14:textId="09471113" w:rsidR="00880ED5" w:rsidRPr="00880ED5" w:rsidRDefault="00880ED5" w:rsidP="00880ED5">
      <w:pPr>
        <w:jc w:val="center"/>
        <w:rPr>
          <w:b/>
          <w:sz w:val="24"/>
          <w:szCs w:val="24"/>
        </w:rPr>
      </w:pPr>
      <w:r w:rsidRPr="00880ED5">
        <w:rPr>
          <w:b/>
          <w:sz w:val="24"/>
          <w:szCs w:val="24"/>
        </w:rPr>
        <w:t>Анучинского муниципального округа» на 202</w:t>
      </w:r>
      <w:r w:rsidR="0006332F">
        <w:rPr>
          <w:b/>
          <w:sz w:val="24"/>
          <w:szCs w:val="24"/>
        </w:rPr>
        <w:t>2</w:t>
      </w:r>
      <w:r w:rsidRPr="00880ED5">
        <w:rPr>
          <w:b/>
          <w:sz w:val="24"/>
          <w:szCs w:val="24"/>
        </w:rPr>
        <w:t xml:space="preserve"> – 202</w:t>
      </w:r>
      <w:r w:rsidR="005B6CB0">
        <w:rPr>
          <w:b/>
          <w:sz w:val="24"/>
          <w:szCs w:val="24"/>
        </w:rPr>
        <w:t>6</w:t>
      </w:r>
      <w:r w:rsidRPr="00880ED5">
        <w:rPr>
          <w:b/>
          <w:sz w:val="24"/>
          <w:szCs w:val="24"/>
        </w:rPr>
        <w:t>годы</w:t>
      </w:r>
    </w:p>
    <w:p w14:paraId="75E966DE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80ED5">
        <w:rPr>
          <w:sz w:val="24"/>
          <w:szCs w:val="24"/>
        </w:rPr>
        <w:t xml:space="preserve"> (наименование муниципальной программы)</w:t>
      </w:r>
    </w:p>
    <w:p w14:paraId="161C53AE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16"/>
        <w:gridCol w:w="2976"/>
        <w:gridCol w:w="1985"/>
        <w:gridCol w:w="2551"/>
        <w:gridCol w:w="2410"/>
        <w:gridCol w:w="2268"/>
      </w:tblGrid>
      <w:tr w:rsidR="00880ED5" w:rsidRPr="00880ED5" w14:paraId="184DC064" w14:textId="77777777" w:rsidTr="00E67F81">
        <w:tc>
          <w:tcPr>
            <w:tcW w:w="540" w:type="dxa"/>
          </w:tcPr>
          <w:p w14:paraId="57C2E598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N п/п</w:t>
            </w:r>
          </w:p>
        </w:tc>
        <w:tc>
          <w:tcPr>
            <w:tcW w:w="2216" w:type="dxa"/>
            <w:tcBorders>
              <w:bottom w:val="nil"/>
            </w:tcBorders>
          </w:tcPr>
          <w:p w14:paraId="6AEED893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976" w:type="dxa"/>
          </w:tcPr>
          <w:p w14:paraId="67F76FDE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Источники ресурсного обеспечения</w:t>
            </w:r>
          </w:p>
        </w:tc>
        <w:tc>
          <w:tcPr>
            <w:tcW w:w="1985" w:type="dxa"/>
          </w:tcPr>
          <w:p w14:paraId="1A8B8A3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76422F6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2410" w:type="dxa"/>
          </w:tcPr>
          <w:p w14:paraId="642170EF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 xml:space="preserve">Запланировано по сводной бюджетной росписи </w:t>
            </w:r>
            <w:hyperlink w:anchor="P1238" w:history="1">
              <w:r w:rsidRPr="00880ED5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268" w:type="dxa"/>
          </w:tcPr>
          <w:p w14:paraId="71F67E0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 xml:space="preserve">Кассовые расходы, тыс. руб. </w:t>
            </w:r>
            <w:hyperlink w:anchor="P1239" w:history="1">
              <w:r w:rsidRPr="00880ED5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880ED5" w:rsidRPr="00880ED5" w14:paraId="22D10A25" w14:textId="77777777" w:rsidTr="00E67F81">
        <w:tc>
          <w:tcPr>
            <w:tcW w:w="540" w:type="dxa"/>
            <w:vMerge w:val="restart"/>
          </w:tcPr>
          <w:p w14:paraId="79DA7AE4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1.</w:t>
            </w:r>
          </w:p>
        </w:tc>
        <w:tc>
          <w:tcPr>
            <w:tcW w:w="2216" w:type="dxa"/>
            <w:vMerge w:val="restart"/>
          </w:tcPr>
          <w:p w14:paraId="4DA9705E" w14:textId="35E9AECA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976" w:type="dxa"/>
          </w:tcPr>
          <w:p w14:paraId="7848A39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всего</w:t>
            </w:r>
          </w:p>
        </w:tc>
        <w:tc>
          <w:tcPr>
            <w:tcW w:w="1985" w:type="dxa"/>
          </w:tcPr>
          <w:p w14:paraId="15B87861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551" w:type="dxa"/>
          </w:tcPr>
          <w:p w14:paraId="60EECE6B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410" w:type="dxa"/>
          </w:tcPr>
          <w:p w14:paraId="4471CD04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14:paraId="5CD2ECBE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880ED5" w:rsidRPr="00880ED5" w14:paraId="2708083A" w14:textId="77777777" w:rsidTr="00E67F81">
        <w:tc>
          <w:tcPr>
            <w:tcW w:w="540" w:type="dxa"/>
            <w:vMerge/>
          </w:tcPr>
          <w:p w14:paraId="487EEE1B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2216" w:type="dxa"/>
            <w:vMerge/>
          </w:tcPr>
          <w:p w14:paraId="48815248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243E712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985" w:type="dxa"/>
          </w:tcPr>
          <w:p w14:paraId="0A875BE1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551" w:type="dxa"/>
          </w:tcPr>
          <w:p w14:paraId="05DC8C8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410" w:type="dxa"/>
          </w:tcPr>
          <w:p w14:paraId="7906C218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14:paraId="13510A62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  <w:tr w:rsidR="00880ED5" w:rsidRPr="00880ED5" w14:paraId="35F6CC6B" w14:textId="77777777" w:rsidTr="00E67F81">
        <w:tc>
          <w:tcPr>
            <w:tcW w:w="540" w:type="dxa"/>
            <w:vMerge/>
          </w:tcPr>
          <w:p w14:paraId="7A305C81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2216" w:type="dxa"/>
            <w:vMerge/>
          </w:tcPr>
          <w:p w14:paraId="2C59ACFD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2976" w:type="dxa"/>
          </w:tcPr>
          <w:p w14:paraId="074E1D96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бюджет Анучинского муниципального округа</w:t>
            </w:r>
          </w:p>
        </w:tc>
        <w:tc>
          <w:tcPr>
            <w:tcW w:w="1985" w:type="dxa"/>
          </w:tcPr>
          <w:p w14:paraId="5AD1B56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551" w:type="dxa"/>
          </w:tcPr>
          <w:p w14:paraId="3A28BC7B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410" w:type="dxa"/>
          </w:tcPr>
          <w:p w14:paraId="47D39DE3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268" w:type="dxa"/>
          </w:tcPr>
          <w:p w14:paraId="1C5CFA3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14:paraId="580CFB90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51BA33A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D5">
        <w:rPr>
          <w:sz w:val="24"/>
          <w:szCs w:val="24"/>
        </w:rPr>
        <w:t>--------------------------------</w:t>
      </w:r>
    </w:p>
    <w:p w14:paraId="1051885E" w14:textId="77777777" w:rsidR="00880ED5" w:rsidRP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9" w:name="P1238"/>
      <w:bookmarkEnd w:id="9"/>
      <w:r w:rsidRPr="00880ED5">
        <w:rPr>
          <w:sz w:val="24"/>
          <w:szCs w:val="24"/>
        </w:rPr>
        <w:t xml:space="preserve">&lt;*&gt; - заполняется нарастающим итогом с начала года </w:t>
      </w:r>
      <w:bookmarkStart w:id="10" w:name="P1239"/>
      <w:bookmarkEnd w:id="10"/>
    </w:p>
    <w:p w14:paraId="22E93CA4" w14:textId="77777777" w:rsidR="00880ED5" w:rsidRP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880ED5">
        <w:rPr>
          <w:sz w:val="24"/>
          <w:szCs w:val="24"/>
        </w:rPr>
        <w:t>&lt;**&gt; - заполняется нарастающим итогом с начала года.</w:t>
      </w:r>
    </w:p>
    <w:p w14:paraId="68C825C9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615E716D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F324187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4608DD91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D28D186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1FAF752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9C26968" w14:textId="77777777" w:rsidR="00380E80" w:rsidRDefault="00380E80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</w:p>
    <w:p w14:paraId="49228EBD" w14:textId="75EE8071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4"/>
          <w:szCs w:val="24"/>
        </w:rPr>
      </w:pPr>
      <w:r w:rsidRPr="00880ED5">
        <w:rPr>
          <w:sz w:val="24"/>
          <w:szCs w:val="24"/>
        </w:rPr>
        <w:t>Приложение № 6</w:t>
      </w:r>
    </w:p>
    <w:p w14:paraId="4DCABF6D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61E9F79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1" w:name="P1247"/>
      <w:bookmarkEnd w:id="11"/>
      <w:r w:rsidRPr="00880ED5">
        <w:rPr>
          <w:sz w:val="24"/>
          <w:szCs w:val="24"/>
        </w:rPr>
        <w:t>Сведения</w:t>
      </w:r>
    </w:p>
    <w:p w14:paraId="0FD8CDDC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80ED5">
        <w:rPr>
          <w:sz w:val="24"/>
          <w:szCs w:val="24"/>
        </w:rPr>
        <w:t xml:space="preserve">о достижении значений индикаторов (показателей) муниципальной программы </w:t>
      </w:r>
    </w:p>
    <w:p w14:paraId="0B5E2FCA" w14:textId="77777777" w:rsidR="00880ED5" w:rsidRPr="00880ED5" w:rsidRDefault="00880ED5" w:rsidP="00880ED5">
      <w:pPr>
        <w:jc w:val="center"/>
        <w:rPr>
          <w:b/>
          <w:sz w:val="24"/>
          <w:szCs w:val="24"/>
        </w:rPr>
      </w:pPr>
      <w:r w:rsidRPr="00880ED5">
        <w:rPr>
          <w:b/>
          <w:sz w:val="24"/>
          <w:szCs w:val="24"/>
        </w:rPr>
        <w:t xml:space="preserve">«Комплексное развитие сельских территорий» на территории </w:t>
      </w:r>
    </w:p>
    <w:p w14:paraId="375C1B12" w14:textId="304F73FA" w:rsidR="00880ED5" w:rsidRPr="00880ED5" w:rsidRDefault="00880ED5" w:rsidP="00880ED5">
      <w:pPr>
        <w:jc w:val="center"/>
        <w:rPr>
          <w:b/>
          <w:sz w:val="24"/>
          <w:szCs w:val="24"/>
        </w:rPr>
      </w:pPr>
      <w:r w:rsidRPr="00880ED5">
        <w:rPr>
          <w:b/>
          <w:sz w:val="24"/>
          <w:szCs w:val="24"/>
        </w:rPr>
        <w:t>Анучинского муниципального округа» на 202</w:t>
      </w:r>
      <w:r w:rsidR="0006332F">
        <w:rPr>
          <w:b/>
          <w:sz w:val="24"/>
          <w:szCs w:val="24"/>
        </w:rPr>
        <w:t>2</w:t>
      </w:r>
      <w:r w:rsidRPr="00880ED5">
        <w:rPr>
          <w:b/>
          <w:sz w:val="24"/>
          <w:szCs w:val="24"/>
        </w:rPr>
        <w:t xml:space="preserve"> – 202</w:t>
      </w:r>
      <w:r w:rsidR="005B6CB0">
        <w:rPr>
          <w:b/>
          <w:sz w:val="24"/>
          <w:szCs w:val="24"/>
        </w:rPr>
        <w:t>6</w:t>
      </w:r>
      <w:r w:rsidRPr="00880ED5">
        <w:rPr>
          <w:b/>
          <w:sz w:val="24"/>
          <w:szCs w:val="24"/>
        </w:rPr>
        <w:t xml:space="preserve"> годы</w:t>
      </w:r>
    </w:p>
    <w:p w14:paraId="63874E57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880ED5">
        <w:rPr>
          <w:sz w:val="24"/>
          <w:szCs w:val="24"/>
        </w:rPr>
        <w:t xml:space="preserve"> (наименование муниципальной программы)</w:t>
      </w:r>
    </w:p>
    <w:p w14:paraId="58D54069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14:paraId="0814F010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1417"/>
        <w:gridCol w:w="1843"/>
        <w:gridCol w:w="2126"/>
        <w:gridCol w:w="5387"/>
      </w:tblGrid>
      <w:tr w:rsidR="00880ED5" w:rsidRPr="00880ED5" w14:paraId="2FDCC38E" w14:textId="77777777" w:rsidTr="00E67F81">
        <w:tc>
          <w:tcPr>
            <w:tcW w:w="454" w:type="dxa"/>
            <w:vMerge w:val="restart"/>
          </w:tcPr>
          <w:p w14:paraId="264A493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N п/п</w:t>
            </w:r>
          </w:p>
        </w:tc>
        <w:tc>
          <w:tcPr>
            <w:tcW w:w="3436" w:type="dxa"/>
            <w:vMerge w:val="restart"/>
          </w:tcPr>
          <w:p w14:paraId="0AE78DB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Индикатор (показатель) (наименование)</w:t>
            </w:r>
          </w:p>
        </w:tc>
        <w:tc>
          <w:tcPr>
            <w:tcW w:w="1417" w:type="dxa"/>
            <w:vMerge w:val="restart"/>
          </w:tcPr>
          <w:p w14:paraId="7033501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14:paraId="7B9429D7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Значения индикатора (показателя) муниципальной программы</w:t>
            </w:r>
          </w:p>
        </w:tc>
        <w:tc>
          <w:tcPr>
            <w:tcW w:w="5387" w:type="dxa"/>
            <w:vMerge w:val="restart"/>
          </w:tcPr>
          <w:p w14:paraId="7E1612D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Обоснование отклонений значений индикатора (показателя) на конец отчетного периода (при наличии)</w:t>
            </w:r>
          </w:p>
        </w:tc>
      </w:tr>
      <w:tr w:rsidR="00880ED5" w:rsidRPr="00880ED5" w14:paraId="193368B5" w14:textId="77777777" w:rsidTr="00E67F81">
        <w:tc>
          <w:tcPr>
            <w:tcW w:w="454" w:type="dxa"/>
            <w:vMerge/>
          </w:tcPr>
          <w:p w14:paraId="4346DA27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3436" w:type="dxa"/>
            <w:vMerge/>
          </w:tcPr>
          <w:p w14:paraId="102BF385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14:paraId="0129F7A2" w14:textId="77777777" w:rsidR="00880ED5" w:rsidRPr="00880ED5" w:rsidRDefault="00880ED5" w:rsidP="00880ED5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20DABD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отчетный год</w:t>
            </w:r>
          </w:p>
        </w:tc>
        <w:tc>
          <w:tcPr>
            <w:tcW w:w="2126" w:type="dxa"/>
          </w:tcPr>
          <w:p w14:paraId="2185199D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 xml:space="preserve">отчетный период </w:t>
            </w:r>
            <w:hyperlink w:anchor="P1303" w:history="1">
              <w:r w:rsidRPr="00880ED5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5387" w:type="dxa"/>
            <w:vMerge/>
          </w:tcPr>
          <w:p w14:paraId="0A34732E" w14:textId="77777777" w:rsidR="00880ED5" w:rsidRPr="00880ED5" w:rsidRDefault="00880ED5" w:rsidP="00880ED5">
            <w:pPr>
              <w:rPr>
                <w:sz w:val="20"/>
              </w:rPr>
            </w:pPr>
          </w:p>
        </w:tc>
      </w:tr>
      <w:tr w:rsidR="00880ED5" w:rsidRPr="00880ED5" w14:paraId="4A4D9594" w14:textId="77777777" w:rsidTr="00E67F81">
        <w:tc>
          <w:tcPr>
            <w:tcW w:w="454" w:type="dxa"/>
          </w:tcPr>
          <w:p w14:paraId="644495AF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1</w:t>
            </w:r>
          </w:p>
        </w:tc>
        <w:tc>
          <w:tcPr>
            <w:tcW w:w="3436" w:type="dxa"/>
          </w:tcPr>
          <w:p w14:paraId="362F41AD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2</w:t>
            </w:r>
          </w:p>
        </w:tc>
        <w:tc>
          <w:tcPr>
            <w:tcW w:w="1417" w:type="dxa"/>
          </w:tcPr>
          <w:p w14:paraId="4DF7614A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3</w:t>
            </w:r>
          </w:p>
        </w:tc>
        <w:tc>
          <w:tcPr>
            <w:tcW w:w="1843" w:type="dxa"/>
          </w:tcPr>
          <w:p w14:paraId="265C2CC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4</w:t>
            </w:r>
          </w:p>
        </w:tc>
        <w:tc>
          <w:tcPr>
            <w:tcW w:w="2126" w:type="dxa"/>
          </w:tcPr>
          <w:p w14:paraId="392D859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5</w:t>
            </w:r>
          </w:p>
        </w:tc>
        <w:tc>
          <w:tcPr>
            <w:tcW w:w="5387" w:type="dxa"/>
          </w:tcPr>
          <w:p w14:paraId="2269A78D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  <w:r w:rsidRPr="00880ED5">
              <w:rPr>
                <w:sz w:val="20"/>
              </w:rPr>
              <w:t>6</w:t>
            </w:r>
          </w:p>
        </w:tc>
      </w:tr>
      <w:tr w:rsidR="00880ED5" w:rsidRPr="00880ED5" w14:paraId="7F1521A2" w14:textId="77777777" w:rsidTr="00E67F81">
        <w:tc>
          <w:tcPr>
            <w:tcW w:w="454" w:type="dxa"/>
          </w:tcPr>
          <w:p w14:paraId="1D7021F0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>1.</w:t>
            </w:r>
          </w:p>
        </w:tc>
        <w:tc>
          <w:tcPr>
            <w:tcW w:w="3436" w:type="dxa"/>
          </w:tcPr>
          <w:p w14:paraId="71D2BF7D" w14:textId="6B395F36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1417" w:type="dxa"/>
          </w:tcPr>
          <w:p w14:paraId="3D090D4E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  <w:r w:rsidRPr="00880ED5">
              <w:rPr>
                <w:sz w:val="20"/>
              </w:rPr>
              <w:t xml:space="preserve">      </w:t>
            </w:r>
          </w:p>
        </w:tc>
        <w:tc>
          <w:tcPr>
            <w:tcW w:w="1843" w:type="dxa"/>
          </w:tcPr>
          <w:p w14:paraId="1F503C95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2126" w:type="dxa"/>
          </w:tcPr>
          <w:p w14:paraId="6430F266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  <w:tc>
          <w:tcPr>
            <w:tcW w:w="5387" w:type="dxa"/>
          </w:tcPr>
          <w:p w14:paraId="44D01DD4" w14:textId="77777777" w:rsidR="00880ED5" w:rsidRPr="00880ED5" w:rsidRDefault="00880ED5" w:rsidP="00880ED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</w:rPr>
            </w:pPr>
          </w:p>
        </w:tc>
      </w:tr>
    </w:tbl>
    <w:p w14:paraId="68B838F6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6E31F8" w14:textId="77777777" w:rsidR="00880ED5" w:rsidRPr="00880ED5" w:rsidRDefault="00880ED5" w:rsidP="00880E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D5">
        <w:rPr>
          <w:sz w:val="24"/>
          <w:szCs w:val="24"/>
        </w:rPr>
        <w:t>--------------------------------</w:t>
      </w:r>
    </w:p>
    <w:p w14:paraId="647FF9EB" w14:textId="7709ED67" w:rsid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bookmarkStart w:id="12" w:name="P1303"/>
      <w:bookmarkEnd w:id="12"/>
      <w:r w:rsidRPr="00880ED5">
        <w:rPr>
          <w:sz w:val="24"/>
          <w:szCs w:val="24"/>
        </w:rPr>
        <w:t>&lt;*&gt; - заполняется нарастающим итогом с начала года (1 квартал, 1 полугодие, 9 месяцев, год).</w:t>
      </w:r>
    </w:p>
    <w:p w14:paraId="52E583AD" w14:textId="49F9560B" w:rsidR="00D47629" w:rsidRDefault="00D47629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14:paraId="7D66C7CC" w14:textId="77777777" w:rsidR="00D47629" w:rsidRPr="00880ED5" w:rsidRDefault="00D47629" w:rsidP="00880ED5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</w:p>
    <w:p w14:paraId="1CA38BE8" w14:textId="77777777" w:rsidR="00880ED5" w:rsidRP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</w:pPr>
    </w:p>
    <w:p w14:paraId="493B0D76" w14:textId="77777777" w:rsidR="00880ED5" w:rsidRP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</w:pPr>
    </w:p>
    <w:p w14:paraId="79803AF6" w14:textId="77777777" w:rsidR="00880ED5" w:rsidRP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</w:pPr>
    </w:p>
    <w:p w14:paraId="4762DA11" w14:textId="77777777" w:rsidR="00880ED5" w:rsidRPr="00880ED5" w:rsidRDefault="00880ED5" w:rsidP="00880ED5">
      <w:pPr>
        <w:widowControl w:val="0"/>
        <w:autoSpaceDE w:val="0"/>
        <w:autoSpaceDN w:val="0"/>
        <w:adjustRightInd w:val="0"/>
        <w:spacing w:before="220"/>
        <w:ind w:firstLine="540"/>
        <w:rPr>
          <w:sz w:val="24"/>
          <w:szCs w:val="24"/>
        </w:rPr>
        <w:sectPr w:rsidR="00880ED5" w:rsidRPr="00880ED5" w:rsidSect="00E67F81">
          <w:pgSz w:w="16838" w:h="11905" w:orient="landscape" w:code="9"/>
          <w:pgMar w:top="1134" w:right="850" w:bottom="1134" w:left="1134" w:header="709" w:footer="709" w:gutter="0"/>
          <w:cols w:space="708"/>
          <w:docGrid w:linePitch="360"/>
        </w:sectPr>
      </w:pPr>
    </w:p>
    <w:p w14:paraId="522F162D" w14:textId="035830A6" w:rsidR="003C2BC8" w:rsidRPr="003C2BC8" w:rsidRDefault="003C2BC8" w:rsidP="009913CF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8"/>
        </w:rPr>
      </w:pPr>
      <w:r w:rsidRPr="003C2BC8">
        <w:rPr>
          <w:b/>
          <w:szCs w:val="28"/>
        </w:rPr>
        <w:lastRenderedPageBreak/>
        <w:t xml:space="preserve">                                               </w:t>
      </w:r>
    </w:p>
    <w:p w14:paraId="7372A5B2" w14:textId="77777777" w:rsidR="003C2BC8" w:rsidRP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Cs/>
          <w:szCs w:val="28"/>
        </w:rPr>
      </w:pPr>
    </w:p>
    <w:p w14:paraId="104B8658" w14:textId="77777777" w:rsidR="003C2BC8" w:rsidRP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C6D8801" w14:textId="77777777" w:rsidR="003C2BC8" w:rsidRPr="003C2BC8" w:rsidRDefault="003C2BC8" w:rsidP="003C2BC8">
      <w:pPr>
        <w:jc w:val="center"/>
        <w:rPr>
          <w:b/>
          <w:szCs w:val="28"/>
        </w:rPr>
      </w:pPr>
      <w:r w:rsidRPr="003C2BC8">
        <w:rPr>
          <w:b/>
          <w:szCs w:val="28"/>
        </w:rPr>
        <w:t xml:space="preserve">Подпрограмма № 1 </w:t>
      </w:r>
    </w:p>
    <w:p w14:paraId="51076461" w14:textId="77777777" w:rsidR="003C2BC8" w:rsidRPr="003C2BC8" w:rsidRDefault="003C2BC8" w:rsidP="003C2BC8">
      <w:pPr>
        <w:jc w:val="center"/>
        <w:rPr>
          <w:b/>
          <w:szCs w:val="28"/>
        </w:rPr>
      </w:pPr>
      <w:r w:rsidRPr="003C2BC8">
        <w:rPr>
          <w:b/>
          <w:szCs w:val="28"/>
        </w:rPr>
        <w:t>«Обеспечение граждан сельских территорий жильём</w:t>
      </w:r>
    </w:p>
    <w:p w14:paraId="23A2CB29" w14:textId="77777777" w:rsidR="003C2BC8" w:rsidRPr="003C2BC8" w:rsidRDefault="003C2BC8" w:rsidP="003C2BC8">
      <w:pPr>
        <w:jc w:val="center"/>
        <w:rPr>
          <w:b/>
          <w:szCs w:val="28"/>
        </w:rPr>
      </w:pPr>
      <w:r w:rsidRPr="003C2BC8">
        <w:rPr>
          <w:b/>
          <w:szCs w:val="28"/>
        </w:rPr>
        <w:t>на территории Анучинского муниципального округа»</w:t>
      </w:r>
    </w:p>
    <w:p w14:paraId="3758A947" w14:textId="23903C31" w:rsidR="003C2BC8" w:rsidRPr="003C2BC8" w:rsidRDefault="003C2BC8" w:rsidP="003C2BC8">
      <w:pPr>
        <w:jc w:val="center"/>
        <w:rPr>
          <w:b/>
          <w:szCs w:val="28"/>
        </w:rPr>
      </w:pPr>
      <w:r w:rsidRPr="003C2BC8">
        <w:rPr>
          <w:b/>
          <w:szCs w:val="28"/>
        </w:rPr>
        <w:t>на 2022 – 202</w:t>
      </w:r>
      <w:r w:rsidR="0056189B">
        <w:rPr>
          <w:b/>
          <w:szCs w:val="28"/>
        </w:rPr>
        <w:t>6</w:t>
      </w:r>
      <w:r w:rsidRPr="003C2BC8">
        <w:rPr>
          <w:b/>
          <w:szCs w:val="28"/>
        </w:rPr>
        <w:t xml:space="preserve"> годы</w:t>
      </w:r>
    </w:p>
    <w:p w14:paraId="5F62EA46" w14:textId="77777777" w:rsidR="003C2BC8" w:rsidRPr="003C2BC8" w:rsidRDefault="003C2BC8" w:rsidP="003C2BC8">
      <w:pPr>
        <w:jc w:val="center"/>
        <w:rPr>
          <w:sz w:val="26"/>
          <w:szCs w:val="26"/>
        </w:rPr>
      </w:pPr>
    </w:p>
    <w:p w14:paraId="70C26554" w14:textId="7FE6B800" w:rsidR="003C2BC8" w:rsidRPr="003C2BC8" w:rsidRDefault="00F57CA3" w:rsidP="003C2BC8">
      <w:pPr>
        <w:jc w:val="center"/>
        <w:rPr>
          <w:b/>
          <w:sz w:val="26"/>
          <w:szCs w:val="26"/>
        </w:rPr>
      </w:pPr>
      <w:r w:rsidRPr="003C2BC8">
        <w:rPr>
          <w:b/>
          <w:sz w:val="26"/>
          <w:szCs w:val="26"/>
        </w:rPr>
        <w:t>ПАСПОРТ ПОДПРОГРАММЫ</w:t>
      </w:r>
      <w:r w:rsidR="003C2BC8" w:rsidRPr="003C2BC8">
        <w:rPr>
          <w:b/>
          <w:sz w:val="26"/>
          <w:szCs w:val="26"/>
        </w:rPr>
        <w:t xml:space="preserve"> </w:t>
      </w:r>
    </w:p>
    <w:p w14:paraId="6CB648EA" w14:textId="77777777" w:rsidR="003C2BC8" w:rsidRPr="003C2BC8" w:rsidRDefault="003C2BC8" w:rsidP="003C2BC8">
      <w:pPr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7"/>
        <w:gridCol w:w="7676"/>
      </w:tblGrid>
      <w:tr w:rsidR="003C2BC8" w:rsidRPr="003C2BC8" w14:paraId="3D7AAF33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182D86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val="en-US" w:eastAsia="en-US"/>
              </w:rPr>
            </w:pPr>
            <w:r w:rsidRPr="003C2BC8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7328A" w14:textId="77777777" w:rsidR="003C2BC8" w:rsidRPr="003C2BC8" w:rsidRDefault="003C2BC8" w:rsidP="003C2BC8">
            <w:pPr>
              <w:spacing w:line="256" w:lineRule="auto"/>
              <w:jc w:val="both"/>
              <w:rPr>
                <w:bCs/>
                <w:szCs w:val="28"/>
                <w:lang w:eastAsia="en-US"/>
              </w:rPr>
            </w:pPr>
            <w:r w:rsidRPr="003C2BC8">
              <w:rPr>
                <w:szCs w:val="28"/>
              </w:rPr>
              <w:t>Финансово-экономическое управление Анучинского муниципального округа</w:t>
            </w:r>
          </w:p>
        </w:tc>
      </w:tr>
      <w:tr w:rsidR="003C2BC8" w:rsidRPr="003C2BC8" w14:paraId="46D0A5F6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A013EA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28D06C" w14:textId="77777777" w:rsidR="003C2BC8" w:rsidRPr="003C2BC8" w:rsidRDefault="003C2BC8" w:rsidP="003C2BC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szCs w:val="28"/>
              </w:rPr>
              <w:t>Администрация муниципального округа</w:t>
            </w:r>
          </w:p>
        </w:tc>
      </w:tr>
      <w:tr w:rsidR="003C2BC8" w:rsidRPr="003C2BC8" w14:paraId="75C5F3D8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7BA954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1BE8FD" w14:textId="77777777" w:rsidR="003C2BC8" w:rsidRPr="003C2BC8" w:rsidRDefault="003C2BC8" w:rsidP="003C2BC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szCs w:val="28"/>
              </w:rPr>
              <w:t>Обеспечение граждан жильем надлежащего качества, закрепление кадров на селе.</w:t>
            </w:r>
          </w:p>
        </w:tc>
      </w:tr>
      <w:tr w:rsidR="003C2BC8" w:rsidRPr="003C2BC8" w14:paraId="799831A0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289FAD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829394" w14:textId="77777777" w:rsidR="003C2BC8" w:rsidRPr="003C2BC8" w:rsidRDefault="003C2BC8" w:rsidP="003C2BC8">
            <w:pPr>
              <w:ind w:left="80"/>
              <w:jc w:val="both"/>
              <w:rPr>
                <w:bCs/>
                <w:color w:val="000000"/>
                <w:szCs w:val="28"/>
              </w:rPr>
            </w:pPr>
            <w:r w:rsidRPr="003C2BC8">
              <w:rPr>
                <w:bCs/>
                <w:color w:val="000000"/>
                <w:szCs w:val="28"/>
              </w:rPr>
              <w:t>- создание условий для включения граждан в сводный список по району для участия в программе по улучшению жилищных условий;</w:t>
            </w:r>
          </w:p>
          <w:p w14:paraId="6F646589" w14:textId="0EC014EF" w:rsidR="003C2BC8" w:rsidRPr="003C2BC8" w:rsidRDefault="003C2BC8" w:rsidP="003C2BC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bCs/>
                <w:color w:val="000000"/>
                <w:szCs w:val="28"/>
              </w:rPr>
              <w:t xml:space="preserve">- </w:t>
            </w:r>
            <w:r w:rsidR="00F57CA3" w:rsidRPr="003C2BC8">
              <w:rPr>
                <w:bCs/>
                <w:color w:val="000000"/>
                <w:szCs w:val="28"/>
              </w:rPr>
              <w:t>субсидирование в</w:t>
            </w:r>
            <w:r w:rsidRPr="003C2BC8">
              <w:rPr>
                <w:bCs/>
                <w:color w:val="000000"/>
                <w:szCs w:val="28"/>
              </w:rPr>
              <w:t xml:space="preserve"> размере 1 </w:t>
            </w:r>
            <w:r w:rsidR="00F57CA3" w:rsidRPr="003C2BC8">
              <w:rPr>
                <w:bCs/>
                <w:color w:val="000000"/>
                <w:szCs w:val="28"/>
              </w:rPr>
              <w:t>% социальных</w:t>
            </w:r>
            <w:r w:rsidRPr="003C2BC8">
              <w:rPr>
                <w:bCs/>
                <w:color w:val="000000"/>
                <w:szCs w:val="28"/>
              </w:rPr>
              <w:t xml:space="preserve"> выплат семьям- участникам программы.</w:t>
            </w:r>
          </w:p>
        </w:tc>
      </w:tr>
      <w:tr w:rsidR="008B2B75" w:rsidRPr="003C2BC8" w14:paraId="29CB5627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A019" w14:textId="6BDDCDD8" w:rsidR="008B2B75" w:rsidRPr="003C2BC8" w:rsidRDefault="008B2B75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0B061" w14:textId="688D2129" w:rsidR="008B2B75" w:rsidRPr="003C2BC8" w:rsidRDefault="00410852" w:rsidP="003C2BC8">
            <w:pPr>
              <w:ind w:left="80"/>
              <w:jc w:val="both"/>
              <w:rPr>
                <w:bCs/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Обеспечение граждан сельских территорий жильём- 23 ед.</w:t>
            </w:r>
          </w:p>
        </w:tc>
      </w:tr>
      <w:tr w:rsidR="003C2BC8" w:rsidRPr="003C2BC8" w14:paraId="6EF6765A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B4C6E0" w14:textId="534D18E3" w:rsidR="003C2BC8" w:rsidRPr="003C2BC8" w:rsidRDefault="008B2B75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3C2BC8" w:rsidRPr="003C2BC8">
              <w:rPr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3E740A" w14:textId="4FC0B03A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Cs w:val="28"/>
                <w:lang w:eastAsia="en-US"/>
              </w:rPr>
            </w:pPr>
            <w:r w:rsidRPr="003C2BC8">
              <w:rPr>
                <w:szCs w:val="28"/>
                <w:lang w:eastAsia="en-US"/>
              </w:rPr>
              <w:t>Подпрограмма реализуется в один этап в сроки 2022-202</w:t>
            </w:r>
            <w:r w:rsidR="005B6CB0">
              <w:rPr>
                <w:szCs w:val="28"/>
                <w:lang w:eastAsia="en-US"/>
              </w:rPr>
              <w:t>6</w:t>
            </w:r>
            <w:r w:rsidRPr="003C2BC8">
              <w:rPr>
                <w:szCs w:val="28"/>
                <w:lang w:eastAsia="en-US"/>
              </w:rPr>
              <w:t xml:space="preserve"> годы</w:t>
            </w:r>
          </w:p>
        </w:tc>
      </w:tr>
      <w:tr w:rsidR="003C2BC8" w:rsidRPr="003C2BC8" w14:paraId="63881601" w14:textId="77777777" w:rsidTr="008B2B75">
        <w:trPr>
          <w:trHeight w:val="320"/>
        </w:trPr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748EB" w14:textId="77777777" w:rsidR="003C2BC8" w:rsidRPr="003C2BC8" w:rsidRDefault="003C2BC8" w:rsidP="003C2BC8">
            <w:pPr>
              <w:spacing w:line="256" w:lineRule="auto"/>
              <w:rPr>
                <w:szCs w:val="28"/>
                <w:lang w:eastAsia="en-US"/>
              </w:rPr>
            </w:pPr>
            <w:r w:rsidRPr="003C2BC8">
              <w:rPr>
                <w:szCs w:val="28"/>
                <w:lang w:eastAsia="en-US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</w:t>
            </w:r>
            <w:r w:rsidRPr="003C2BC8">
              <w:rPr>
                <w:szCs w:val="28"/>
                <w:lang w:eastAsia="en-US"/>
              </w:rPr>
              <w:lastRenderedPageBreak/>
              <w:t xml:space="preserve">целей средств федерального, краевого бюджетов </w:t>
            </w:r>
          </w:p>
        </w:tc>
        <w:tc>
          <w:tcPr>
            <w:tcW w:w="3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51A56" w14:textId="48F61510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lastRenderedPageBreak/>
              <w:t xml:space="preserve">Объем средств бюджетных ассигнований на реализацию программы составляет </w:t>
            </w:r>
            <w:r w:rsidR="00BD08A2">
              <w:rPr>
                <w:szCs w:val="28"/>
              </w:rPr>
              <w:t>1050</w:t>
            </w:r>
            <w:r w:rsidRPr="003C2BC8">
              <w:rPr>
                <w:szCs w:val="28"/>
              </w:rPr>
              <w:t xml:space="preserve"> тыс. рублей, в том числе:</w:t>
            </w:r>
          </w:p>
          <w:p w14:paraId="70705392" w14:textId="06C42EEB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2022 год </w:t>
            </w:r>
            <w:r w:rsidR="00741F94">
              <w:rPr>
                <w:szCs w:val="28"/>
              </w:rPr>
              <w:t>-</w:t>
            </w:r>
            <w:r w:rsidRPr="003C2BC8">
              <w:rPr>
                <w:szCs w:val="28"/>
              </w:rPr>
              <w:t xml:space="preserve"> 210 тыс. рублей;</w:t>
            </w:r>
          </w:p>
          <w:p w14:paraId="2042F9B5" w14:textId="2F48A1D2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2023 год</w:t>
            </w:r>
            <w:r w:rsidR="00741F94">
              <w:rPr>
                <w:szCs w:val="28"/>
              </w:rPr>
              <w:t xml:space="preserve"> </w:t>
            </w:r>
            <w:r w:rsidRPr="003C2BC8">
              <w:rPr>
                <w:szCs w:val="28"/>
              </w:rPr>
              <w:t>- 210 тыс. рублей;</w:t>
            </w:r>
          </w:p>
          <w:p w14:paraId="44725D5C" w14:textId="2801DA1A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3C2BC8">
              <w:rPr>
                <w:szCs w:val="28"/>
              </w:rPr>
              <w:t>2024 год -</w:t>
            </w:r>
            <w:r w:rsidR="00F57CA3">
              <w:rPr>
                <w:szCs w:val="28"/>
              </w:rPr>
              <w:t xml:space="preserve"> </w:t>
            </w:r>
            <w:r w:rsidR="00F57CA3" w:rsidRPr="003C2BC8">
              <w:rPr>
                <w:szCs w:val="28"/>
              </w:rPr>
              <w:t>210 тыс.</w:t>
            </w:r>
            <w:r w:rsidRPr="003C2BC8">
              <w:rPr>
                <w:szCs w:val="28"/>
              </w:rPr>
              <w:t xml:space="preserve"> рублей</w:t>
            </w:r>
            <w:r w:rsidR="00741F94">
              <w:rPr>
                <w:szCs w:val="28"/>
              </w:rPr>
              <w:t>;</w:t>
            </w:r>
          </w:p>
          <w:p w14:paraId="72746CA2" w14:textId="1720A27F" w:rsid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3C2BC8">
              <w:rPr>
                <w:szCs w:val="28"/>
              </w:rPr>
              <w:t>2025 год</w:t>
            </w:r>
            <w:r w:rsidR="00741F94">
              <w:rPr>
                <w:szCs w:val="28"/>
              </w:rPr>
              <w:t xml:space="preserve"> </w:t>
            </w:r>
            <w:r w:rsidR="00BD08A2">
              <w:rPr>
                <w:szCs w:val="28"/>
              </w:rPr>
              <w:t>–</w:t>
            </w:r>
            <w:r w:rsidRPr="003C2BC8">
              <w:rPr>
                <w:szCs w:val="28"/>
              </w:rPr>
              <w:t xml:space="preserve"> </w:t>
            </w:r>
            <w:r w:rsidR="00BD08A2">
              <w:rPr>
                <w:szCs w:val="28"/>
              </w:rPr>
              <w:t>210</w:t>
            </w:r>
            <w:r w:rsidRPr="003C2BC8">
              <w:rPr>
                <w:szCs w:val="28"/>
              </w:rPr>
              <w:t>тыс. рублей</w:t>
            </w:r>
            <w:r w:rsidR="00741F94">
              <w:rPr>
                <w:szCs w:val="28"/>
              </w:rPr>
              <w:t>;</w:t>
            </w:r>
          </w:p>
          <w:p w14:paraId="5BBE1B76" w14:textId="1E119112" w:rsidR="00741F94" w:rsidRPr="003C2BC8" w:rsidRDefault="00741F94" w:rsidP="003C2BC8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2026 год </w:t>
            </w:r>
            <w:r w:rsidR="00BD08A2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BD08A2">
              <w:rPr>
                <w:szCs w:val="28"/>
              </w:rPr>
              <w:t xml:space="preserve">210 </w:t>
            </w:r>
            <w:r>
              <w:rPr>
                <w:szCs w:val="28"/>
              </w:rPr>
              <w:t>тыс. рублей</w:t>
            </w:r>
          </w:p>
          <w:p w14:paraId="7778775D" w14:textId="77777777" w:rsidR="003C2BC8" w:rsidRPr="003C2BC8" w:rsidRDefault="003C2BC8" w:rsidP="003C2BC8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14:paraId="2A480A93" w14:textId="77777777" w:rsidR="003C2BC8" w:rsidRPr="003C2BC8" w:rsidRDefault="003C2BC8" w:rsidP="003C2BC8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14:paraId="28CA8305" w14:textId="77777777" w:rsidR="003C2BC8" w:rsidRPr="003C2BC8" w:rsidRDefault="003C2BC8" w:rsidP="003C2BC8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14:paraId="7C111394" w14:textId="77777777" w:rsidR="003C2BC8" w:rsidRPr="003C2BC8" w:rsidRDefault="003C2BC8" w:rsidP="003C2BC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720CBB4F" w14:textId="6D7AABD3" w:rsidR="003C2BC8" w:rsidRDefault="003C2BC8" w:rsidP="003C2BC8">
      <w:pPr>
        <w:jc w:val="center"/>
        <w:rPr>
          <w:sz w:val="26"/>
          <w:szCs w:val="26"/>
        </w:rPr>
      </w:pPr>
    </w:p>
    <w:p w14:paraId="161EADAC" w14:textId="31F9683E" w:rsidR="003C2BC8" w:rsidRDefault="003C2BC8" w:rsidP="003C2BC8">
      <w:pPr>
        <w:jc w:val="center"/>
        <w:rPr>
          <w:sz w:val="26"/>
          <w:szCs w:val="26"/>
        </w:rPr>
      </w:pPr>
    </w:p>
    <w:p w14:paraId="4820D44F" w14:textId="2E7DC6F9" w:rsidR="003C2BC8" w:rsidRDefault="003C2BC8" w:rsidP="003C2BC8">
      <w:pPr>
        <w:jc w:val="center"/>
        <w:rPr>
          <w:sz w:val="26"/>
          <w:szCs w:val="26"/>
        </w:rPr>
      </w:pPr>
    </w:p>
    <w:p w14:paraId="2A4703FE" w14:textId="0170F055" w:rsidR="003C2BC8" w:rsidRDefault="003C2BC8" w:rsidP="003C2BC8">
      <w:pPr>
        <w:jc w:val="center"/>
        <w:rPr>
          <w:sz w:val="26"/>
          <w:szCs w:val="26"/>
        </w:rPr>
      </w:pPr>
    </w:p>
    <w:p w14:paraId="64C0A42D" w14:textId="4D672E23" w:rsidR="003C2BC8" w:rsidRDefault="003C2BC8" w:rsidP="003C2BC8">
      <w:pPr>
        <w:jc w:val="center"/>
        <w:rPr>
          <w:sz w:val="26"/>
          <w:szCs w:val="26"/>
        </w:rPr>
      </w:pPr>
    </w:p>
    <w:p w14:paraId="0A61C737" w14:textId="64243BEE" w:rsidR="003C2BC8" w:rsidRDefault="003C2BC8" w:rsidP="003C2BC8">
      <w:pPr>
        <w:jc w:val="center"/>
        <w:rPr>
          <w:sz w:val="26"/>
          <w:szCs w:val="26"/>
        </w:rPr>
      </w:pPr>
    </w:p>
    <w:p w14:paraId="5D1C0714" w14:textId="17488081" w:rsidR="003C2BC8" w:rsidRDefault="003C2BC8" w:rsidP="003C2BC8">
      <w:pPr>
        <w:jc w:val="center"/>
        <w:rPr>
          <w:sz w:val="26"/>
          <w:szCs w:val="26"/>
        </w:rPr>
      </w:pPr>
    </w:p>
    <w:p w14:paraId="5376A077" w14:textId="08F6D9A3" w:rsidR="003C2BC8" w:rsidRDefault="003C2BC8" w:rsidP="003C2BC8">
      <w:pPr>
        <w:jc w:val="center"/>
        <w:rPr>
          <w:sz w:val="26"/>
          <w:szCs w:val="26"/>
        </w:rPr>
      </w:pPr>
    </w:p>
    <w:p w14:paraId="010804FB" w14:textId="2BB3BE97" w:rsidR="003C2BC8" w:rsidRDefault="003C2BC8" w:rsidP="003C2BC8">
      <w:pPr>
        <w:jc w:val="center"/>
        <w:rPr>
          <w:sz w:val="26"/>
          <w:szCs w:val="26"/>
        </w:rPr>
      </w:pPr>
    </w:p>
    <w:p w14:paraId="29A3838B" w14:textId="00FA44ED" w:rsidR="003C2BC8" w:rsidRDefault="003C2BC8" w:rsidP="003C2BC8">
      <w:pPr>
        <w:jc w:val="center"/>
        <w:rPr>
          <w:sz w:val="26"/>
          <w:szCs w:val="26"/>
        </w:rPr>
      </w:pPr>
    </w:p>
    <w:p w14:paraId="1C32F6A1" w14:textId="6A2C34FF" w:rsidR="003C2BC8" w:rsidRDefault="003C2BC8" w:rsidP="003C2BC8">
      <w:pPr>
        <w:jc w:val="center"/>
        <w:rPr>
          <w:sz w:val="26"/>
          <w:szCs w:val="26"/>
        </w:rPr>
      </w:pPr>
    </w:p>
    <w:p w14:paraId="3CFA18AB" w14:textId="61911F87" w:rsidR="003C2BC8" w:rsidRDefault="003C2BC8" w:rsidP="003C2BC8">
      <w:pPr>
        <w:jc w:val="center"/>
        <w:rPr>
          <w:sz w:val="26"/>
          <w:szCs w:val="26"/>
        </w:rPr>
      </w:pPr>
    </w:p>
    <w:p w14:paraId="17735BDB" w14:textId="3F97A3EB" w:rsidR="003C2BC8" w:rsidRDefault="003C2BC8" w:rsidP="003C2BC8">
      <w:pPr>
        <w:jc w:val="center"/>
        <w:rPr>
          <w:sz w:val="26"/>
          <w:szCs w:val="26"/>
        </w:rPr>
      </w:pPr>
    </w:p>
    <w:p w14:paraId="37785386" w14:textId="1E291DC3" w:rsidR="003C2BC8" w:rsidRDefault="003C2BC8" w:rsidP="003C2BC8">
      <w:pPr>
        <w:jc w:val="center"/>
        <w:rPr>
          <w:sz w:val="26"/>
          <w:szCs w:val="26"/>
        </w:rPr>
      </w:pPr>
    </w:p>
    <w:p w14:paraId="2A6792C4" w14:textId="62762345" w:rsidR="003C2BC8" w:rsidRDefault="003C2BC8" w:rsidP="003C2BC8">
      <w:pPr>
        <w:jc w:val="center"/>
        <w:rPr>
          <w:sz w:val="26"/>
          <w:szCs w:val="26"/>
        </w:rPr>
      </w:pPr>
    </w:p>
    <w:p w14:paraId="69340580" w14:textId="0BC3EDDF" w:rsidR="003C2BC8" w:rsidRDefault="003C2BC8" w:rsidP="003C2BC8">
      <w:pPr>
        <w:jc w:val="center"/>
        <w:rPr>
          <w:sz w:val="26"/>
          <w:szCs w:val="26"/>
        </w:rPr>
      </w:pPr>
    </w:p>
    <w:p w14:paraId="76894CD7" w14:textId="0C55C33A" w:rsidR="003C2BC8" w:rsidRDefault="003C2BC8" w:rsidP="003C2BC8">
      <w:pPr>
        <w:jc w:val="center"/>
        <w:rPr>
          <w:sz w:val="26"/>
          <w:szCs w:val="26"/>
        </w:rPr>
      </w:pPr>
    </w:p>
    <w:p w14:paraId="512F49EE" w14:textId="1E3422B4" w:rsidR="003C2BC8" w:rsidRDefault="003C2BC8" w:rsidP="003C2BC8">
      <w:pPr>
        <w:jc w:val="center"/>
        <w:rPr>
          <w:sz w:val="26"/>
          <w:szCs w:val="26"/>
        </w:rPr>
      </w:pPr>
    </w:p>
    <w:p w14:paraId="512414CD" w14:textId="703EEC43" w:rsidR="003C2BC8" w:rsidRDefault="003C2BC8" w:rsidP="003C2BC8">
      <w:pPr>
        <w:jc w:val="center"/>
        <w:rPr>
          <w:sz w:val="26"/>
          <w:szCs w:val="26"/>
        </w:rPr>
      </w:pPr>
    </w:p>
    <w:p w14:paraId="38FAC6D8" w14:textId="07AB13BB" w:rsidR="003C2BC8" w:rsidRDefault="003C2BC8" w:rsidP="003C2BC8">
      <w:pPr>
        <w:jc w:val="center"/>
        <w:rPr>
          <w:sz w:val="26"/>
          <w:szCs w:val="26"/>
        </w:rPr>
      </w:pPr>
    </w:p>
    <w:p w14:paraId="49209672" w14:textId="02385F05" w:rsidR="003C2BC8" w:rsidRDefault="003C2BC8" w:rsidP="003C2BC8">
      <w:pPr>
        <w:jc w:val="center"/>
        <w:rPr>
          <w:sz w:val="26"/>
          <w:szCs w:val="26"/>
        </w:rPr>
      </w:pPr>
    </w:p>
    <w:p w14:paraId="47A200DB" w14:textId="2D07BAB0" w:rsidR="003C2BC8" w:rsidRDefault="003C2BC8" w:rsidP="003C2BC8">
      <w:pPr>
        <w:jc w:val="center"/>
        <w:rPr>
          <w:sz w:val="26"/>
          <w:szCs w:val="26"/>
        </w:rPr>
      </w:pPr>
    </w:p>
    <w:p w14:paraId="1C91B659" w14:textId="1D0D47F4" w:rsidR="003C2BC8" w:rsidRDefault="003C2BC8" w:rsidP="003C2BC8">
      <w:pPr>
        <w:jc w:val="center"/>
        <w:rPr>
          <w:sz w:val="26"/>
          <w:szCs w:val="26"/>
        </w:rPr>
      </w:pPr>
    </w:p>
    <w:p w14:paraId="218E2A64" w14:textId="65FD147E" w:rsidR="003C2BC8" w:rsidRDefault="003C2BC8" w:rsidP="003C2BC8">
      <w:pPr>
        <w:jc w:val="center"/>
        <w:rPr>
          <w:sz w:val="26"/>
          <w:szCs w:val="26"/>
        </w:rPr>
      </w:pPr>
    </w:p>
    <w:p w14:paraId="390821A1" w14:textId="07FF00FF" w:rsidR="003C2BC8" w:rsidRDefault="003C2BC8" w:rsidP="003C2BC8">
      <w:pPr>
        <w:jc w:val="center"/>
        <w:rPr>
          <w:sz w:val="26"/>
          <w:szCs w:val="26"/>
        </w:rPr>
      </w:pPr>
    </w:p>
    <w:p w14:paraId="5CD5F281" w14:textId="16C51DBA" w:rsidR="003C2BC8" w:rsidRDefault="003C2BC8" w:rsidP="003C2BC8">
      <w:pPr>
        <w:jc w:val="center"/>
        <w:rPr>
          <w:sz w:val="26"/>
          <w:szCs w:val="26"/>
        </w:rPr>
      </w:pPr>
    </w:p>
    <w:p w14:paraId="23121A66" w14:textId="088B8CE1" w:rsidR="003C2BC8" w:rsidRDefault="003C2BC8" w:rsidP="003C2BC8">
      <w:pPr>
        <w:jc w:val="center"/>
        <w:rPr>
          <w:sz w:val="26"/>
          <w:szCs w:val="26"/>
        </w:rPr>
      </w:pPr>
    </w:p>
    <w:p w14:paraId="6CA854B3" w14:textId="10C64360" w:rsidR="003C2BC8" w:rsidRDefault="003C2BC8" w:rsidP="003C2BC8">
      <w:pPr>
        <w:jc w:val="center"/>
        <w:rPr>
          <w:sz w:val="26"/>
          <w:szCs w:val="26"/>
        </w:rPr>
      </w:pPr>
    </w:p>
    <w:p w14:paraId="21138687" w14:textId="051CBBEB" w:rsidR="003C2BC8" w:rsidRDefault="003C2BC8" w:rsidP="003C2BC8">
      <w:pPr>
        <w:jc w:val="center"/>
        <w:rPr>
          <w:sz w:val="26"/>
          <w:szCs w:val="26"/>
        </w:rPr>
      </w:pPr>
    </w:p>
    <w:p w14:paraId="3A61D5CD" w14:textId="5653F27D" w:rsidR="003C2BC8" w:rsidRDefault="003C2BC8" w:rsidP="003C2BC8">
      <w:pPr>
        <w:jc w:val="center"/>
        <w:rPr>
          <w:sz w:val="26"/>
          <w:szCs w:val="26"/>
        </w:rPr>
      </w:pPr>
    </w:p>
    <w:p w14:paraId="6D8A7728" w14:textId="740A19E3" w:rsidR="003C2BC8" w:rsidRDefault="003C2BC8" w:rsidP="003C2BC8">
      <w:pPr>
        <w:jc w:val="center"/>
        <w:rPr>
          <w:sz w:val="26"/>
          <w:szCs w:val="26"/>
        </w:rPr>
      </w:pPr>
    </w:p>
    <w:p w14:paraId="42900A15" w14:textId="2ADFA1C5" w:rsidR="003C2BC8" w:rsidRDefault="003C2BC8" w:rsidP="003C2BC8">
      <w:pPr>
        <w:jc w:val="center"/>
        <w:rPr>
          <w:sz w:val="26"/>
          <w:szCs w:val="26"/>
        </w:rPr>
      </w:pPr>
    </w:p>
    <w:p w14:paraId="604DC9BF" w14:textId="234193A8" w:rsidR="003C2BC8" w:rsidRDefault="003C2BC8" w:rsidP="003C2BC8">
      <w:pPr>
        <w:jc w:val="center"/>
        <w:rPr>
          <w:sz w:val="26"/>
          <w:szCs w:val="26"/>
        </w:rPr>
      </w:pPr>
    </w:p>
    <w:p w14:paraId="25CA63C2" w14:textId="6061C724" w:rsidR="003C2BC8" w:rsidRDefault="003C2BC8" w:rsidP="003C2BC8">
      <w:pPr>
        <w:jc w:val="center"/>
        <w:rPr>
          <w:sz w:val="26"/>
          <w:szCs w:val="26"/>
        </w:rPr>
      </w:pPr>
    </w:p>
    <w:p w14:paraId="22219CBA" w14:textId="7E864D94" w:rsidR="003C2BC8" w:rsidRDefault="003C2BC8" w:rsidP="003C2BC8">
      <w:pPr>
        <w:jc w:val="center"/>
        <w:rPr>
          <w:sz w:val="26"/>
          <w:szCs w:val="26"/>
        </w:rPr>
      </w:pPr>
    </w:p>
    <w:p w14:paraId="015B27F2" w14:textId="21182816" w:rsidR="003C2BC8" w:rsidRDefault="003C2BC8" w:rsidP="003C2BC8">
      <w:pPr>
        <w:jc w:val="center"/>
        <w:rPr>
          <w:sz w:val="26"/>
          <w:szCs w:val="26"/>
        </w:rPr>
      </w:pPr>
    </w:p>
    <w:p w14:paraId="36C69E2C" w14:textId="77777777" w:rsidR="003C2BC8" w:rsidRDefault="003C2BC8" w:rsidP="003C2BC8">
      <w:pPr>
        <w:jc w:val="center"/>
        <w:rPr>
          <w:sz w:val="26"/>
          <w:szCs w:val="26"/>
        </w:rPr>
      </w:pPr>
    </w:p>
    <w:p w14:paraId="68D49CCB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  <w:r w:rsidRPr="00323AEA">
        <w:rPr>
          <w:b/>
          <w:szCs w:val="28"/>
        </w:rPr>
        <w:t xml:space="preserve">                                                     </w:t>
      </w:r>
    </w:p>
    <w:p w14:paraId="12F1399D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93D2774" w14:textId="77777777" w:rsidR="003C2BC8" w:rsidRPr="003C2BC8" w:rsidRDefault="003C2BC8" w:rsidP="003C2BC8">
      <w:pPr>
        <w:jc w:val="right"/>
        <w:rPr>
          <w:sz w:val="26"/>
          <w:szCs w:val="26"/>
        </w:rPr>
      </w:pPr>
    </w:p>
    <w:p w14:paraId="7A1F71C4" w14:textId="77777777" w:rsidR="003C2BC8" w:rsidRPr="003C2BC8" w:rsidRDefault="003C2BC8" w:rsidP="003C2BC8">
      <w:pPr>
        <w:jc w:val="center"/>
        <w:rPr>
          <w:sz w:val="26"/>
          <w:szCs w:val="26"/>
        </w:rPr>
      </w:pPr>
    </w:p>
    <w:p w14:paraId="3F5D4FA0" w14:textId="77777777" w:rsidR="0019681A" w:rsidRPr="003C2BC8" w:rsidRDefault="0019681A" w:rsidP="003C2BC8">
      <w:pPr>
        <w:jc w:val="center"/>
        <w:rPr>
          <w:szCs w:val="28"/>
        </w:rPr>
      </w:pPr>
    </w:p>
    <w:p w14:paraId="2B64475B" w14:textId="107419EA" w:rsidR="003C2BC8" w:rsidRPr="003C2BC8" w:rsidRDefault="00F57CA3" w:rsidP="003C2BC8">
      <w:pPr>
        <w:jc w:val="center"/>
        <w:rPr>
          <w:b/>
          <w:bCs/>
          <w:szCs w:val="28"/>
        </w:rPr>
      </w:pPr>
      <w:r w:rsidRPr="003C2BC8">
        <w:rPr>
          <w:b/>
          <w:bCs/>
          <w:szCs w:val="28"/>
        </w:rPr>
        <w:t>Подпрограмма №</w:t>
      </w:r>
      <w:r w:rsidR="003C2BC8" w:rsidRPr="003C2BC8">
        <w:rPr>
          <w:b/>
          <w:bCs/>
          <w:szCs w:val="28"/>
        </w:rPr>
        <w:t xml:space="preserve"> 2</w:t>
      </w:r>
    </w:p>
    <w:p w14:paraId="41123371" w14:textId="77777777" w:rsidR="003C2BC8" w:rsidRPr="003C2BC8" w:rsidRDefault="003C2BC8" w:rsidP="003C2BC8">
      <w:pPr>
        <w:jc w:val="center"/>
        <w:rPr>
          <w:b/>
          <w:bCs/>
          <w:szCs w:val="28"/>
        </w:rPr>
      </w:pPr>
      <w:r w:rsidRPr="003C2BC8">
        <w:rPr>
          <w:b/>
          <w:bCs/>
          <w:szCs w:val="28"/>
        </w:rPr>
        <w:t xml:space="preserve">«Мероприятия по благоустройству сельских </w:t>
      </w:r>
    </w:p>
    <w:p w14:paraId="724C5788" w14:textId="06E47E4C" w:rsidR="003C2BC8" w:rsidRPr="003C2BC8" w:rsidRDefault="003C2BC8" w:rsidP="003C2BC8">
      <w:pPr>
        <w:jc w:val="center"/>
        <w:rPr>
          <w:b/>
          <w:bCs/>
          <w:szCs w:val="28"/>
        </w:rPr>
      </w:pPr>
      <w:r w:rsidRPr="003C2BC8">
        <w:rPr>
          <w:b/>
          <w:bCs/>
          <w:szCs w:val="28"/>
        </w:rPr>
        <w:t>территорий Анучинского муниципального округа» на 2022 – 202</w:t>
      </w:r>
      <w:r w:rsidR="0056189B">
        <w:rPr>
          <w:b/>
          <w:bCs/>
          <w:szCs w:val="28"/>
        </w:rPr>
        <w:t>6</w:t>
      </w:r>
      <w:r w:rsidRPr="003C2BC8">
        <w:rPr>
          <w:b/>
          <w:bCs/>
          <w:szCs w:val="28"/>
        </w:rPr>
        <w:t xml:space="preserve"> годы</w:t>
      </w:r>
    </w:p>
    <w:p w14:paraId="75C6E24E" w14:textId="77777777" w:rsidR="003C2BC8" w:rsidRPr="003C2BC8" w:rsidRDefault="003C2BC8" w:rsidP="003C2BC8">
      <w:pPr>
        <w:jc w:val="center"/>
        <w:rPr>
          <w:b/>
          <w:bCs/>
          <w:szCs w:val="28"/>
        </w:rPr>
      </w:pPr>
    </w:p>
    <w:p w14:paraId="69E4CBBC" w14:textId="5D7001B9" w:rsidR="003C2BC8" w:rsidRPr="003C2BC8" w:rsidRDefault="00F57CA3" w:rsidP="003C2BC8">
      <w:pPr>
        <w:jc w:val="center"/>
        <w:rPr>
          <w:b/>
          <w:szCs w:val="28"/>
        </w:rPr>
      </w:pPr>
      <w:r w:rsidRPr="003C2BC8">
        <w:rPr>
          <w:b/>
          <w:szCs w:val="28"/>
        </w:rPr>
        <w:t>ПАСПОРТ ПОДПРОГРАММЫ</w:t>
      </w:r>
      <w:r w:rsidR="003C2BC8" w:rsidRPr="003C2BC8">
        <w:rPr>
          <w:b/>
          <w:szCs w:val="28"/>
        </w:rPr>
        <w:t xml:space="preserve"> </w:t>
      </w:r>
    </w:p>
    <w:p w14:paraId="0968DFD0" w14:textId="77777777" w:rsidR="003C2BC8" w:rsidRPr="003C2BC8" w:rsidRDefault="003C2BC8" w:rsidP="003C2BC8">
      <w:pPr>
        <w:jc w:val="center"/>
        <w:rPr>
          <w:b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78"/>
        <w:gridCol w:w="7765"/>
      </w:tblGrid>
      <w:tr w:rsidR="003C2BC8" w:rsidRPr="003C2BC8" w14:paraId="2BB9D4A3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F359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color="2A6EC3"/>
                <w:lang w:val="en-US"/>
              </w:rPr>
            </w:pPr>
            <w:r w:rsidRPr="003C2BC8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A6D6E" w14:textId="77777777" w:rsidR="003C2BC8" w:rsidRPr="003C2BC8" w:rsidRDefault="003C2BC8" w:rsidP="003C2BC8">
            <w:pPr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Отдел жизнеобеспечения администрации Анучинского муниципального округа;</w:t>
            </w:r>
          </w:p>
          <w:p w14:paraId="1534F579" w14:textId="7B55FA18" w:rsidR="003C2BC8" w:rsidRPr="003C2BC8" w:rsidRDefault="003C2BC8" w:rsidP="003C2BC8">
            <w:pPr>
              <w:jc w:val="both"/>
              <w:rPr>
                <w:bCs/>
                <w:szCs w:val="28"/>
                <w:u w:color="2A6EC3"/>
              </w:rPr>
            </w:pPr>
          </w:p>
        </w:tc>
      </w:tr>
      <w:tr w:rsidR="003C2BC8" w:rsidRPr="003C2BC8" w14:paraId="41D547A7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351A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Соисполнители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4EFA7" w14:textId="77777777" w:rsidR="003C2BC8" w:rsidRPr="003C2BC8" w:rsidRDefault="003C2BC8" w:rsidP="003C2BC8">
            <w:pPr>
              <w:ind w:left="64" w:right="64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Отдел социального развития администрации Анучинского муниципального округа, </w:t>
            </w:r>
          </w:p>
          <w:p w14:paraId="02AA9EE8" w14:textId="77777777" w:rsidR="003C2BC8" w:rsidRPr="003C2BC8" w:rsidRDefault="003C2BC8" w:rsidP="003C2BC8">
            <w:pPr>
              <w:ind w:left="64" w:right="64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Анучинский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669ED776" w14:textId="77777777" w:rsidR="003C2BC8" w:rsidRPr="003C2BC8" w:rsidRDefault="003C2BC8" w:rsidP="003C2BC8">
            <w:pPr>
              <w:ind w:left="64" w:right="64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Виноградовский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76BCB803" w14:textId="77777777" w:rsidR="003C2BC8" w:rsidRPr="003C2BC8" w:rsidRDefault="003C2BC8" w:rsidP="003C2BC8">
            <w:pPr>
              <w:ind w:left="64" w:right="64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45B5C804" w14:textId="77777777" w:rsidR="00586831" w:rsidRDefault="003C2BC8" w:rsidP="003C2BC8">
            <w:pPr>
              <w:jc w:val="both"/>
              <w:rPr>
                <w:bCs/>
                <w:szCs w:val="28"/>
                <w:u w:color="2A6EC3"/>
              </w:rPr>
            </w:pPr>
            <w:r w:rsidRPr="003C2BC8">
              <w:rPr>
                <w:szCs w:val="28"/>
              </w:rPr>
              <w:t>Чернышевский территориальный отдел управления по работе с территориями администрации Анучинского муниципального округа</w:t>
            </w:r>
            <w:r w:rsidR="00586831">
              <w:rPr>
                <w:szCs w:val="28"/>
              </w:rPr>
              <w:t>,</w:t>
            </w:r>
            <w:r w:rsidR="00586831" w:rsidRPr="003C2BC8">
              <w:rPr>
                <w:bCs/>
                <w:szCs w:val="28"/>
                <w:u w:color="2A6EC3"/>
              </w:rPr>
              <w:t xml:space="preserve"> </w:t>
            </w:r>
          </w:p>
          <w:p w14:paraId="40EC3C62" w14:textId="0BE4058E" w:rsidR="003C2BC8" w:rsidRPr="003C2BC8" w:rsidRDefault="00586831" w:rsidP="003C2BC8">
            <w:pPr>
              <w:jc w:val="both"/>
              <w:rPr>
                <w:szCs w:val="28"/>
              </w:rPr>
            </w:pPr>
            <w:r w:rsidRPr="003C2BC8">
              <w:rPr>
                <w:bCs/>
                <w:szCs w:val="28"/>
                <w:u w:color="2A6EC3"/>
              </w:rPr>
              <w:t>МКУК «ИДЦ» Анучинского муниципального округа</w:t>
            </w:r>
          </w:p>
        </w:tc>
      </w:tr>
      <w:tr w:rsidR="003C2BC8" w:rsidRPr="003C2BC8" w14:paraId="23618980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B985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Цель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BF3B7" w14:textId="77777777" w:rsidR="003C2BC8" w:rsidRPr="003C2BC8" w:rsidRDefault="003C2BC8" w:rsidP="003C2BC8">
            <w:pPr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Создание комфортных условий жизнедеятельности в сельской местности, формирование позитивного отношения к сельской местности, сельскому образу жизни</w:t>
            </w:r>
          </w:p>
        </w:tc>
      </w:tr>
      <w:tr w:rsidR="003C2BC8" w:rsidRPr="003C2BC8" w14:paraId="740F8490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4BB0E" w14:textId="77777777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8F3D5" w14:textId="77777777" w:rsidR="003C2BC8" w:rsidRPr="003C2BC8" w:rsidRDefault="003C2BC8" w:rsidP="003C2B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1. Повышение уровня комплексного обустройства населенных пунктов Анучинского муниципального округа, расположенных в сельской местности, объектами социальной и инженерной инфраструктуры.</w:t>
            </w:r>
          </w:p>
          <w:p w14:paraId="67DF1402" w14:textId="77777777" w:rsidR="003C2BC8" w:rsidRPr="003C2BC8" w:rsidRDefault="003C2BC8" w:rsidP="003C2BC8">
            <w:pPr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2. Реализация общественно значимых проектов по благоустройству сельских территорий, активизация участия граждан, проживающих в сельской местности.</w:t>
            </w:r>
          </w:p>
        </w:tc>
      </w:tr>
      <w:tr w:rsidR="004175E6" w:rsidRPr="003C2BC8" w14:paraId="0787E05E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01A2F" w14:textId="4E81093F" w:rsidR="004175E6" w:rsidRPr="003C2BC8" w:rsidRDefault="004175E6" w:rsidP="003C2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73564" w14:textId="6C639429" w:rsidR="004175E6" w:rsidRDefault="004175E6" w:rsidP="004175E6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7C47D4">
              <w:rPr>
                <w:szCs w:val="28"/>
              </w:rPr>
              <w:t>Создание и обустройство спортивных и детских игровых площадок</w:t>
            </w:r>
            <w:r>
              <w:rPr>
                <w:szCs w:val="28"/>
              </w:rPr>
              <w:t>- 1 ед.;</w:t>
            </w:r>
          </w:p>
          <w:p w14:paraId="4987FC7E" w14:textId="77777777" w:rsidR="004175E6" w:rsidRDefault="004175E6" w:rsidP="004175E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38373D">
              <w:rPr>
                <w:bCs/>
                <w:szCs w:val="28"/>
              </w:rPr>
              <w:t>Организация</w:t>
            </w:r>
            <w:r>
              <w:rPr>
                <w:bCs/>
                <w:szCs w:val="28"/>
              </w:rPr>
              <w:t xml:space="preserve"> о</w:t>
            </w:r>
            <w:r>
              <w:rPr>
                <w:szCs w:val="28"/>
              </w:rPr>
              <w:t>свещение территорий (</w:t>
            </w:r>
            <w:r w:rsidRPr="004010EC">
              <w:rPr>
                <w:szCs w:val="28"/>
              </w:rPr>
              <w:t>улиц</w:t>
            </w:r>
            <w:r>
              <w:rPr>
                <w:szCs w:val="28"/>
              </w:rPr>
              <w:t>ы</w:t>
            </w:r>
            <w:r w:rsidRPr="004010EC">
              <w:rPr>
                <w:szCs w:val="28"/>
              </w:rPr>
              <w:t xml:space="preserve"> населенных пунктов</w:t>
            </w:r>
            <w:r>
              <w:rPr>
                <w:szCs w:val="28"/>
              </w:rPr>
              <w:t>)- 10 км;</w:t>
            </w:r>
          </w:p>
          <w:p w14:paraId="00EE4C57" w14:textId="77777777" w:rsidR="004175E6" w:rsidRDefault="004175E6" w:rsidP="004175E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</w:rPr>
              <w:t>Организация</w:t>
            </w:r>
            <w:r w:rsidRPr="004010EC">
              <w:rPr>
                <w:szCs w:val="28"/>
              </w:rPr>
              <w:t xml:space="preserve"> ливневых стоков</w:t>
            </w:r>
            <w:r>
              <w:rPr>
                <w:szCs w:val="28"/>
              </w:rPr>
              <w:t>- 1км;</w:t>
            </w:r>
          </w:p>
          <w:p w14:paraId="50F35290" w14:textId="77777777" w:rsidR="004175E6" w:rsidRDefault="004175E6" w:rsidP="004175E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>
              <w:rPr>
                <w:szCs w:val="28"/>
              </w:rPr>
              <w:t>Обустройство</w:t>
            </w:r>
            <w:r w:rsidRPr="004010EC">
              <w:rPr>
                <w:szCs w:val="28"/>
              </w:rPr>
              <w:t xml:space="preserve"> общественных колодцев и водоразборных колонок</w:t>
            </w:r>
            <w:r>
              <w:rPr>
                <w:szCs w:val="28"/>
              </w:rPr>
              <w:t>- 20 ед.;</w:t>
            </w:r>
          </w:p>
          <w:p w14:paraId="21B3378E" w14:textId="77777777" w:rsidR="004175E6" w:rsidRDefault="004175E6" w:rsidP="004175E6">
            <w:pPr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>Обустройство</w:t>
            </w:r>
            <w:r w:rsidRPr="004010EC">
              <w:rPr>
                <w:szCs w:val="28"/>
              </w:rPr>
              <w:t xml:space="preserve"> площадок накопления твердых коммунальных отходов</w:t>
            </w:r>
            <w:r>
              <w:rPr>
                <w:szCs w:val="28"/>
              </w:rPr>
              <w:t>- 25 ед.;</w:t>
            </w:r>
          </w:p>
          <w:p w14:paraId="73670E56" w14:textId="77777777" w:rsidR="004175E6" w:rsidRDefault="004175E6" w:rsidP="004175E6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38373D">
              <w:rPr>
                <w:bCs/>
                <w:szCs w:val="28"/>
              </w:rPr>
              <w:t>Благоустройство территорий</w:t>
            </w:r>
            <w:r w:rsidRPr="004010EC">
              <w:rPr>
                <w:szCs w:val="28"/>
              </w:rPr>
              <w:t xml:space="preserve"> историко-культурных памятников</w:t>
            </w:r>
            <w:r>
              <w:rPr>
                <w:szCs w:val="28"/>
              </w:rPr>
              <w:t>- 12 ед.;</w:t>
            </w:r>
          </w:p>
          <w:p w14:paraId="3DB9448E" w14:textId="77777777" w:rsidR="004175E6" w:rsidRPr="003C2BC8" w:rsidRDefault="004175E6" w:rsidP="003C2B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C2BC8" w:rsidRPr="003C2BC8" w14:paraId="3FB22EAA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D817A" w14:textId="3FE4F614" w:rsidR="003C2BC8" w:rsidRPr="003C2BC8" w:rsidRDefault="0019681A" w:rsidP="003C2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="003C2BC8" w:rsidRPr="003C2BC8">
              <w:rPr>
                <w:szCs w:val="28"/>
              </w:rPr>
              <w:t>роки реализации Подпрограммы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CCDDC" w14:textId="4F7EF027" w:rsidR="003C2BC8" w:rsidRPr="003C2BC8" w:rsidRDefault="003C2BC8" w:rsidP="003C2B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>Подпрограмма реализуется в сроки 202</w:t>
            </w:r>
            <w:r w:rsidR="0019681A">
              <w:rPr>
                <w:szCs w:val="28"/>
              </w:rPr>
              <w:t>2</w:t>
            </w:r>
            <w:r w:rsidRPr="003C2BC8">
              <w:rPr>
                <w:szCs w:val="28"/>
              </w:rPr>
              <w:t>-202</w:t>
            </w:r>
            <w:r w:rsidR="0019681A">
              <w:rPr>
                <w:szCs w:val="28"/>
              </w:rPr>
              <w:t>6</w:t>
            </w:r>
            <w:r w:rsidRPr="003C2BC8">
              <w:rPr>
                <w:szCs w:val="28"/>
              </w:rPr>
              <w:t xml:space="preserve"> годы</w:t>
            </w:r>
          </w:p>
        </w:tc>
      </w:tr>
      <w:tr w:rsidR="003C2BC8" w:rsidRPr="003C2BC8" w14:paraId="4F4DBF1D" w14:textId="77777777" w:rsidTr="00E67F81">
        <w:trPr>
          <w:trHeight w:val="320"/>
        </w:trPr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4FD03" w14:textId="77777777" w:rsidR="003C2BC8" w:rsidRPr="003C2BC8" w:rsidRDefault="003C2BC8" w:rsidP="003C2BC8">
            <w:pPr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3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19FC" w14:textId="5820C7C6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Объем средств бюджетных ассигнований на реализацию программы составляет </w:t>
            </w:r>
            <w:r w:rsidR="000E7EBD">
              <w:rPr>
                <w:rFonts w:eastAsia="SimSun"/>
                <w:szCs w:val="28"/>
                <w:lang w:eastAsia="zh-CN"/>
              </w:rPr>
              <w:t>46144,9</w:t>
            </w:r>
            <w:r w:rsidRPr="003C2BC8">
              <w:rPr>
                <w:rFonts w:eastAsia="SimSun"/>
                <w:szCs w:val="28"/>
                <w:lang w:eastAsia="zh-CN"/>
              </w:rPr>
              <w:t xml:space="preserve"> тыс. рублей, в том числе:</w:t>
            </w:r>
          </w:p>
          <w:p w14:paraId="4D008D5F" w14:textId="15780CAE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2022 год </w:t>
            </w:r>
            <w:r w:rsidR="0056189B">
              <w:rPr>
                <w:rFonts w:eastAsia="SimSun"/>
                <w:szCs w:val="28"/>
                <w:lang w:eastAsia="zh-CN"/>
              </w:rPr>
              <w:t>-</w:t>
            </w:r>
            <w:r w:rsidR="009913CF">
              <w:rPr>
                <w:rFonts w:eastAsia="SimSun"/>
                <w:szCs w:val="28"/>
                <w:lang w:eastAsia="zh-CN"/>
              </w:rPr>
              <w:t xml:space="preserve"> </w:t>
            </w:r>
            <w:r w:rsidR="000E7EBD">
              <w:rPr>
                <w:rFonts w:eastAsia="SimSun"/>
                <w:szCs w:val="28"/>
                <w:lang w:eastAsia="zh-CN"/>
              </w:rPr>
              <w:t>4644,9</w:t>
            </w:r>
            <w:r w:rsidRPr="003C2BC8">
              <w:rPr>
                <w:rFonts w:eastAsia="SimSun"/>
                <w:szCs w:val="28"/>
                <w:lang w:eastAsia="zh-CN"/>
              </w:rPr>
              <w:t xml:space="preserve"> тыс. рублей;</w:t>
            </w:r>
          </w:p>
          <w:p w14:paraId="293C5186" w14:textId="39AC008B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2023 год </w:t>
            </w:r>
            <w:r w:rsidR="0056189B">
              <w:rPr>
                <w:rFonts w:eastAsia="SimSun"/>
                <w:szCs w:val="28"/>
                <w:lang w:eastAsia="zh-CN"/>
              </w:rPr>
              <w:t>-</w:t>
            </w:r>
            <w:r w:rsidRPr="003C2BC8">
              <w:rPr>
                <w:rFonts w:eastAsia="SimSun"/>
                <w:szCs w:val="28"/>
                <w:lang w:eastAsia="zh-CN"/>
              </w:rPr>
              <w:t xml:space="preserve"> 0,00 тыс. рублей;</w:t>
            </w:r>
          </w:p>
          <w:p w14:paraId="0A105D9F" w14:textId="04E5C48B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2024 год </w:t>
            </w:r>
            <w:r w:rsidR="00F57CA3" w:rsidRPr="003C2BC8">
              <w:rPr>
                <w:rFonts w:eastAsia="SimSun"/>
                <w:szCs w:val="28"/>
                <w:lang w:eastAsia="zh-CN"/>
              </w:rPr>
              <w:t xml:space="preserve">- </w:t>
            </w:r>
            <w:r w:rsidR="000E7EBD">
              <w:rPr>
                <w:rFonts w:eastAsia="SimSun"/>
                <w:szCs w:val="28"/>
                <w:lang w:eastAsia="zh-CN"/>
              </w:rPr>
              <w:t>22500</w:t>
            </w:r>
            <w:r w:rsidRPr="003C2BC8">
              <w:rPr>
                <w:rFonts w:eastAsia="SimSun"/>
                <w:szCs w:val="28"/>
                <w:lang w:eastAsia="zh-CN"/>
              </w:rPr>
              <w:t>,00 тыс. рублей;</w:t>
            </w:r>
          </w:p>
          <w:p w14:paraId="30E44B5E" w14:textId="4830625B" w:rsid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2025 год </w:t>
            </w:r>
            <w:r w:rsidR="00943F0E">
              <w:rPr>
                <w:rFonts w:eastAsia="SimSun"/>
                <w:szCs w:val="28"/>
                <w:lang w:eastAsia="zh-CN"/>
              </w:rPr>
              <w:t>-</w:t>
            </w:r>
            <w:r w:rsidR="0056189B">
              <w:rPr>
                <w:rFonts w:eastAsia="SimSun"/>
                <w:szCs w:val="28"/>
                <w:lang w:eastAsia="zh-CN"/>
              </w:rPr>
              <w:t xml:space="preserve"> </w:t>
            </w:r>
            <w:r w:rsidR="000E7EBD">
              <w:rPr>
                <w:rFonts w:eastAsia="SimSun"/>
                <w:szCs w:val="28"/>
                <w:lang w:eastAsia="zh-CN"/>
              </w:rPr>
              <w:t>19000</w:t>
            </w:r>
            <w:r w:rsidR="0056189B">
              <w:rPr>
                <w:rFonts w:eastAsia="SimSun"/>
                <w:szCs w:val="28"/>
                <w:lang w:eastAsia="zh-CN"/>
              </w:rPr>
              <w:t>тыс. рублей;</w:t>
            </w:r>
          </w:p>
          <w:p w14:paraId="58FDCC9F" w14:textId="5268BB8C" w:rsidR="0056189B" w:rsidRPr="003C2BC8" w:rsidRDefault="0056189B" w:rsidP="003C2BC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2026 год -</w:t>
            </w:r>
            <w:r w:rsidR="000E7EBD">
              <w:rPr>
                <w:rFonts w:eastAsia="SimSun"/>
                <w:szCs w:val="28"/>
                <w:lang w:eastAsia="zh-CN"/>
              </w:rPr>
              <w:t>0,0 тыс.руб.</w:t>
            </w:r>
          </w:p>
          <w:p w14:paraId="412C2E3D" w14:textId="77777777" w:rsidR="003C2BC8" w:rsidRPr="003C2BC8" w:rsidRDefault="003C2BC8" w:rsidP="003C2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3C2BC8">
              <w:rPr>
                <w:rFonts w:eastAsiaTheme="minorHAnsi"/>
                <w:szCs w:val="28"/>
              </w:rPr>
              <w:t>Прогнозная оценка средств, привлекаемых на реализацию целей программы составляет:</w:t>
            </w:r>
          </w:p>
          <w:p w14:paraId="56F6B2E0" w14:textId="51A9ACFC" w:rsidR="003C2BC8" w:rsidRPr="003C2BC8" w:rsidRDefault="003C2BC8" w:rsidP="003C2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3C2BC8">
              <w:rPr>
                <w:rFonts w:eastAsiaTheme="minorHAnsi"/>
                <w:szCs w:val="28"/>
              </w:rPr>
              <w:t xml:space="preserve">из федерального бюджета, составляет </w:t>
            </w:r>
            <w:r w:rsidR="000E7EBD">
              <w:rPr>
                <w:rFonts w:eastAsiaTheme="minorHAnsi"/>
                <w:szCs w:val="28"/>
              </w:rPr>
              <w:t>17251</w:t>
            </w:r>
            <w:r w:rsidRPr="003C2BC8">
              <w:rPr>
                <w:rFonts w:eastAsiaTheme="minorHAnsi"/>
                <w:szCs w:val="28"/>
              </w:rPr>
              <w:t>,00 тыс. рублей, в том числе:</w:t>
            </w:r>
          </w:p>
          <w:p w14:paraId="5139179C" w14:textId="2AD83EF0" w:rsidR="003C2BC8" w:rsidRPr="003C2BC8" w:rsidRDefault="0056189B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</w:t>
            </w:r>
            <w:r w:rsidR="003C2BC8" w:rsidRPr="003C2BC8">
              <w:rPr>
                <w:rFonts w:eastAsia="SimSun"/>
                <w:szCs w:val="28"/>
                <w:lang w:eastAsia="zh-CN"/>
              </w:rPr>
              <w:t xml:space="preserve">2022 год </w:t>
            </w:r>
            <w:r w:rsidR="009913CF">
              <w:rPr>
                <w:rFonts w:eastAsia="SimSun"/>
                <w:szCs w:val="28"/>
                <w:lang w:eastAsia="zh-CN"/>
              </w:rPr>
              <w:t>-</w:t>
            </w:r>
            <w:r w:rsidR="003C2BC8" w:rsidRPr="003C2BC8">
              <w:rPr>
                <w:rFonts w:eastAsia="SimSun"/>
                <w:szCs w:val="28"/>
                <w:lang w:eastAsia="zh-CN"/>
              </w:rPr>
              <w:t xml:space="preserve"> </w:t>
            </w:r>
            <w:r w:rsidR="000E7EBD">
              <w:rPr>
                <w:rFonts w:eastAsia="SimSun"/>
                <w:szCs w:val="28"/>
                <w:lang w:eastAsia="zh-CN"/>
              </w:rPr>
              <w:t>3251,</w:t>
            </w:r>
            <w:r w:rsidR="003C2BC8" w:rsidRPr="003C2BC8">
              <w:rPr>
                <w:rFonts w:eastAsia="SimSun"/>
                <w:szCs w:val="28"/>
                <w:lang w:eastAsia="zh-CN"/>
              </w:rPr>
              <w:t>00 тыс. рублей;</w:t>
            </w:r>
          </w:p>
          <w:p w14:paraId="164BAC84" w14:textId="2ADBF962" w:rsidR="003C2BC8" w:rsidRPr="003C2BC8" w:rsidRDefault="0056189B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 xml:space="preserve"> </w:t>
            </w:r>
            <w:r w:rsidR="003C2BC8" w:rsidRPr="003C2BC8">
              <w:rPr>
                <w:rFonts w:eastAsia="SimSun"/>
                <w:szCs w:val="28"/>
                <w:lang w:eastAsia="zh-CN"/>
              </w:rPr>
              <w:t xml:space="preserve">2023 год </w:t>
            </w:r>
            <w:r>
              <w:rPr>
                <w:rFonts w:eastAsia="SimSun"/>
                <w:szCs w:val="28"/>
                <w:lang w:eastAsia="zh-CN"/>
              </w:rPr>
              <w:t>-</w:t>
            </w:r>
            <w:r w:rsidR="003C2BC8" w:rsidRPr="003C2BC8">
              <w:rPr>
                <w:rFonts w:eastAsia="SimSun"/>
                <w:szCs w:val="28"/>
                <w:lang w:eastAsia="zh-CN"/>
              </w:rPr>
              <w:t xml:space="preserve"> </w:t>
            </w:r>
            <w:r w:rsidR="000E7EBD">
              <w:rPr>
                <w:rFonts w:eastAsia="SimSun"/>
                <w:szCs w:val="28"/>
                <w:lang w:eastAsia="zh-CN"/>
              </w:rPr>
              <w:t>0</w:t>
            </w:r>
            <w:r w:rsidR="003C2BC8" w:rsidRPr="003C2BC8">
              <w:rPr>
                <w:rFonts w:eastAsia="SimSun"/>
                <w:szCs w:val="28"/>
                <w:lang w:eastAsia="zh-CN"/>
              </w:rPr>
              <w:t>,00 тыс. рублей;</w:t>
            </w:r>
          </w:p>
          <w:p w14:paraId="70260C8E" w14:textId="5E4EC409" w:rsidR="003C2BC8" w:rsidRPr="003C2BC8" w:rsidRDefault="003C2BC8" w:rsidP="003C2BC8">
            <w:pPr>
              <w:ind w:left="64" w:right="64"/>
              <w:jc w:val="both"/>
              <w:rPr>
                <w:szCs w:val="28"/>
              </w:rPr>
            </w:pPr>
            <w:r w:rsidRPr="003C2BC8">
              <w:rPr>
                <w:szCs w:val="28"/>
              </w:rPr>
              <w:t xml:space="preserve">          2024 год - </w:t>
            </w:r>
            <w:r w:rsidR="000E7EBD">
              <w:rPr>
                <w:szCs w:val="28"/>
              </w:rPr>
              <w:t>8000</w:t>
            </w:r>
            <w:r w:rsidRPr="003C2BC8">
              <w:rPr>
                <w:szCs w:val="28"/>
              </w:rPr>
              <w:t>,00 тыс. рублей</w:t>
            </w:r>
          </w:p>
          <w:p w14:paraId="7EBCA429" w14:textId="2B07293C" w:rsidR="003C2BC8" w:rsidRDefault="003C2BC8" w:rsidP="003C2BC8">
            <w:pPr>
              <w:rPr>
                <w:szCs w:val="28"/>
              </w:rPr>
            </w:pPr>
            <w:r w:rsidRPr="003C2BC8">
              <w:rPr>
                <w:szCs w:val="28"/>
              </w:rPr>
              <w:t xml:space="preserve">           2025 год</w:t>
            </w:r>
            <w:r w:rsidR="009913CF">
              <w:rPr>
                <w:szCs w:val="28"/>
              </w:rPr>
              <w:t xml:space="preserve"> - </w:t>
            </w:r>
            <w:r w:rsidR="000E7EBD">
              <w:rPr>
                <w:szCs w:val="28"/>
              </w:rPr>
              <w:t>6000,0</w:t>
            </w:r>
            <w:r w:rsidR="0056189B">
              <w:rPr>
                <w:szCs w:val="28"/>
              </w:rPr>
              <w:t>тыс. рублей;</w:t>
            </w:r>
          </w:p>
          <w:p w14:paraId="2CB2817D" w14:textId="2E5FC4A1" w:rsidR="0056189B" w:rsidRPr="003C2BC8" w:rsidRDefault="0056189B" w:rsidP="003C2BC8">
            <w:pPr>
              <w:rPr>
                <w:szCs w:val="28"/>
              </w:rPr>
            </w:pPr>
            <w:r>
              <w:rPr>
                <w:szCs w:val="28"/>
              </w:rPr>
              <w:t xml:space="preserve">           2026 год</w:t>
            </w:r>
            <w:r w:rsidR="009913CF">
              <w:rPr>
                <w:szCs w:val="28"/>
              </w:rPr>
              <w:t xml:space="preserve"> -</w:t>
            </w:r>
            <w:r>
              <w:rPr>
                <w:szCs w:val="28"/>
              </w:rPr>
              <w:t xml:space="preserve"> </w:t>
            </w:r>
            <w:r w:rsidR="000E7EBD">
              <w:rPr>
                <w:szCs w:val="28"/>
              </w:rPr>
              <w:t>0,0</w:t>
            </w:r>
            <w:r>
              <w:rPr>
                <w:szCs w:val="28"/>
              </w:rPr>
              <w:t>тыс. рублей</w:t>
            </w:r>
          </w:p>
          <w:p w14:paraId="25F2AD69" w14:textId="77777777" w:rsidR="003C2BC8" w:rsidRPr="003C2BC8" w:rsidRDefault="003C2BC8" w:rsidP="003C2B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3C2BC8">
              <w:rPr>
                <w:rFonts w:eastAsiaTheme="minorHAnsi"/>
                <w:szCs w:val="28"/>
              </w:rPr>
              <w:t>из краевого бюджета, составляет 0,00 тыс. рублей, в том числе:</w:t>
            </w:r>
          </w:p>
          <w:p w14:paraId="69F35A00" w14:textId="55A3D043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2022 год </w:t>
            </w:r>
            <w:r w:rsidR="009913CF">
              <w:rPr>
                <w:rFonts w:eastAsia="SimSun"/>
                <w:szCs w:val="28"/>
                <w:lang w:eastAsia="zh-CN"/>
              </w:rPr>
              <w:t>-</w:t>
            </w:r>
            <w:r w:rsidRPr="003C2BC8">
              <w:rPr>
                <w:rFonts w:eastAsia="SimSun"/>
                <w:szCs w:val="28"/>
                <w:lang w:eastAsia="zh-CN"/>
              </w:rPr>
              <w:t xml:space="preserve"> </w:t>
            </w:r>
            <w:r w:rsidR="000E7EBD">
              <w:rPr>
                <w:rFonts w:eastAsia="SimSun"/>
                <w:szCs w:val="28"/>
                <w:lang w:eastAsia="zh-CN"/>
              </w:rPr>
              <w:t>0,</w:t>
            </w:r>
            <w:r w:rsidRPr="003C2BC8">
              <w:rPr>
                <w:rFonts w:eastAsia="SimSun"/>
                <w:szCs w:val="28"/>
                <w:lang w:eastAsia="zh-CN"/>
              </w:rPr>
              <w:t>0 тыс. рублей;</w:t>
            </w:r>
          </w:p>
          <w:p w14:paraId="37D0AF6E" w14:textId="0631093E" w:rsidR="003C2BC8" w:rsidRPr="003C2BC8" w:rsidRDefault="003C2BC8" w:rsidP="003C2BC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SimSun"/>
                <w:szCs w:val="28"/>
                <w:lang w:eastAsia="zh-CN"/>
              </w:rPr>
            </w:pPr>
            <w:r w:rsidRPr="003C2BC8">
              <w:rPr>
                <w:rFonts w:eastAsia="SimSun"/>
                <w:szCs w:val="28"/>
                <w:lang w:eastAsia="zh-CN"/>
              </w:rPr>
              <w:t xml:space="preserve">2023 год </w:t>
            </w:r>
            <w:r w:rsidR="0056189B">
              <w:rPr>
                <w:rFonts w:eastAsia="SimSun"/>
                <w:szCs w:val="28"/>
                <w:lang w:eastAsia="zh-CN"/>
              </w:rPr>
              <w:t>-</w:t>
            </w:r>
            <w:r w:rsidR="000E7EBD">
              <w:rPr>
                <w:rFonts w:eastAsia="SimSun"/>
                <w:szCs w:val="28"/>
                <w:lang w:eastAsia="zh-CN"/>
              </w:rPr>
              <w:t>0</w:t>
            </w:r>
            <w:r w:rsidRPr="003C2BC8">
              <w:rPr>
                <w:rFonts w:eastAsia="SimSun"/>
                <w:szCs w:val="28"/>
                <w:lang w:eastAsia="zh-CN"/>
              </w:rPr>
              <w:t>,00 тыс. рублей;</w:t>
            </w:r>
          </w:p>
          <w:p w14:paraId="5BE6EB59" w14:textId="38F9FB8A" w:rsidR="003C2BC8" w:rsidRPr="003C2BC8" w:rsidRDefault="003C2BC8" w:rsidP="003C2BC8">
            <w:pPr>
              <w:rPr>
                <w:szCs w:val="28"/>
              </w:rPr>
            </w:pPr>
            <w:r w:rsidRPr="003C2BC8">
              <w:rPr>
                <w:szCs w:val="28"/>
              </w:rPr>
              <w:t xml:space="preserve">          2024 год </w:t>
            </w:r>
            <w:r w:rsidR="0056189B" w:rsidRPr="003C2BC8">
              <w:rPr>
                <w:szCs w:val="28"/>
              </w:rPr>
              <w:t xml:space="preserve">- </w:t>
            </w:r>
            <w:r w:rsidR="000E7EBD">
              <w:rPr>
                <w:szCs w:val="28"/>
              </w:rPr>
              <w:t>0</w:t>
            </w:r>
            <w:r w:rsidRPr="003C2BC8">
              <w:rPr>
                <w:szCs w:val="28"/>
              </w:rPr>
              <w:t>,00 тыс. рублей</w:t>
            </w:r>
          </w:p>
          <w:p w14:paraId="6F3A702A" w14:textId="369BB82F" w:rsidR="003C2BC8" w:rsidRDefault="003C2BC8" w:rsidP="003C2BC8">
            <w:pPr>
              <w:rPr>
                <w:szCs w:val="28"/>
              </w:rPr>
            </w:pPr>
            <w:r w:rsidRPr="003C2BC8">
              <w:rPr>
                <w:szCs w:val="28"/>
              </w:rPr>
              <w:t xml:space="preserve">          2025 год </w:t>
            </w:r>
            <w:r w:rsidR="009913CF">
              <w:rPr>
                <w:szCs w:val="28"/>
              </w:rPr>
              <w:t>-</w:t>
            </w:r>
            <w:r w:rsidRPr="003C2BC8">
              <w:rPr>
                <w:szCs w:val="28"/>
              </w:rPr>
              <w:t xml:space="preserve"> </w:t>
            </w:r>
            <w:r w:rsidR="000E7EBD">
              <w:rPr>
                <w:szCs w:val="28"/>
              </w:rPr>
              <w:t>0,0</w:t>
            </w:r>
            <w:r w:rsidR="0056189B">
              <w:rPr>
                <w:szCs w:val="28"/>
              </w:rPr>
              <w:t>тыс. рублей;</w:t>
            </w:r>
          </w:p>
          <w:p w14:paraId="44DF8DBF" w14:textId="054BC3F3" w:rsidR="0056189B" w:rsidRPr="003C2BC8" w:rsidRDefault="0056189B" w:rsidP="003C2BC8">
            <w:pPr>
              <w:rPr>
                <w:szCs w:val="28"/>
              </w:rPr>
            </w:pPr>
            <w:r>
              <w:rPr>
                <w:szCs w:val="28"/>
              </w:rPr>
              <w:t xml:space="preserve">          2026 год </w:t>
            </w:r>
            <w:r w:rsidR="009913C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0E7EBD">
              <w:rPr>
                <w:szCs w:val="28"/>
              </w:rPr>
              <w:t>0,0</w:t>
            </w:r>
            <w:r>
              <w:rPr>
                <w:szCs w:val="28"/>
              </w:rPr>
              <w:t>тыс. рублей</w:t>
            </w:r>
          </w:p>
        </w:tc>
      </w:tr>
    </w:tbl>
    <w:p w14:paraId="54189501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6748A0B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823345C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B6A1D1E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41F16670" w14:textId="75730B10" w:rsidR="003C2BC8" w:rsidRDefault="003C2BC8" w:rsidP="003C2BC8">
      <w:pPr>
        <w:jc w:val="center"/>
        <w:rPr>
          <w:sz w:val="26"/>
          <w:szCs w:val="26"/>
        </w:rPr>
      </w:pPr>
    </w:p>
    <w:p w14:paraId="597C5D4C" w14:textId="13140973" w:rsidR="009913CF" w:rsidRDefault="009913CF" w:rsidP="003C2BC8">
      <w:pPr>
        <w:jc w:val="center"/>
        <w:rPr>
          <w:sz w:val="26"/>
          <w:szCs w:val="26"/>
        </w:rPr>
      </w:pPr>
    </w:p>
    <w:p w14:paraId="02BB3648" w14:textId="631E0FCB" w:rsidR="009913CF" w:rsidRDefault="009913CF" w:rsidP="003C2BC8">
      <w:pPr>
        <w:jc w:val="center"/>
        <w:rPr>
          <w:sz w:val="26"/>
          <w:szCs w:val="26"/>
        </w:rPr>
      </w:pPr>
    </w:p>
    <w:p w14:paraId="1350BBF6" w14:textId="1B47955A" w:rsidR="009913CF" w:rsidRDefault="009913CF" w:rsidP="003C2BC8">
      <w:pPr>
        <w:jc w:val="center"/>
        <w:rPr>
          <w:sz w:val="26"/>
          <w:szCs w:val="26"/>
        </w:rPr>
      </w:pPr>
    </w:p>
    <w:p w14:paraId="24394E07" w14:textId="45731C17" w:rsidR="009913CF" w:rsidRDefault="009913CF" w:rsidP="003C2BC8">
      <w:pPr>
        <w:jc w:val="center"/>
        <w:rPr>
          <w:sz w:val="26"/>
          <w:szCs w:val="26"/>
        </w:rPr>
      </w:pPr>
    </w:p>
    <w:p w14:paraId="6C096503" w14:textId="3F7508F2" w:rsidR="009913CF" w:rsidRDefault="009913CF" w:rsidP="003C2BC8">
      <w:pPr>
        <w:jc w:val="center"/>
        <w:rPr>
          <w:sz w:val="26"/>
          <w:szCs w:val="26"/>
        </w:rPr>
      </w:pPr>
    </w:p>
    <w:p w14:paraId="07E4F247" w14:textId="6EF7CC4D" w:rsidR="009913CF" w:rsidRDefault="009913CF" w:rsidP="003C2BC8">
      <w:pPr>
        <w:jc w:val="center"/>
        <w:rPr>
          <w:sz w:val="26"/>
          <w:szCs w:val="26"/>
        </w:rPr>
      </w:pPr>
    </w:p>
    <w:p w14:paraId="3365935E" w14:textId="5AD35E7B" w:rsidR="004175E6" w:rsidRDefault="004175E6" w:rsidP="003C2BC8">
      <w:pPr>
        <w:jc w:val="center"/>
        <w:rPr>
          <w:sz w:val="26"/>
          <w:szCs w:val="26"/>
        </w:rPr>
      </w:pPr>
    </w:p>
    <w:p w14:paraId="79DC6CA5" w14:textId="1840FF96" w:rsidR="004175E6" w:rsidRDefault="004175E6" w:rsidP="003C2BC8">
      <w:pPr>
        <w:jc w:val="center"/>
        <w:rPr>
          <w:sz w:val="26"/>
          <w:szCs w:val="26"/>
        </w:rPr>
      </w:pPr>
    </w:p>
    <w:p w14:paraId="1099EAE5" w14:textId="7BD51F04" w:rsidR="004175E6" w:rsidRDefault="004175E6" w:rsidP="003C2BC8">
      <w:pPr>
        <w:jc w:val="center"/>
        <w:rPr>
          <w:sz w:val="26"/>
          <w:szCs w:val="26"/>
        </w:rPr>
      </w:pPr>
    </w:p>
    <w:p w14:paraId="3A13D5C3" w14:textId="77777777" w:rsidR="004175E6" w:rsidRDefault="004175E6" w:rsidP="003C2BC8">
      <w:pPr>
        <w:jc w:val="center"/>
        <w:rPr>
          <w:sz w:val="26"/>
          <w:szCs w:val="26"/>
        </w:rPr>
      </w:pPr>
    </w:p>
    <w:p w14:paraId="00B76338" w14:textId="694F09C6" w:rsidR="0019681A" w:rsidRDefault="0019681A" w:rsidP="003C2BC8">
      <w:pPr>
        <w:jc w:val="center"/>
        <w:rPr>
          <w:sz w:val="26"/>
          <w:szCs w:val="26"/>
        </w:rPr>
      </w:pPr>
    </w:p>
    <w:p w14:paraId="1836D6FC" w14:textId="77777777" w:rsidR="00412407" w:rsidRDefault="00412407" w:rsidP="003C2BC8">
      <w:pPr>
        <w:jc w:val="center"/>
        <w:rPr>
          <w:sz w:val="26"/>
          <w:szCs w:val="26"/>
        </w:rPr>
      </w:pPr>
    </w:p>
    <w:p w14:paraId="7485B42D" w14:textId="77777777" w:rsidR="003C2BC8" w:rsidRPr="00CE69C7" w:rsidRDefault="003C2BC8" w:rsidP="003C2BC8">
      <w:pPr>
        <w:jc w:val="center"/>
        <w:rPr>
          <w:b/>
          <w:bCs/>
          <w:szCs w:val="28"/>
        </w:rPr>
      </w:pPr>
      <w:r w:rsidRPr="00CE69C7">
        <w:rPr>
          <w:b/>
          <w:bCs/>
          <w:szCs w:val="28"/>
        </w:rPr>
        <w:t>Подпрограмма № 3</w:t>
      </w:r>
    </w:p>
    <w:p w14:paraId="485E1EA7" w14:textId="77777777" w:rsidR="003C2BC8" w:rsidRPr="00CE69C7" w:rsidRDefault="003C2BC8" w:rsidP="003C2BC8">
      <w:pPr>
        <w:jc w:val="center"/>
        <w:rPr>
          <w:b/>
          <w:bCs/>
          <w:szCs w:val="28"/>
        </w:rPr>
      </w:pPr>
      <w:r w:rsidRPr="00CE69C7">
        <w:rPr>
          <w:b/>
          <w:bCs/>
          <w:szCs w:val="28"/>
        </w:rPr>
        <w:t>«</w:t>
      </w:r>
      <w:r w:rsidRPr="00CE69C7">
        <w:rPr>
          <w:rFonts w:eastAsia="Calibri"/>
          <w:b/>
          <w:bCs/>
          <w:szCs w:val="28"/>
          <w:lang w:eastAsia="en-US"/>
        </w:rPr>
        <w:t xml:space="preserve">Развитие транспортной инфраструктуры на </w:t>
      </w:r>
      <w:r w:rsidRPr="00CE69C7">
        <w:rPr>
          <w:b/>
          <w:bCs/>
          <w:szCs w:val="28"/>
        </w:rPr>
        <w:t>сельских</w:t>
      </w:r>
    </w:p>
    <w:p w14:paraId="5DCAD3B1" w14:textId="10BC2893" w:rsidR="003C2BC8" w:rsidRPr="00CE69C7" w:rsidRDefault="003C2BC8" w:rsidP="003C2BC8">
      <w:pPr>
        <w:jc w:val="center"/>
        <w:rPr>
          <w:szCs w:val="28"/>
        </w:rPr>
      </w:pPr>
      <w:r w:rsidRPr="00CE69C7">
        <w:rPr>
          <w:b/>
          <w:bCs/>
          <w:szCs w:val="28"/>
        </w:rPr>
        <w:t>территориях Анучинского муниципального округа» на 2022 – 202</w:t>
      </w:r>
      <w:r w:rsidR="0056189B" w:rsidRPr="00CE69C7">
        <w:rPr>
          <w:b/>
          <w:bCs/>
          <w:szCs w:val="28"/>
        </w:rPr>
        <w:t>6</w:t>
      </w:r>
      <w:r w:rsidRPr="00CE69C7">
        <w:rPr>
          <w:b/>
          <w:bCs/>
          <w:szCs w:val="28"/>
        </w:rPr>
        <w:t xml:space="preserve"> годы</w:t>
      </w:r>
    </w:p>
    <w:p w14:paraId="49282423" w14:textId="77777777" w:rsidR="003C2BC8" w:rsidRPr="00CE69C7" w:rsidRDefault="003C2BC8" w:rsidP="003C2BC8">
      <w:pPr>
        <w:jc w:val="center"/>
        <w:rPr>
          <w:szCs w:val="28"/>
        </w:rPr>
      </w:pPr>
    </w:p>
    <w:p w14:paraId="0D96EE90" w14:textId="77777777" w:rsidR="0035411F" w:rsidRPr="00CE69C7" w:rsidRDefault="0035411F" w:rsidP="0035411F">
      <w:pPr>
        <w:jc w:val="center"/>
        <w:rPr>
          <w:b/>
          <w:szCs w:val="28"/>
        </w:rPr>
      </w:pPr>
      <w:r w:rsidRPr="00CE69C7">
        <w:rPr>
          <w:b/>
          <w:szCs w:val="28"/>
        </w:rPr>
        <w:t>ПАСПОРТ ПОДПРОГРАММЫ</w:t>
      </w:r>
    </w:p>
    <w:p w14:paraId="724AD1DE" w14:textId="77777777" w:rsidR="0035411F" w:rsidRPr="00CE69C7" w:rsidRDefault="0035411F" w:rsidP="0035411F">
      <w:pPr>
        <w:jc w:val="center"/>
        <w:rPr>
          <w:b/>
          <w:szCs w:val="28"/>
        </w:rPr>
      </w:pPr>
      <w:r w:rsidRPr="00CE69C7">
        <w:rPr>
          <w:b/>
          <w:szCs w:val="28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28"/>
        <w:gridCol w:w="7615"/>
      </w:tblGrid>
      <w:tr w:rsidR="0035411F" w:rsidRPr="00CE69C7" w14:paraId="4F5076A1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21D65" w14:textId="77777777" w:rsidR="0035411F" w:rsidRPr="00CE69C7" w:rsidRDefault="0035411F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color="2A6EC3"/>
                <w:lang w:val="en-US"/>
              </w:rPr>
            </w:pPr>
            <w:r w:rsidRPr="00CE69C7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8D53" w14:textId="77777777" w:rsidR="0035411F" w:rsidRPr="00CE69C7" w:rsidRDefault="0035411F" w:rsidP="00E67F81">
            <w:pPr>
              <w:jc w:val="both"/>
              <w:rPr>
                <w:b/>
                <w:szCs w:val="28"/>
                <w:u w:color="2A6EC3"/>
              </w:rPr>
            </w:pPr>
            <w:r w:rsidRPr="00CE69C7">
              <w:rPr>
                <w:szCs w:val="28"/>
              </w:rPr>
              <w:t>Отдел жизнеобеспечения администрации Анучинского муниципального округа</w:t>
            </w:r>
          </w:p>
        </w:tc>
      </w:tr>
      <w:tr w:rsidR="0035411F" w:rsidRPr="00CE69C7" w14:paraId="76B45990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D148" w14:textId="77777777" w:rsidR="0035411F" w:rsidRPr="00CE69C7" w:rsidRDefault="0035411F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69C7">
              <w:rPr>
                <w:szCs w:val="28"/>
              </w:rPr>
              <w:t>Соисполнители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AC59" w14:textId="77777777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Анучинский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0840891C" w14:textId="77777777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Виноградовский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2ED8A22F" w14:textId="77777777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164F3F58" w14:textId="52ECE9D5" w:rsidR="0035411F" w:rsidRPr="00CE69C7" w:rsidRDefault="0035411F" w:rsidP="00E67F81">
            <w:pPr>
              <w:jc w:val="both"/>
              <w:rPr>
                <w:szCs w:val="28"/>
              </w:rPr>
            </w:pPr>
            <w:r w:rsidRPr="00CE69C7">
              <w:rPr>
                <w:szCs w:val="28"/>
              </w:rPr>
              <w:t>Чернышевский территориальный отдел управления по работе с территориями администрации Анучинского муниципального округа</w:t>
            </w:r>
            <w:r w:rsidR="00586831" w:rsidRPr="00CE69C7">
              <w:rPr>
                <w:szCs w:val="28"/>
              </w:rPr>
              <w:t>,</w:t>
            </w:r>
          </w:p>
          <w:p w14:paraId="47D2A297" w14:textId="69C71A77" w:rsidR="00586831" w:rsidRPr="00CE69C7" w:rsidRDefault="00586831" w:rsidP="00586831">
            <w:pPr>
              <w:jc w:val="both"/>
              <w:rPr>
                <w:szCs w:val="28"/>
              </w:rPr>
            </w:pPr>
          </w:p>
        </w:tc>
      </w:tr>
      <w:tr w:rsidR="0035411F" w:rsidRPr="00CE69C7" w14:paraId="06F73035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CD9ED" w14:textId="77777777" w:rsidR="0035411F" w:rsidRPr="00CE69C7" w:rsidRDefault="0035411F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69C7">
              <w:rPr>
                <w:szCs w:val="28"/>
              </w:rPr>
              <w:t>Цель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5999" w14:textId="77777777" w:rsidR="0035411F" w:rsidRPr="00CE69C7" w:rsidRDefault="0035411F" w:rsidP="00E67F8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69C7">
              <w:rPr>
                <w:rFonts w:eastAsiaTheme="minorHAnsi"/>
                <w:szCs w:val="28"/>
                <w:lang w:eastAsia="en-US"/>
              </w:rPr>
              <w:t xml:space="preserve">Развитие и улучшение транспортной инфраструктуры сельских территорий, приведением в соответствие нормативным требованиям. </w:t>
            </w:r>
          </w:p>
        </w:tc>
      </w:tr>
      <w:tr w:rsidR="0035411F" w:rsidRPr="00CE69C7" w14:paraId="75E01048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10AC3" w14:textId="77777777" w:rsidR="0035411F" w:rsidRPr="00CE69C7" w:rsidRDefault="0035411F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69C7">
              <w:rPr>
                <w:szCs w:val="28"/>
              </w:rPr>
              <w:t>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CCCE" w14:textId="77777777" w:rsidR="0035411F" w:rsidRPr="00CE69C7" w:rsidRDefault="0035411F" w:rsidP="00E67F81">
            <w:pPr>
              <w:pStyle w:val="ConsPlusCell"/>
              <w:jc w:val="both"/>
              <w:rPr>
                <w:sz w:val="28"/>
                <w:szCs w:val="28"/>
              </w:rPr>
            </w:pPr>
            <w:r w:rsidRPr="00CE69C7">
              <w:rPr>
                <w:sz w:val="28"/>
                <w:szCs w:val="28"/>
              </w:rPr>
              <w:t xml:space="preserve">1. Реконструкция, капитальный ремонт, ремонт автомобильных дорог общего пользования с твердым покрытием, ведущих от сети автомобильных дорог общего пользования к общественно значимым объектам, объектам агропромышленного комплекса, расположенных на сельских территориях Анучинского муниципального округа. </w:t>
            </w:r>
          </w:p>
          <w:p w14:paraId="6AEBDF3D" w14:textId="77777777" w:rsidR="0035411F" w:rsidRPr="00CE69C7" w:rsidRDefault="0035411F" w:rsidP="00E67F81">
            <w:pPr>
              <w:pStyle w:val="ConsPlusCell"/>
              <w:jc w:val="both"/>
              <w:rPr>
                <w:sz w:val="28"/>
                <w:szCs w:val="28"/>
              </w:rPr>
            </w:pPr>
            <w:r w:rsidRPr="00CE69C7">
              <w:rPr>
                <w:sz w:val="28"/>
                <w:szCs w:val="28"/>
              </w:rPr>
              <w:t>2. Создание безопасных условий дорожного движения в населенных пунктах Анучинского муниципального округа.</w:t>
            </w:r>
          </w:p>
        </w:tc>
      </w:tr>
      <w:tr w:rsidR="004175E6" w:rsidRPr="00CE69C7" w14:paraId="5BDB6883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621D" w14:textId="0B45495A" w:rsidR="004175E6" w:rsidRPr="00CE69C7" w:rsidRDefault="004175E6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69C7">
              <w:rPr>
                <w:szCs w:val="28"/>
                <w:lang w:eastAsia="en-US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12F9B" w14:textId="6596229C" w:rsidR="00CE69C7" w:rsidRPr="00CE69C7" w:rsidRDefault="00CE69C7" w:rsidP="00CE69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E69C7">
              <w:rPr>
                <w:szCs w:val="28"/>
              </w:rPr>
              <w:t>Увеличение протяженности реконструируемых, капитально отремонтированных, отремонтированных автомобильных дорог общего пользования к общественно значимым объектам, расположенным на сельских территориях- 2 км;</w:t>
            </w:r>
          </w:p>
          <w:p w14:paraId="114C3DA1" w14:textId="5CFB4757" w:rsidR="00CE69C7" w:rsidRPr="00CE69C7" w:rsidRDefault="00CE69C7" w:rsidP="00CE69C7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E69C7">
              <w:rPr>
                <w:szCs w:val="28"/>
              </w:rPr>
              <w:t>Увеличение протяженности реконструируемых, капитально отремонтированных, отремонтированных автомобильных дорог общего пользования к объектам агропромышленного комплекса, закрепление кадров на селе- 2,5 км;</w:t>
            </w:r>
          </w:p>
          <w:p w14:paraId="34E507AE" w14:textId="2DDDC1A3" w:rsidR="00CE69C7" w:rsidRPr="00CE69C7" w:rsidRDefault="00CE69C7" w:rsidP="00CE69C7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E69C7">
              <w:rPr>
                <w:szCs w:val="28"/>
              </w:rPr>
              <w:t xml:space="preserve">Разработана проектно-сметная документация, проведена экспертиза ПСД и изыскания на </w:t>
            </w:r>
            <w:r w:rsidRPr="00CE69C7">
              <w:rPr>
                <w:bCs/>
                <w:szCs w:val="28"/>
              </w:rPr>
              <w:t>реконструкцию,</w:t>
            </w:r>
            <w:r w:rsidRPr="00CE69C7">
              <w:rPr>
                <w:b/>
                <w:szCs w:val="28"/>
              </w:rPr>
              <w:t xml:space="preserve"> </w:t>
            </w:r>
            <w:r w:rsidRPr="00CE69C7">
              <w:rPr>
                <w:b/>
                <w:szCs w:val="28"/>
              </w:rPr>
              <w:lastRenderedPageBreak/>
              <w:t>к</w:t>
            </w:r>
            <w:r w:rsidRPr="00CE69C7">
              <w:rPr>
                <w:bCs/>
                <w:szCs w:val="28"/>
              </w:rPr>
              <w:t>апитальный ремонт, ремонт</w:t>
            </w:r>
            <w:r w:rsidRPr="00CE69C7">
              <w:rPr>
                <w:szCs w:val="28"/>
              </w:rPr>
              <w:t xml:space="preserve"> автомобильных дорог общего пользования- 1 ед.;</w:t>
            </w:r>
          </w:p>
          <w:p w14:paraId="52D1F61C" w14:textId="77777777" w:rsidR="004175E6" w:rsidRPr="00CE69C7" w:rsidRDefault="004175E6" w:rsidP="00E67F81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35411F" w:rsidRPr="00CE69C7" w14:paraId="066E73BB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D945E" w14:textId="4F020AB3" w:rsidR="0035411F" w:rsidRPr="00CE69C7" w:rsidRDefault="0019681A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="0035411F" w:rsidRPr="00CE69C7">
              <w:rPr>
                <w:szCs w:val="28"/>
              </w:rPr>
              <w:t>роки реализации Подпрограммы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9783" w14:textId="1C6152D7" w:rsidR="0035411F" w:rsidRPr="00CE69C7" w:rsidRDefault="0035411F" w:rsidP="00E67F81">
            <w:pPr>
              <w:pStyle w:val="ConsPlusCell"/>
              <w:jc w:val="both"/>
              <w:rPr>
                <w:sz w:val="28"/>
                <w:szCs w:val="28"/>
              </w:rPr>
            </w:pPr>
            <w:r w:rsidRPr="00CE69C7">
              <w:rPr>
                <w:sz w:val="28"/>
                <w:szCs w:val="28"/>
              </w:rPr>
              <w:t>Подпрограмма реализуется в сроки 2022-2026 годы</w:t>
            </w:r>
          </w:p>
        </w:tc>
      </w:tr>
      <w:tr w:rsidR="0035411F" w:rsidRPr="00CE69C7" w14:paraId="47CCCB36" w14:textId="77777777" w:rsidTr="00E67F81">
        <w:trPr>
          <w:trHeight w:val="320"/>
        </w:trPr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7911" w14:textId="77777777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Объем средств бюджета Анучинского муниципального округа на финансирование Программы и прогнозная оценка привлекаемых на реализацию ее целей средств федерального, краевого бюджетов </w:t>
            </w:r>
          </w:p>
        </w:tc>
        <w:tc>
          <w:tcPr>
            <w:tcW w:w="3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5A7D" w14:textId="77777777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бюджетных ассигнований на реализацию программы составляет 60 000,00 тыс. рублей, в том числе:</w:t>
            </w:r>
          </w:p>
          <w:p w14:paraId="18135B08" w14:textId="77777777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811C8" w14:textId="5B2CBD00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14:paraId="19EEF143" w14:textId="77CB62DE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10 000,00 тыс. рублей;</w:t>
            </w:r>
          </w:p>
          <w:p w14:paraId="7EAA5561" w14:textId="509CE7EB" w:rsidR="0035411F" w:rsidRPr="00CE69C7" w:rsidRDefault="0035411F" w:rsidP="00E67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>2024 год - 30 000,00 тыс. рублей;</w:t>
            </w:r>
          </w:p>
          <w:p w14:paraId="679A535C" w14:textId="177484D0" w:rsidR="0035411F" w:rsidRPr="00CE69C7" w:rsidRDefault="0035411F" w:rsidP="00E67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20 000,00 тыс. рублей;</w:t>
            </w:r>
          </w:p>
          <w:p w14:paraId="267CEAA2" w14:textId="6855C052" w:rsidR="0035411F" w:rsidRPr="00CE69C7" w:rsidRDefault="0035411F" w:rsidP="00E67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рублей</w:t>
            </w:r>
          </w:p>
          <w:p w14:paraId="21420625" w14:textId="77777777" w:rsidR="0035411F" w:rsidRPr="00CE69C7" w:rsidRDefault="0035411F" w:rsidP="00E67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CE69C7">
              <w:rPr>
                <w:rFonts w:eastAsiaTheme="minorHAnsi"/>
                <w:szCs w:val="28"/>
              </w:rPr>
              <w:t>Прогнозная оценка средств, привлекаемых на реализацию целей программы составляет: из федерального бюджета, составляет 58 200,00 тыс. рублей, в том числе:</w:t>
            </w:r>
          </w:p>
          <w:p w14:paraId="7CF2833E" w14:textId="606D7910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14:paraId="7EA1DE80" w14:textId="0338B1FF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9 700,00 тыс. рублей;</w:t>
            </w:r>
          </w:p>
          <w:p w14:paraId="22E1D3CE" w14:textId="31114640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           2024 год - 29 100,00 тыс. рублей;</w:t>
            </w:r>
          </w:p>
          <w:p w14:paraId="4C8750B0" w14:textId="453BE08F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           2025 год </w:t>
            </w:r>
            <w:r w:rsidR="009913CF" w:rsidRPr="00CE69C7">
              <w:rPr>
                <w:szCs w:val="28"/>
              </w:rPr>
              <w:t>-</w:t>
            </w:r>
            <w:r w:rsidRPr="00CE69C7">
              <w:rPr>
                <w:szCs w:val="28"/>
              </w:rPr>
              <w:t xml:space="preserve"> 19 400,00 тыс. рублей;</w:t>
            </w:r>
          </w:p>
          <w:p w14:paraId="7E2F5B62" w14:textId="400FA516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           2026 год </w:t>
            </w:r>
            <w:r w:rsidR="009913CF" w:rsidRPr="00CE69C7">
              <w:rPr>
                <w:szCs w:val="28"/>
              </w:rPr>
              <w:t>-</w:t>
            </w:r>
            <w:r w:rsidRPr="00CE69C7">
              <w:rPr>
                <w:szCs w:val="28"/>
              </w:rPr>
              <w:t xml:space="preserve"> 0,00 тыс. рублей</w:t>
            </w:r>
          </w:p>
          <w:p w14:paraId="79D1AA92" w14:textId="53793893" w:rsidR="0035411F" w:rsidRPr="00CE69C7" w:rsidRDefault="0035411F" w:rsidP="00E67F8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E69C7">
              <w:rPr>
                <w:rFonts w:eastAsiaTheme="minorHAnsi"/>
                <w:szCs w:val="28"/>
              </w:rPr>
              <w:t xml:space="preserve">из краевого бюджета, составляет </w:t>
            </w:r>
            <w:r w:rsidR="00D647DC" w:rsidRPr="00CE69C7">
              <w:rPr>
                <w:rFonts w:eastAsiaTheme="minorHAnsi"/>
                <w:szCs w:val="28"/>
              </w:rPr>
              <w:t>1782</w:t>
            </w:r>
            <w:r w:rsidRPr="00CE69C7">
              <w:rPr>
                <w:rFonts w:eastAsiaTheme="minorHAnsi"/>
                <w:szCs w:val="28"/>
              </w:rPr>
              <w:t>,00 тыс. рублей, в том числе:</w:t>
            </w:r>
          </w:p>
          <w:p w14:paraId="7B89997F" w14:textId="49347FF7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14:paraId="68D2A415" w14:textId="60702E0E" w:rsidR="0035411F" w:rsidRPr="00CE69C7" w:rsidRDefault="0035411F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913CF" w:rsidRPr="00CE6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69C7">
              <w:rPr>
                <w:rFonts w:ascii="Times New Roman" w:hAnsi="Times New Roman" w:cs="Times New Roman"/>
                <w:sz w:val="28"/>
                <w:szCs w:val="28"/>
              </w:rPr>
              <w:t xml:space="preserve"> 297,00 тыс. рублей;</w:t>
            </w:r>
          </w:p>
          <w:p w14:paraId="73ED98B6" w14:textId="4AA3ADB8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           2024 год - 891,00 тыс. рублей;</w:t>
            </w:r>
          </w:p>
          <w:p w14:paraId="7D086B36" w14:textId="3E941E6D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           2025 год </w:t>
            </w:r>
            <w:r w:rsidR="009913CF" w:rsidRPr="00CE69C7">
              <w:rPr>
                <w:szCs w:val="28"/>
              </w:rPr>
              <w:t>-</w:t>
            </w:r>
            <w:r w:rsidRPr="00CE69C7">
              <w:rPr>
                <w:szCs w:val="28"/>
              </w:rPr>
              <w:t>594,00 тыс. рублей;</w:t>
            </w:r>
          </w:p>
          <w:p w14:paraId="4705E270" w14:textId="29E966ED" w:rsidR="0035411F" w:rsidRPr="00CE69C7" w:rsidRDefault="0035411F" w:rsidP="00E67F81">
            <w:pPr>
              <w:rPr>
                <w:szCs w:val="28"/>
              </w:rPr>
            </w:pPr>
            <w:r w:rsidRPr="00CE69C7">
              <w:rPr>
                <w:szCs w:val="28"/>
              </w:rPr>
              <w:t xml:space="preserve">           2026 год </w:t>
            </w:r>
            <w:r w:rsidR="009913CF" w:rsidRPr="00CE69C7">
              <w:rPr>
                <w:szCs w:val="28"/>
              </w:rPr>
              <w:t>-</w:t>
            </w:r>
            <w:r w:rsidRPr="00CE69C7">
              <w:rPr>
                <w:szCs w:val="28"/>
              </w:rPr>
              <w:t xml:space="preserve"> 0,00 тыс. рублей</w:t>
            </w:r>
          </w:p>
        </w:tc>
      </w:tr>
    </w:tbl>
    <w:p w14:paraId="278F13B4" w14:textId="77777777" w:rsidR="003C2BC8" w:rsidRPr="00CE69C7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D2B52E7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624F907B" w14:textId="77777777" w:rsidR="003C2BC8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CB916F6" w14:textId="77777777" w:rsidR="00C7272D" w:rsidRDefault="003C2BC8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  <w:r w:rsidRPr="00323AEA">
        <w:rPr>
          <w:b/>
          <w:szCs w:val="28"/>
        </w:rPr>
        <w:t xml:space="preserve"> </w:t>
      </w:r>
    </w:p>
    <w:p w14:paraId="66C247BF" w14:textId="77777777" w:rsidR="00C7272D" w:rsidRDefault="00C7272D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B586578" w14:textId="77777777" w:rsidR="00C7272D" w:rsidRDefault="00C7272D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F403DFD" w14:textId="77777777" w:rsidR="00C7272D" w:rsidRDefault="00C7272D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1D0E4A0E" w14:textId="77777777" w:rsidR="00C7272D" w:rsidRDefault="00C7272D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392B07DE" w14:textId="77777777" w:rsidR="00C7272D" w:rsidRDefault="00C7272D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E6102D7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2CE6CC33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15B9023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0B141A47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A8A2152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622C2569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7E641B49" w14:textId="77777777" w:rsidR="009913CF" w:rsidRDefault="009913CF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98DC956" w14:textId="77777777" w:rsidR="004175E6" w:rsidRPr="00323AEA" w:rsidRDefault="004175E6" w:rsidP="003C2BC8">
      <w:pPr>
        <w:widowControl w:val="0"/>
        <w:autoSpaceDE w:val="0"/>
        <w:autoSpaceDN w:val="0"/>
        <w:adjustRightInd w:val="0"/>
        <w:ind w:firstLine="720"/>
        <w:jc w:val="right"/>
        <w:rPr>
          <w:b/>
          <w:szCs w:val="28"/>
        </w:rPr>
      </w:pPr>
    </w:p>
    <w:p w14:paraId="5203B6B7" w14:textId="77777777" w:rsidR="003C2BC8" w:rsidRPr="0019681A" w:rsidRDefault="003C2BC8" w:rsidP="003C2BC8">
      <w:pPr>
        <w:jc w:val="center"/>
        <w:rPr>
          <w:b/>
          <w:szCs w:val="28"/>
        </w:rPr>
      </w:pPr>
      <w:r w:rsidRPr="0019681A">
        <w:rPr>
          <w:b/>
          <w:szCs w:val="28"/>
        </w:rPr>
        <w:t xml:space="preserve">Подпрограмма № 4 </w:t>
      </w:r>
    </w:p>
    <w:p w14:paraId="73856A9C" w14:textId="77777777" w:rsidR="003C2BC8" w:rsidRPr="0019681A" w:rsidRDefault="003C2BC8" w:rsidP="003C2BC8">
      <w:pPr>
        <w:jc w:val="center"/>
        <w:rPr>
          <w:b/>
          <w:szCs w:val="28"/>
        </w:rPr>
      </w:pPr>
    </w:p>
    <w:p w14:paraId="6057E499" w14:textId="77777777" w:rsidR="003C2BC8" w:rsidRPr="0019681A" w:rsidRDefault="003C2BC8" w:rsidP="003C2BC8">
      <w:pPr>
        <w:jc w:val="center"/>
        <w:rPr>
          <w:b/>
          <w:bCs/>
          <w:szCs w:val="28"/>
        </w:rPr>
      </w:pPr>
      <w:r w:rsidRPr="0019681A">
        <w:rPr>
          <w:b/>
          <w:bCs/>
          <w:szCs w:val="28"/>
        </w:rPr>
        <w:t>«</w:t>
      </w:r>
      <w:r w:rsidRPr="0019681A">
        <w:rPr>
          <w:rFonts w:eastAsia="Calibri"/>
          <w:b/>
          <w:bCs/>
          <w:szCs w:val="28"/>
          <w:lang w:eastAsia="en-US"/>
        </w:rPr>
        <w:t xml:space="preserve">Создание и развитие инфраструктуры сельских территорий </w:t>
      </w:r>
      <w:r w:rsidRPr="0019681A">
        <w:rPr>
          <w:b/>
          <w:bCs/>
          <w:szCs w:val="28"/>
        </w:rPr>
        <w:t xml:space="preserve">Анучинского муниципального округа» </w:t>
      </w:r>
    </w:p>
    <w:p w14:paraId="26E99A39" w14:textId="77777777" w:rsidR="003C2BC8" w:rsidRPr="0019681A" w:rsidRDefault="003C2BC8" w:rsidP="003C2BC8">
      <w:pPr>
        <w:jc w:val="center"/>
        <w:rPr>
          <w:szCs w:val="28"/>
        </w:rPr>
      </w:pPr>
      <w:r w:rsidRPr="0019681A">
        <w:rPr>
          <w:b/>
          <w:bCs/>
          <w:szCs w:val="28"/>
        </w:rPr>
        <w:t>на 2022 – 2026 годы</w:t>
      </w:r>
    </w:p>
    <w:p w14:paraId="6ACE51F9" w14:textId="77777777" w:rsidR="003C2BC8" w:rsidRPr="0019681A" w:rsidRDefault="003C2BC8" w:rsidP="003C2BC8">
      <w:pPr>
        <w:jc w:val="center"/>
        <w:rPr>
          <w:szCs w:val="28"/>
        </w:rPr>
      </w:pPr>
    </w:p>
    <w:p w14:paraId="1B2FC04A" w14:textId="77777777" w:rsidR="0061548B" w:rsidRPr="0019681A" w:rsidRDefault="0061548B" w:rsidP="0061548B">
      <w:pPr>
        <w:jc w:val="center"/>
        <w:rPr>
          <w:b/>
          <w:szCs w:val="28"/>
        </w:rPr>
      </w:pPr>
      <w:r w:rsidRPr="0019681A">
        <w:rPr>
          <w:b/>
          <w:szCs w:val="28"/>
        </w:rPr>
        <w:t xml:space="preserve">ПАСПОРТ ПОДПРОГРАММЫ </w:t>
      </w:r>
    </w:p>
    <w:p w14:paraId="11F0874A" w14:textId="77777777" w:rsidR="0061548B" w:rsidRPr="0019681A" w:rsidRDefault="0061548B" w:rsidP="0061548B">
      <w:pPr>
        <w:jc w:val="center"/>
        <w:rPr>
          <w:b/>
          <w:szCs w:val="28"/>
        </w:rPr>
      </w:pPr>
    </w:p>
    <w:tbl>
      <w:tblPr>
        <w:tblW w:w="4986" w:type="pct"/>
        <w:tblLayout w:type="fixed"/>
        <w:tblLook w:val="0000" w:firstRow="0" w:lastRow="0" w:firstColumn="0" w:lastColumn="0" w:noHBand="0" w:noVBand="0"/>
      </w:tblPr>
      <w:tblGrid>
        <w:gridCol w:w="2400"/>
        <w:gridCol w:w="7615"/>
      </w:tblGrid>
      <w:tr w:rsidR="0061548B" w:rsidRPr="0019681A" w14:paraId="6E92F715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2E265" w14:textId="77777777" w:rsidR="0061548B" w:rsidRPr="0019681A" w:rsidRDefault="0061548B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color="2A6EC3"/>
                <w:lang w:val="en-US"/>
              </w:rPr>
            </w:pPr>
            <w:r w:rsidRPr="0019681A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2597" w14:textId="77777777" w:rsidR="0061548B" w:rsidRPr="0019681A" w:rsidRDefault="0061548B" w:rsidP="00E67F81">
            <w:pPr>
              <w:jc w:val="both"/>
              <w:rPr>
                <w:b/>
                <w:szCs w:val="28"/>
                <w:u w:color="2A6EC3"/>
              </w:rPr>
            </w:pPr>
            <w:r w:rsidRPr="0019681A">
              <w:rPr>
                <w:szCs w:val="28"/>
              </w:rPr>
              <w:t>Отдел жизнеобеспечения администрации Анучинского муниципального округа</w:t>
            </w:r>
          </w:p>
        </w:tc>
      </w:tr>
      <w:tr w:rsidR="0061548B" w:rsidRPr="0019681A" w14:paraId="214746A1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DC9AE" w14:textId="77777777" w:rsidR="0061548B" w:rsidRPr="0019681A" w:rsidRDefault="0061548B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Соисполнители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EE529" w14:textId="77777777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Анучинский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583A44A3" w14:textId="77777777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Виноградовский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4E680D09" w14:textId="77777777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Гражданский территориальный отдел управления по работе с территориями администрации Анучинского муниципального округа, </w:t>
            </w:r>
          </w:p>
          <w:p w14:paraId="66F5063B" w14:textId="77777777" w:rsidR="0061548B" w:rsidRPr="0019681A" w:rsidRDefault="0061548B" w:rsidP="00E67F81">
            <w:pPr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Чернышевский территориальный отдел управления по работе с территориями администрации Анучинского муниципального округа</w:t>
            </w:r>
            <w:r w:rsidR="00586831" w:rsidRPr="0019681A">
              <w:rPr>
                <w:szCs w:val="28"/>
              </w:rPr>
              <w:t>,</w:t>
            </w:r>
          </w:p>
          <w:p w14:paraId="60FCE51E" w14:textId="77777777" w:rsidR="00586831" w:rsidRPr="0019681A" w:rsidRDefault="00586831" w:rsidP="00586831">
            <w:pPr>
              <w:jc w:val="both"/>
              <w:rPr>
                <w:bCs/>
                <w:szCs w:val="28"/>
                <w:u w:color="2A6EC3"/>
              </w:rPr>
            </w:pPr>
            <w:r w:rsidRPr="0019681A">
              <w:rPr>
                <w:bCs/>
                <w:szCs w:val="28"/>
                <w:u w:color="2A6EC3"/>
              </w:rPr>
              <w:t>МКУК «ИДЦ» Анучинского муниципального округа,</w:t>
            </w:r>
          </w:p>
          <w:p w14:paraId="60EE8803" w14:textId="77777777" w:rsidR="00586831" w:rsidRPr="0019681A" w:rsidRDefault="00586831" w:rsidP="00586831">
            <w:pPr>
              <w:jc w:val="both"/>
              <w:rPr>
                <w:szCs w:val="28"/>
              </w:rPr>
            </w:pPr>
            <w:r w:rsidRPr="0019681A">
              <w:rPr>
                <w:bCs/>
                <w:szCs w:val="28"/>
                <w:u w:color="2A6EC3"/>
              </w:rPr>
              <w:t>Казённое учреждение «Муниципальный орган управления образованием Анучинского муниципального округа Приморского края»</w:t>
            </w:r>
          </w:p>
          <w:p w14:paraId="08C8FAB9" w14:textId="53971B09" w:rsidR="00586831" w:rsidRPr="0019681A" w:rsidRDefault="00586831" w:rsidP="00E67F81">
            <w:pPr>
              <w:jc w:val="both"/>
              <w:rPr>
                <w:szCs w:val="28"/>
              </w:rPr>
            </w:pPr>
          </w:p>
        </w:tc>
      </w:tr>
      <w:tr w:rsidR="0061548B" w:rsidRPr="0019681A" w14:paraId="61606282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438A" w14:textId="34D6F354" w:rsidR="0061548B" w:rsidRPr="0019681A" w:rsidRDefault="0061548B" w:rsidP="006154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Цель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1C47" w14:textId="77777777" w:rsidR="0061548B" w:rsidRPr="0019681A" w:rsidRDefault="0061548B" w:rsidP="0061548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19681A">
              <w:rPr>
                <w:szCs w:val="28"/>
              </w:rPr>
              <w:t>П</w:t>
            </w:r>
            <w:r w:rsidRPr="0019681A">
              <w:rPr>
                <w:color w:val="000000"/>
                <w:szCs w:val="28"/>
              </w:rPr>
              <w:t>овышение качества и надежности предоставления жилищно-коммунальных услуг;</w:t>
            </w:r>
          </w:p>
          <w:p w14:paraId="68C4CFAF" w14:textId="760292ED" w:rsidR="0061548B" w:rsidRPr="0019681A" w:rsidRDefault="0061548B" w:rsidP="0061548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9681A">
              <w:rPr>
                <w:szCs w:val="28"/>
              </w:rPr>
              <w:t>Создание благоприятных условий для комфортной жизнедеятельности в сельской местности</w:t>
            </w:r>
          </w:p>
        </w:tc>
      </w:tr>
      <w:tr w:rsidR="0061548B" w:rsidRPr="0019681A" w14:paraId="0B0B160F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11AF" w14:textId="29AF0246" w:rsidR="0061548B" w:rsidRPr="0019681A" w:rsidRDefault="0061548B" w:rsidP="006154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7B0A" w14:textId="6BE7D8DC" w:rsidR="0061548B" w:rsidRPr="0019681A" w:rsidRDefault="0019681A" w:rsidP="0061548B">
            <w:pPr>
              <w:rPr>
                <w:szCs w:val="28"/>
              </w:rPr>
            </w:pPr>
            <w:r w:rsidRPr="0019681A">
              <w:rPr>
                <w:szCs w:val="28"/>
              </w:rPr>
              <w:t>1.</w:t>
            </w:r>
            <w:r w:rsidR="0061548B" w:rsidRPr="0019681A">
              <w:rPr>
                <w:szCs w:val="28"/>
              </w:rPr>
              <w:t>Повышение надежности функционирования систем коммунальной инфраструктуры.</w:t>
            </w:r>
          </w:p>
          <w:p w14:paraId="52C51788" w14:textId="57C7DC5F" w:rsidR="0061548B" w:rsidRPr="0019681A" w:rsidRDefault="0019681A" w:rsidP="0061548B">
            <w:pPr>
              <w:rPr>
                <w:szCs w:val="28"/>
              </w:rPr>
            </w:pPr>
            <w:r w:rsidRPr="0019681A">
              <w:rPr>
                <w:szCs w:val="28"/>
              </w:rPr>
              <w:t>2.</w:t>
            </w:r>
            <w:r w:rsidR="0061548B" w:rsidRPr="0019681A">
              <w:rPr>
                <w:szCs w:val="28"/>
              </w:rPr>
              <w:t>Развитие инженерной инфраструктуры.</w:t>
            </w:r>
          </w:p>
          <w:p w14:paraId="6E24A1A2" w14:textId="1A2D7E99" w:rsidR="0061548B" w:rsidRPr="0019681A" w:rsidRDefault="0019681A" w:rsidP="0061548B">
            <w:pPr>
              <w:pStyle w:val="ConsPlusCell"/>
              <w:jc w:val="both"/>
              <w:rPr>
                <w:sz w:val="28"/>
                <w:szCs w:val="28"/>
              </w:rPr>
            </w:pPr>
            <w:r w:rsidRPr="0019681A">
              <w:rPr>
                <w:sz w:val="28"/>
                <w:szCs w:val="28"/>
              </w:rPr>
              <w:t>3.</w:t>
            </w:r>
            <w:r w:rsidR="0061548B" w:rsidRPr="0019681A">
              <w:rPr>
                <w:sz w:val="28"/>
                <w:szCs w:val="28"/>
              </w:rPr>
              <w:t>Обеспечение населения питьевой водой.</w:t>
            </w:r>
          </w:p>
          <w:p w14:paraId="0E59ACE8" w14:textId="3E870712" w:rsidR="0061548B" w:rsidRPr="0019681A" w:rsidRDefault="0061548B" w:rsidP="0019681A">
            <w:pPr>
              <w:pStyle w:val="a6"/>
              <w:ind w:left="0" w:hanging="101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 xml:space="preserve"> </w:t>
            </w:r>
            <w:r w:rsidR="0019681A" w:rsidRPr="0019681A">
              <w:rPr>
                <w:szCs w:val="28"/>
              </w:rPr>
              <w:t xml:space="preserve"> 4.</w:t>
            </w:r>
            <w:r w:rsidRPr="0019681A">
              <w:rPr>
                <w:szCs w:val="28"/>
              </w:rPr>
              <w:t>Предоставление дополнительных мест в дошкольном образовательном учреждении;</w:t>
            </w:r>
          </w:p>
          <w:p w14:paraId="214AE6DF" w14:textId="3E34A75F" w:rsidR="0061548B" w:rsidRPr="0019681A" w:rsidRDefault="0019681A" w:rsidP="0061548B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5.</w:t>
            </w:r>
            <w:r w:rsidR="0061548B" w:rsidRPr="0019681A">
              <w:rPr>
                <w:szCs w:val="28"/>
              </w:rPr>
              <w:t>Создание условий дошкольного образования для детей дошкольного возраста;</w:t>
            </w:r>
          </w:p>
          <w:p w14:paraId="5187C164" w14:textId="1A1882DC" w:rsidR="0061548B" w:rsidRPr="0019681A" w:rsidRDefault="0019681A" w:rsidP="0061548B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6.</w:t>
            </w:r>
            <w:r w:rsidR="0061548B" w:rsidRPr="0019681A">
              <w:rPr>
                <w:szCs w:val="28"/>
              </w:rPr>
              <w:t>Создание условий для развития культуры в сельской местности.</w:t>
            </w:r>
          </w:p>
          <w:p w14:paraId="60130500" w14:textId="77777777" w:rsidR="0061548B" w:rsidRPr="0019681A" w:rsidRDefault="0061548B" w:rsidP="0061548B">
            <w:pPr>
              <w:pStyle w:val="a6"/>
              <w:ind w:left="0"/>
              <w:jc w:val="both"/>
              <w:rPr>
                <w:szCs w:val="28"/>
              </w:rPr>
            </w:pPr>
          </w:p>
          <w:p w14:paraId="041DEC9E" w14:textId="39F70E33" w:rsidR="0061548B" w:rsidRPr="0019681A" w:rsidRDefault="0061548B" w:rsidP="0061548B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4175E6" w:rsidRPr="0019681A" w14:paraId="141276A5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2A7E" w14:textId="64E8ACBF" w:rsidR="004175E6" w:rsidRPr="0019681A" w:rsidRDefault="004175E6" w:rsidP="0061548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681A">
              <w:rPr>
                <w:szCs w:val="28"/>
                <w:lang w:eastAsia="en-US"/>
              </w:rPr>
              <w:lastRenderedPageBreak/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A7050" w14:textId="0002C06F" w:rsidR="00CE69C7" w:rsidRPr="0019681A" w:rsidRDefault="00CE69C7" w:rsidP="00CE69C7">
            <w:pPr>
              <w:ind w:left="11"/>
              <w:jc w:val="both"/>
              <w:rPr>
                <w:szCs w:val="28"/>
              </w:rPr>
            </w:pPr>
            <w:r w:rsidRPr="0019681A">
              <w:rPr>
                <w:bCs/>
                <w:szCs w:val="28"/>
              </w:rPr>
              <w:t>-</w:t>
            </w:r>
            <w:r w:rsidRPr="0019681A">
              <w:rPr>
                <w:szCs w:val="28"/>
              </w:rPr>
              <w:t>Увеличение протяженности построенных сетей водоснабжения и повышение уровня социально-инженерного обустройства сельских территорий- 1 км;</w:t>
            </w:r>
          </w:p>
          <w:p w14:paraId="1E43565A" w14:textId="049D1235" w:rsidR="00CE69C7" w:rsidRPr="0019681A" w:rsidRDefault="00CE69C7" w:rsidP="00CE69C7">
            <w:pPr>
              <w:tabs>
                <w:tab w:val="left" w:pos="1335"/>
              </w:tabs>
              <w:ind w:firstLine="38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-Увеличение протяженности капитально отремонтированных сетей водоснабжения и водоотведения-4 км;</w:t>
            </w:r>
          </w:p>
          <w:p w14:paraId="18547165" w14:textId="18D0315B" w:rsidR="00CE69C7" w:rsidRPr="0019681A" w:rsidRDefault="00CE69C7" w:rsidP="00CE69C7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-Увеличение протяженности построенных сетей уличного освещения населенных пунктов и повышение уровня социально-инженерного обустройства сельских территорий- 20 км;</w:t>
            </w:r>
          </w:p>
          <w:p w14:paraId="7A8EFA18" w14:textId="6FDB47DE" w:rsidR="00CE69C7" w:rsidRPr="0019681A" w:rsidRDefault="00CE69C7" w:rsidP="00CE69C7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 xml:space="preserve">-Разработана проектно-сметная документация, проведена экспертиза ПСД и </w:t>
            </w:r>
            <w:r w:rsidR="00B54FA4" w:rsidRPr="0019681A">
              <w:rPr>
                <w:szCs w:val="28"/>
              </w:rPr>
              <w:t>изыскания на</w:t>
            </w:r>
            <w:r w:rsidRPr="0019681A">
              <w:rPr>
                <w:szCs w:val="28"/>
              </w:rPr>
              <w:t xml:space="preserve"> строительство здания дошкольного учреждения с. Чернышевка- 1 ед.;</w:t>
            </w:r>
          </w:p>
          <w:p w14:paraId="5A1D52B8" w14:textId="03F44C79" w:rsidR="00CE69C7" w:rsidRPr="0019681A" w:rsidRDefault="00CE69C7" w:rsidP="00CE69C7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 Постройка дошкольного образовательного учреждения с. Чернышевка- 1 ед.;</w:t>
            </w:r>
          </w:p>
          <w:p w14:paraId="31FB3B2E" w14:textId="1E017AFD" w:rsidR="00CE69C7" w:rsidRPr="0019681A" w:rsidRDefault="00CE69C7" w:rsidP="00CE69C7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 Разработана проектно-сметная документация, прохождение экспертизы ПСД по реконструкции здания бывшего детского дома, расположенного в с. Новогордеевка, ул. Молодёжная, 7 под дошкольное учреждение с. Новогордеевка 1 ед.;</w:t>
            </w:r>
          </w:p>
          <w:p w14:paraId="0E1A217D" w14:textId="39D7F66E" w:rsidR="00CE69C7" w:rsidRPr="0019681A" w:rsidRDefault="00CE69C7" w:rsidP="00CE69C7">
            <w:pPr>
              <w:pStyle w:val="a6"/>
              <w:ind w:left="0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-Разработана проектно-сметная документация, прохождение экспертизы ПСД по реконструкции здания бывшего детского дома, расположенного в с. Новогордеевка, ул. Молодёжная, 7 под сельский дом культуры с. Новогордеевка- 1 ед.;</w:t>
            </w:r>
          </w:p>
          <w:p w14:paraId="1B8380B8" w14:textId="2D15AE7B" w:rsidR="00CE69C7" w:rsidRPr="0019681A" w:rsidRDefault="00CE69C7" w:rsidP="00CE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 Проведена реконструкция здания бывшего детского дома, расположенного в с. Новогордеевка, ул. Молодёжная, 7, под дошкольное учреждение с. Новогордеевка- 1 ед.;</w:t>
            </w:r>
          </w:p>
          <w:p w14:paraId="1EEDD130" w14:textId="33D37A54" w:rsidR="00CE69C7" w:rsidRPr="0019681A" w:rsidRDefault="00CE69C7" w:rsidP="00CE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 Проведена реконструкция здания бывшего детского дома, расположенного в с. Новогордеевка, ул. Молодёжная, 7, под сельский дом культуры с. Новогордеевка- 1 ед.;</w:t>
            </w:r>
          </w:p>
          <w:p w14:paraId="247ED6B6" w14:textId="5308B398" w:rsidR="00CE69C7" w:rsidRPr="0019681A" w:rsidRDefault="00CE69C7" w:rsidP="00CE69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19681A">
              <w:rPr>
                <w:szCs w:val="28"/>
              </w:rPr>
              <w:t>-Разработана проектно-сметная документация, проведена экспертиза ПСД и изысканий на строительство сетей водоснабжения- 1 ед.;</w:t>
            </w:r>
          </w:p>
          <w:p w14:paraId="29F41691" w14:textId="77777777" w:rsidR="004175E6" w:rsidRPr="0019681A" w:rsidRDefault="004175E6" w:rsidP="0061548B">
            <w:pPr>
              <w:rPr>
                <w:szCs w:val="28"/>
              </w:rPr>
            </w:pPr>
          </w:p>
        </w:tc>
      </w:tr>
      <w:tr w:rsidR="0061548B" w:rsidRPr="0019681A" w14:paraId="5C734986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9FAD1" w14:textId="0177D0B0" w:rsidR="0061548B" w:rsidRPr="0019681A" w:rsidRDefault="0019681A" w:rsidP="00E67F8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1548B" w:rsidRPr="0019681A">
              <w:rPr>
                <w:szCs w:val="28"/>
              </w:rPr>
              <w:t>роки реализации Подпрограммы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7F4B2" w14:textId="6C8D9A92" w:rsidR="0061548B" w:rsidRPr="0019681A" w:rsidRDefault="0061548B" w:rsidP="00E67F81">
            <w:pPr>
              <w:pStyle w:val="ConsPlusCell"/>
              <w:jc w:val="both"/>
              <w:rPr>
                <w:sz w:val="28"/>
                <w:szCs w:val="28"/>
              </w:rPr>
            </w:pPr>
            <w:r w:rsidRPr="0019681A">
              <w:rPr>
                <w:sz w:val="28"/>
                <w:szCs w:val="28"/>
              </w:rPr>
              <w:t>Подпрограмма реализуется в сроки 2022-2026 годы</w:t>
            </w:r>
          </w:p>
        </w:tc>
      </w:tr>
      <w:tr w:rsidR="0061548B" w:rsidRPr="0019681A" w14:paraId="74F768DF" w14:textId="77777777" w:rsidTr="0019681A">
        <w:trPr>
          <w:trHeight w:val="320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7312" w14:textId="77777777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Объем средств бюджета Анучинского муниципального округа на финансирование Программы и прогнозная </w:t>
            </w:r>
            <w:r w:rsidRPr="0019681A">
              <w:rPr>
                <w:szCs w:val="28"/>
              </w:rPr>
              <w:lastRenderedPageBreak/>
              <w:t xml:space="preserve">оценка привлекаемых на реализацию ее целей средств федерального, краевого бюджетов </w:t>
            </w:r>
          </w:p>
        </w:tc>
        <w:tc>
          <w:tcPr>
            <w:tcW w:w="3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347C5" w14:textId="64524C39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бюджетных ассигнований на реализацию программы составляет 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000,00 тыс. рублей, в том числе:</w:t>
            </w:r>
          </w:p>
          <w:p w14:paraId="75A4F5F4" w14:textId="7C36A6D2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10 000,00 тыс. рублей;</w:t>
            </w:r>
          </w:p>
          <w:p w14:paraId="547C83FB" w14:textId="4E5118BA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2 000,00 тыс. рублей;</w:t>
            </w:r>
          </w:p>
          <w:p w14:paraId="47E01537" w14:textId="47FB43BD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20 000,00 тыс. рублей;</w:t>
            </w:r>
          </w:p>
          <w:p w14:paraId="7A9AC16F" w14:textId="0D6292DD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0 000,00 тыс. рублей;</w:t>
            </w:r>
          </w:p>
          <w:p w14:paraId="1DFBB317" w14:textId="7E2617F5" w:rsidR="0061548B" w:rsidRPr="0019681A" w:rsidRDefault="0061548B" w:rsidP="00E67F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0 000,00 тыс. рублей</w:t>
            </w:r>
          </w:p>
          <w:p w14:paraId="5C124542" w14:textId="111AF159" w:rsidR="0061548B" w:rsidRPr="0019681A" w:rsidRDefault="0061548B" w:rsidP="00E67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19681A">
              <w:rPr>
                <w:rFonts w:eastAsiaTheme="minorHAnsi"/>
                <w:szCs w:val="28"/>
              </w:rPr>
              <w:lastRenderedPageBreak/>
              <w:t xml:space="preserve">Прогнозная оценка средств, привлекаемых на реализацию целей программы составляет: из федерального бюджета, составляет </w:t>
            </w:r>
            <w:r w:rsidR="00045899" w:rsidRPr="0019681A">
              <w:rPr>
                <w:rFonts w:eastAsiaTheme="minorHAnsi"/>
                <w:szCs w:val="28"/>
              </w:rPr>
              <w:t>370</w:t>
            </w:r>
            <w:r w:rsidR="006B59DD">
              <w:rPr>
                <w:rFonts w:eastAsiaTheme="minorHAnsi"/>
                <w:szCs w:val="28"/>
              </w:rPr>
              <w:t>5</w:t>
            </w:r>
            <w:r w:rsidR="00045899" w:rsidRPr="0019681A">
              <w:rPr>
                <w:rFonts w:eastAsiaTheme="minorHAnsi"/>
                <w:szCs w:val="28"/>
              </w:rPr>
              <w:t>40</w:t>
            </w:r>
            <w:r w:rsidRPr="0019681A">
              <w:rPr>
                <w:rFonts w:eastAsiaTheme="minorHAnsi"/>
                <w:szCs w:val="28"/>
              </w:rPr>
              <w:t>,00 тыс. рублей, в том числе:</w:t>
            </w:r>
          </w:p>
          <w:p w14:paraId="43F7CEE4" w14:textId="2F76A0EB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9 700,00 тыс. рублей;</w:t>
            </w:r>
          </w:p>
          <w:p w14:paraId="14C8D979" w14:textId="54AE294D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60140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784BA5DC" w14:textId="535D10F4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116400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14:paraId="0926DDE3" w14:textId="697BF46E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           2025 год - </w:t>
            </w:r>
            <w:r w:rsidR="00045899" w:rsidRPr="0019681A">
              <w:rPr>
                <w:szCs w:val="28"/>
              </w:rPr>
              <w:t>29100</w:t>
            </w:r>
            <w:r w:rsidRPr="0019681A">
              <w:rPr>
                <w:szCs w:val="28"/>
              </w:rPr>
              <w:t>,00 тыс. рублей;</w:t>
            </w:r>
          </w:p>
          <w:p w14:paraId="331B15C6" w14:textId="41304407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           2026 год - </w:t>
            </w:r>
            <w:r w:rsidR="00045899" w:rsidRPr="0019681A">
              <w:rPr>
                <w:szCs w:val="28"/>
              </w:rPr>
              <w:t>15</w:t>
            </w:r>
            <w:r w:rsidR="00947C65">
              <w:rPr>
                <w:szCs w:val="28"/>
              </w:rPr>
              <w:t>52</w:t>
            </w:r>
            <w:r w:rsidRPr="0019681A">
              <w:rPr>
                <w:szCs w:val="28"/>
              </w:rPr>
              <w:t>00,00 тыс. рублей</w:t>
            </w:r>
          </w:p>
          <w:p w14:paraId="311F0B45" w14:textId="5C765404" w:rsidR="0061548B" w:rsidRPr="0019681A" w:rsidRDefault="0061548B" w:rsidP="00E67F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</w:rPr>
            </w:pPr>
            <w:r w:rsidRPr="0019681A">
              <w:rPr>
                <w:rFonts w:eastAsiaTheme="minorHAnsi"/>
                <w:szCs w:val="28"/>
              </w:rPr>
              <w:t xml:space="preserve">из краевого бюджета, составляет </w:t>
            </w:r>
            <w:r w:rsidR="00045899" w:rsidRPr="0019681A">
              <w:rPr>
                <w:rFonts w:eastAsiaTheme="minorHAnsi"/>
                <w:szCs w:val="28"/>
              </w:rPr>
              <w:t>3</w:t>
            </w:r>
            <w:r w:rsidR="006B59DD">
              <w:rPr>
                <w:rFonts w:eastAsiaTheme="minorHAnsi"/>
                <w:szCs w:val="28"/>
              </w:rPr>
              <w:t>3</w:t>
            </w:r>
            <w:r w:rsidR="00045899" w:rsidRPr="0019681A">
              <w:rPr>
                <w:rFonts w:eastAsiaTheme="minorHAnsi"/>
                <w:szCs w:val="28"/>
              </w:rPr>
              <w:t>26,4</w:t>
            </w:r>
            <w:r w:rsidRPr="0019681A">
              <w:rPr>
                <w:rFonts w:eastAsiaTheme="minorHAnsi"/>
                <w:szCs w:val="28"/>
              </w:rPr>
              <w:t xml:space="preserve"> тыс. рублей, в том числе:</w:t>
            </w:r>
          </w:p>
          <w:p w14:paraId="0F0034B4" w14:textId="153A1343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297,00 тыс. рублей;</w:t>
            </w:r>
          </w:p>
          <w:p w14:paraId="15F2A0AE" w14:textId="0E6AED12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899" w:rsidRPr="0019681A">
              <w:rPr>
                <w:rFonts w:ascii="Times New Roman" w:hAnsi="Times New Roman" w:cs="Times New Roman"/>
                <w:sz w:val="28"/>
                <w:szCs w:val="28"/>
              </w:rPr>
              <w:t> 544,4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80AEB09" w14:textId="4FF59FC5" w:rsidR="0061548B" w:rsidRPr="0019681A" w:rsidRDefault="0061548B" w:rsidP="00E67F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9913CF" w:rsidRPr="0019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681A">
              <w:rPr>
                <w:rFonts w:ascii="Times New Roman" w:hAnsi="Times New Roman" w:cs="Times New Roman"/>
                <w:sz w:val="28"/>
                <w:szCs w:val="28"/>
              </w:rPr>
              <w:t xml:space="preserve"> 594,00 тыс. рублей;</w:t>
            </w:r>
          </w:p>
          <w:p w14:paraId="75E7781B" w14:textId="1CFF24E1" w:rsidR="0061548B" w:rsidRPr="0019681A" w:rsidRDefault="0061548B" w:rsidP="00E67F81">
            <w:pPr>
              <w:rPr>
                <w:szCs w:val="28"/>
              </w:rPr>
            </w:pPr>
            <w:r w:rsidRPr="0019681A">
              <w:rPr>
                <w:szCs w:val="28"/>
              </w:rPr>
              <w:t xml:space="preserve">           2025 год - 594,00 тыс. рублей;</w:t>
            </w:r>
          </w:p>
          <w:p w14:paraId="4BF79AB8" w14:textId="0B2381C3" w:rsidR="0061548B" w:rsidRPr="0019681A" w:rsidRDefault="0061548B" w:rsidP="00E67F81">
            <w:pPr>
              <w:rPr>
                <w:szCs w:val="28"/>
                <w:lang w:eastAsia="en-US"/>
              </w:rPr>
            </w:pPr>
            <w:r w:rsidRPr="0019681A">
              <w:rPr>
                <w:szCs w:val="28"/>
              </w:rPr>
              <w:t xml:space="preserve">           2026 год - </w:t>
            </w:r>
            <w:r w:rsidR="00947C65">
              <w:rPr>
                <w:szCs w:val="28"/>
              </w:rPr>
              <w:t>2</w:t>
            </w:r>
            <w:r w:rsidRPr="0019681A">
              <w:rPr>
                <w:szCs w:val="28"/>
              </w:rPr>
              <w:t>97,00 тыс. рублей</w:t>
            </w:r>
          </w:p>
        </w:tc>
      </w:tr>
    </w:tbl>
    <w:p w14:paraId="0F68A18B" w14:textId="77777777" w:rsidR="003C2BC8" w:rsidRPr="0019681A" w:rsidRDefault="003C2BC8" w:rsidP="003C2BC8">
      <w:pPr>
        <w:jc w:val="center"/>
        <w:rPr>
          <w:b/>
          <w:szCs w:val="28"/>
        </w:rPr>
      </w:pPr>
    </w:p>
    <w:p w14:paraId="08AE8050" w14:textId="77777777" w:rsidR="00380E80" w:rsidRDefault="00380E80" w:rsidP="006F1923">
      <w:pPr>
        <w:widowControl w:val="0"/>
        <w:autoSpaceDE w:val="0"/>
        <w:autoSpaceDN w:val="0"/>
        <w:adjustRightInd w:val="0"/>
        <w:spacing w:before="220"/>
        <w:ind w:firstLine="540"/>
        <w:jc w:val="right"/>
        <w:rPr>
          <w:szCs w:val="28"/>
        </w:rPr>
      </w:pPr>
    </w:p>
    <w:sectPr w:rsidR="00380E80" w:rsidSect="003C401A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DF3"/>
    <w:multiLevelType w:val="hybridMultilevel"/>
    <w:tmpl w:val="AEC8E5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499"/>
    <w:multiLevelType w:val="hybridMultilevel"/>
    <w:tmpl w:val="0D1EB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BD1A36"/>
    <w:multiLevelType w:val="hybridMultilevel"/>
    <w:tmpl w:val="94B43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62694"/>
    <w:multiLevelType w:val="hybridMultilevel"/>
    <w:tmpl w:val="6F9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C0A"/>
    <w:multiLevelType w:val="hybridMultilevel"/>
    <w:tmpl w:val="40D80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30BF6"/>
    <w:multiLevelType w:val="hybridMultilevel"/>
    <w:tmpl w:val="FADA08AC"/>
    <w:lvl w:ilvl="0" w:tplc="10DAC1BA">
      <w:start w:val="1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46763D1"/>
    <w:multiLevelType w:val="hybridMultilevel"/>
    <w:tmpl w:val="4370A8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54420"/>
    <w:multiLevelType w:val="hybridMultilevel"/>
    <w:tmpl w:val="518CC5AE"/>
    <w:lvl w:ilvl="0" w:tplc="10DAC1B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751F6BF1"/>
    <w:multiLevelType w:val="hybridMultilevel"/>
    <w:tmpl w:val="81AE9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82"/>
    <w:rsid w:val="0000407B"/>
    <w:rsid w:val="00030886"/>
    <w:rsid w:val="00032FD1"/>
    <w:rsid w:val="000349DF"/>
    <w:rsid w:val="00045899"/>
    <w:rsid w:val="0005191E"/>
    <w:rsid w:val="0006332F"/>
    <w:rsid w:val="00067392"/>
    <w:rsid w:val="00067BFB"/>
    <w:rsid w:val="000C1452"/>
    <w:rsid w:val="000C2D8C"/>
    <w:rsid w:val="000C7B8E"/>
    <w:rsid w:val="000E4054"/>
    <w:rsid w:val="000E7EBD"/>
    <w:rsid w:val="001112E9"/>
    <w:rsid w:val="001154F1"/>
    <w:rsid w:val="001261E7"/>
    <w:rsid w:val="00167A70"/>
    <w:rsid w:val="0019681A"/>
    <w:rsid w:val="001B4041"/>
    <w:rsid w:val="001B6ADB"/>
    <w:rsid w:val="001C7D29"/>
    <w:rsid w:val="001D1873"/>
    <w:rsid w:val="001F6A48"/>
    <w:rsid w:val="00213EB8"/>
    <w:rsid w:val="0022609D"/>
    <w:rsid w:val="00255DC1"/>
    <w:rsid w:val="00284B0D"/>
    <w:rsid w:val="00285AD0"/>
    <w:rsid w:val="00297EDB"/>
    <w:rsid w:val="002F1710"/>
    <w:rsid w:val="003517C6"/>
    <w:rsid w:val="0035411F"/>
    <w:rsid w:val="003557A3"/>
    <w:rsid w:val="00375846"/>
    <w:rsid w:val="00380E80"/>
    <w:rsid w:val="0038373D"/>
    <w:rsid w:val="003C2BC8"/>
    <w:rsid w:val="003C401A"/>
    <w:rsid w:val="003D044D"/>
    <w:rsid w:val="00410852"/>
    <w:rsid w:val="00412407"/>
    <w:rsid w:val="004175E6"/>
    <w:rsid w:val="00427BE0"/>
    <w:rsid w:val="00435C4A"/>
    <w:rsid w:val="00435DB3"/>
    <w:rsid w:val="00443854"/>
    <w:rsid w:val="004A6476"/>
    <w:rsid w:val="004C65FE"/>
    <w:rsid w:val="004C7D8C"/>
    <w:rsid w:val="004E4204"/>
    <w:rsid w:val="004F05B1"/>
    <w:rsid w:val="0051694B"/>
    <w:rsid w:val="00542B87"/>
    <w:rsid w:val="00546827"/>
    <w:rsid w:val="0055155D"/>
    <w:rsid w:val="0056189B"/>
    <w:rsid w:val="00565FCB"/>
    <w:rsid w:val="00567DAA"/>
    <w:rsid w:val="005707BB"/>
    <w:rsid w:val="00581224"/>
    <w:rsid w:val="00583E39"/>
    <w:rsid w:val="00586831"/>
    <w:rsid w:val="00593BC0"/>
    <w:rsid w:val="005A1182"/>
    <w:rsid w:val="005B6CB0"/>
    <w:rsid w:val="005D3258"/>
    <w:rsid w:val="005E6B43"/>
    <w:rsid w:val="005F6124"/>
    <w:rsid w:val="0061548B"/>
    <w:rsid w:val="00683027"/>
    <w:rsid w:val="0069525E"/>
    <w:rsid w:val="006A0C75"/>
    <w:rsid w:val="006A396F"/>
    <w:rsid w:val="006B096C"/>
    <w:rsid w:val="006B59DD"/>
    <w:rsid w:val="006E5E59"/>
    <w:rsid w:val="006E5FC3"/>
    <w:rsid w:val="006F1923"/>
    <w:rsid w:val="006F3CCA"/>
    <w:rsid w:val="00720DA0"/>
    <w:rsid w:val="00740627"/>
    <w:rsid w:val="00741F94"/>
    <w:rsid w:val="00753CE2"/>
    <w:rsid w:val="007575EE"/>
    <w:rsid w:val="00781ED9"/>
    <w:rsid w:val="007A33A0"/>
    <w:rsid w:val="007C47D4"/>
    <w:rsid w:val="007E07D9"/>
    <w:rsid w:val="007E6089"/>
    <w:rsid w:val="007F3139"/>
    <w:rsid w:val="0082613A"/>
    <w:rsid w:val="00840C55"/>
    <w:rsid w:val="00850212"/>
    <w:rsid w:val="00861587"/>
    <w:rsid w:val="00880ED5"/>
    <w:rsid w:val="00886780"/>
    <w:rsid w:val="00896FE8"/>
    <w:rsid w:val="008B2B75"/>
    <w:rsid w:val="008C04B8"/>
    <w:rsid w:val="00927130"/>
    <w:rsid w:val="00930CD6"/>
    <w:rsid w:val="0093272C"/>
    <w:rsid w:val="00943F0E"/>
    <w:rsid w:val="00947C65"/>
    <w:rsid w:val="00966BC1"/>
    <w:rsid w:val="00981C02"/>
    <w:rsid w:val="009913CF"/>
    <w:rsid w:val="009B47DE"/>
    <w:rsid w:val="009C5980"/>
    <w:rsid w:val="009D0F5B"/>
    <w:rsid w:val="00A32B44"/>
    <w:rsid w:val="00A7591F"/>
    <w:rsid w:val="00AA1E38"/>
    <w:rsid w:val="00AA5F4C"/>
    <w:rsid w:val="00AC29BF"/>
    <w:rsid w:val="00AE2460"/>
    <w:rsid w:val="00AF1E44"/>
    <w:rsid w:val="00B0381D"/>
    <w:rsid w:val="00B23CA7"/>
    <w:rsid w:val="00B263FA"/>
    <w:rsid w:val="00B323E1"/>
    <w:rsid w:val="00B54FA4"/>
    <w:rsid w:val="00B74A9C"/>
    <w:rsid w:val="00B93EF6"/>
    <w:rsid w:val="00BB1B77"/>
    <w:rsid w:val="00BD08A2"/>
    <w:rsid w:val="00BD7FCD"/>
    <w:rsid w:val="00BE7C12"/>
    <w:rsid w:val="00BF7E4E"/>
    <w:rsid w:val="00C145A5"/>
    <w:rsid w:val="00C157E4"/>
    <w:rsid w:val="00C20D0A"/>
    <w:rsid w:val="00C23FF7"/>
    <w:rsid w:val="00C46410"/>
    <w:rsid w:val="00C71CB2"/>
    <w:rsid w:val="00C7272D"/>
    <w:rsid w:val="00C76FEA"/>
    <w:rsid w:val="00CE69C7"/>
    <w:rsid w:val="00CF5D00"/>
    <w:rsid w:val="00D07EEC"/>
    <w:rsid w:val="00D1689B"/>
    <w:rsid w:val="00D47629"/>
    <w:rsid w:val="00D50A46"/>
    <w:rsid w:val="00D647DC"/>
    <w:rsid w:val="00D77404"/>
    <w:rsid w:val="00DC1AA6"/>
    <w:rsid w:val="00DF0C15"/>
    <w:rsid w:val="00E2164A"/>
    <w:rsid w:val="00E27192"/>
    <w:rsid w:val="00E44336"/>
    <w:rsid w:val="00E47CE4"/>
    <w:rsid w:val="00E52695"/>
    <w:rsid w:val="00E60D9E"/>
    <w:rsid w:val="00E61AE4"/>
    <w:rsid w:val="00E62FB8"/>
    <w:rsid w:val="00E67F81"/>
    <w:rsid w:val="00E90715"/>
    <w:rsid w:val="00EA1BB2"/>
    <w:rsid w:val="00F04FF8"/>
    <w:rsid w:val="00F20459"/>
    <w:rsid w:val="00F34FF7"/>
    <w:rsid w:val="00F43B67"/>
    <w:rsid w:val="00F45E8F"/>
    <w:rsid w:val="00F57CA3"/>
    <w:rsid w:val="00F83CAC"/>
    <w:rsid w:val="00F8578C"/>
    <w:rsid w:val="00F860FF"/>
    <w:rsid w:val="00F86FDD"/>
    <w:rsid w:val="00F91967"/>
    <w:rsid w:val="00FC17A4"/>
    <w:rsid w:val="00FC3B4A"/>
    <w:rsid w:val="00FC3DCF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753A"/>
  <w15:chartTrackingRefBased/>
  <w15:docId w15:val="{D3060E1C-1AA5-4228-8686-7D6AE0C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5411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A1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5A11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1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76F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6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C76FEA"/>
    <w:pPr>
      <w:ind w:left="720"/>
      <w:contextualSpacing/>
    </w:pPr>
  </w:style>
  <w:style w:type="paragraph" w:customStyle="1" w:styleId="a8">
    <w:name w:val="ГОСТ текст"/>
    <w:basedOn w:val="a"/>
    <w:link w:val="a9"/>
    <w:qFormat/>
    <w:rsid w:val="00C76FEA"/>
    <w:pPr>
      <w:spacing w:after="160" w:line="360" w:lineRule="auto"/>
      <w:ind w:firstLine="709"/>
      <w:jc w:val="both"/>
    </w:pPr>
    <w:rPr>
      <w:rFonts w:eastAsia="Calibri"/>
      <w:sz w:val="26"/>
      <w:szCs w:val="26"/>
      <w:lang w:eastAsia="en-US"/>
    </w:rPr>
  </w:style>
  <w:style w:type="character" w:customStyle="1" w:styleId="a9">
    <w:name w:val="ГОСТ текст Знак"/>
    <w:basedOn w:val="a0"/>
    <w:link w:val="a8"/>
    <w:rsid w:val="00C76FEA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695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69525E"/>
    <w:pPr>
      <w:spacing w:after="120"/>
      <w:ind w:left="283"/>
    </w:pPr>
    <w:rPr>
      <w:sz w:val="20"/>
    </w:rPr>
  </w:style>
  <w:style w:type="character" w:customStyle="1" w:styleId="ab">
    <w:name w:val="Основной текст с отступом Знак"/>
    <w:basedOn w:val="a0"/>
    <w:link w:val="aa"/>
    <w:rsid w:val="00695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95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952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5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952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952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бычный (веб) Знак"/>
    <w:locked/>
    <w:rsid w:val="00896FE8"/>
    <w:rPr>
      <w:rFonts w:ascii="Verdana" w:hAnsi="Verdana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051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3C2B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541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wps/wcm/connect/economylib4/mer/activity/sections/infOrientedSoc/doc20101020_0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onomy.gov.ru/wps/wcm/connect/economylib4/mer/activity/sections/infOrientedSoc/doc20101020_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9B9DCCA4F0F0675853872C67DFA6DC2D2DBD7252FAD3B444C316665F99A053FA9BBBBBE290710E866183912661CBB546f7X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7F3C8C1687ADB28AF69DEFB31EEFDB7E6686B16DBE7F4E1B43CD69DD951A20ED5868163646BDD0F8C2E5C5AC4666EDE40F4F467763D2AE49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C40E-4B04-482A-90B5-F69FC4F1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73</cp:revision>
  <cp:lastPrinted>2021-08-19T05:19:00Z</cp:lastPrinted>
  <dcterms:created xsi:type="dcterms:W3CDTF">2021-06-30T06:26:00Z</dcterms:created>
  <dcterms:modified xsi:type="dcterms:W3CDTF">2021-08-23T00:06:00Z</dcterms:modified>
</cp:coreProperties>
</file>