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85A" w:rsidRPr="0027385A" w:rsidRDefault="0027385A" w:rsidP="0027385A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</w:rPr>
      </w:pPr>
      <w:r w:rsidRPr="0027385A"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</w:rPr>
        <w:t xml:space="preserve">День молодого избирателя на территории </w:t>
      </w:r>
      <w:proofErr w:type="spellStart"/>
      <w:r w:rsidRPr="0027385A"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</w:rPr>
        <w:t>Анучинского</w:t>
      </w:r>
      <w:proofErr w:type="spellEnd"/>
      <w:r w:rsidRPr="0027385A"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</w:rPr>
        <w:t xml:space="preserve"> муниципального района</w:t>
      </w:r>
    </w:p>
    <w:p w:rsidR="0027385A" w:rsidRPr="0027385A" w:rsidRDefault="0027385A" w:rsidP="0027385A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b/>
          <w:bCs/>
          <w:noProof/>
          <w:color w:val="230BD9"/>
          <w:sz w:val="20"/>
          <w:szCs w:val="20"/>
          <w:bdr w:val="none" w:sz="0" w:space="0" w:color="auto" w:frame="1"/>
        </w:rPr>
        <w:drawing>
          <wp:inline distT="0" distB="0" distL="0" distR="0">
            <wp:extent cx="2857500" cy="2141220"/>
            <wp:effectExtent l="0" t="0" r="0" b="0"/>
            <wp:docPr id="9" name="Рисунок 9" descr="IMG_0167 [%P]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0167 [%P]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27385A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</w:rPr>
        <w:t xml:space="preserve">Во исполнение постановления Центральной избирательной комиссии Российской Федерации от 28 декабря 2007 года № 83/666-5 «О проведении Дня молодого избирателя», решения Избирательной комиссии Приморского края от12.02.2016 года №2222/308 «О Программе проведения Дня молодого избирателя в Приморском крае в 2016 году» территориальная избирательная комиссия </w:t>
      </w:r>
      <w:proofErr w:type="spellStart"/>
      <w:r w:rsidRPr="0027385A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</w:rPr>
        <w:t>Анучинского</w:t>
      </w:r>
      <w:proofErr w:type="spellEnd"/>
      <w:r w:rsidRPr="0027385A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</w:rPr>
        <w:t xml:space="preserve"> района решением № 31/3 от 18.02.2016 года  утвердила Программу проведения Дня молодого избирателя на</w:t>
      </w:r>
      <w:proofErr w:type="gramEnd"/>
      <w:r w:rsidRPr="0027385A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</w:rPr>
        <w:t xml:space="preserve"> территории </w:t>
      </w:r>
      <w:proofErr w:type="spellStart"/>
      <w:r w:rsidRPr="0027385A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</w:rPr>
        <w:t>Анучинского</w:t>
      </w:r>
      <w:proofErr w:type="spellEnd"/>
      <w:r w:rsidRPr="0027385A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</w:rPr>
        <w:t xml:space="preserve"> муниципального района.</w:t>
      </w:r>
      <w:r w:rsidRPr="0027385A">
        <w:rPr>
          <w:rFonts w:ascii="Arial" w:eastAsia="Times New Roman" w:hAnsi="Arial" w:cs="Arial"/>
          <w:color w:val="333333"/>
          <w:sz w:val="20"/>
          <w:szCs w:val="20"/>
        </w:rPr>
        <w:t xml:space="preserve"> Данная Программа предусматривала ряд мероприятий, которые проводились в комплексе территориальной избирательной комиссией </w:t>
      </w:r>
      <w:proofErr w:type="spellStart"/>
      <w:r w:rsidRPr="0027385A">
        <w:rPr>
          <w:rFonts w:ascii="Arial" w:eastAsia="Times New Roman" w:hAnsi="Arial" w:cs="Arial"/>
          <w:color w:val="333333"/>
          <w:sz w:val="20"/>
          <w:szCs w:val="20"/>
        </w:rPr>
        <w:t>Анучинского</w:t>
      </w:r>
      <w:proofErr w:type="spellEnd"/>
      <w:r w:rsidRPr="0027385A">
        <w:rPr>
          <w:rFonts w:ascii="Arial" w:eastAsia="Times New Roman" w:hAnsi="Arial" w:cs="Arial"/>
          <w:color w:val="333333"/>
          <w:sz w:val="20"/>
          <w:szCs w:val="20"/>
        </w:rPr>
        <w:t xml:space="preserve"> района, участковыми избирательными комиссиями, общеобразовательными учреждениями района, библиотеками сельских поселений.</w:t>
      </w:r>
      <w:r w:rsidRPr="0027385A">
        <w:rPr>
          <w:rFonts w:ascii="Arial" w:eastAsia="Times New Roman" w:hAnsi="Arial" w:cs="Arial"/>
          <w:color w:val="333333"/>
          <w:sz w:val="20"/>
          <w:szCs w:val="20"/>
        </w:rPr>
        <w:br/>
        <w:t>Территориальной избирательной комиссией был подготовлен большой методический материал для проведения мероприятий в общеобразовательных школах района, анкеты для старшеклассников «Выбор молодых – будущее России», различные викторины «Твой выбор – твоё право», игры, слайды.</w:t>
      </w:r>
      <w:r w:rsidRPr="0027385A">
        <w:rPr>
          <w:rFonts w:ascii="Arial" w:eastAsia="Times New Roman" w:hAnsi="Arial" w:cs="Arial"/>
          <w:color w:val="333333"/>
          <w:sz w:val="20"/>
          <w:szCs w:val="20"/>
        </w:rPr>
        <w:br/>
        <w:t xml:space="preserve">Практически проведение Дня молодого избирателя началось с поздравления и обращения к молодым избирателям, </w:t>
      </w:r>
      <w:proofErr w:type="gramStart"/>
      <w:r w:rsidRPr="0027385A">
        <w:rPr>
          <w:rFonts w:ascii="Arial" w:eastAsia="Times New Roman" w:hAnsi="Arial" w:cs="Arial"/>
          <w:color w:val="333333"/>
          <w:sz w:val="20"/>
          <w:szCs w:val="20"/>
        </w:rPr>
        <w:t>опубликованном</w:t>
      </w:r>
      <w:proofErr w:type="gramEnd"/>
      <w:r w:rsidRPr="0027385A">
        <w:rPr>
          <w:rFonts w:ascii="Arial" w:eastAsia="Times New Roman" w:hAnsi="Arial" w:cs="Arial"/>
          <w:color w:val="333333"/>
          <w:sz w:val="20"/>
          <w:szCs w:val="20"/>
        </w:rPr>
        <w:t xml:space="preserve">  в районной общественно-политической газете «</w:t>
      </w:r>
      <w:proofErr w:type="spellStart"/>
      <w:r w:rsidRPr="0027385A">
        <w:rPr>
          <w:rFonts w:ascii="Arial" w:eastAsia="Times New Roman" w:hAnsi="Arial" w:cs="Arial"/>
          <w:color w:val="333333"/>
          <w:sz w:val="20"/>
          <w:szCs w:val="20"/>
        </w:rPr>
        <w:t>Анучинские</w:t>
      </w:r>
      <w:proofErr w:type="spellEnd"/>
      <w:r w:rsidRPr="0027385A">
        <w:rPr>
          <w:rFonts w:ascii="Arial" w:eastAsia="Times New Roman" w:hAnsi="Arial" w:cs="Arial"/>
          <w:color w:val="333333"/>
          <w:sz w:val="20"/>
          <w:szCs w:val="20"/>
        </w:rPr>
        <w:t xml:space="preserve"> зори», подготовленном территориальной избирательной комиссией </w:t>
      </w:r>
      <w:proofErr w:type="spellStart"/>
      <w:r w:rsidRPr="0027385A">
        <w:rPr>
          <w:rFonts w:ascii="Arial" w:eastAsia="Times New Roman" w:hAnsi="Arial" w:cs="Arial"/>
          <w:color w:val="333333"/>
          <w:sz w:val="20"/>
          <w:szCs w:val="20"/>
        </w:rPr>
        <w:t>Анучинского</w:t>
      </w:r>
      <w:proofErr w:type="spellEnd"/>
      <w:r w:rsidRPr="0027385A">
        <w:rPr>
          <w:rFonts w:ascii="Arial" w:eastAsia="Times New Roman" w:hAnsi="Arial" w:cs="Arial"/>
          <w:color w:val="333333"/>
          <w:sz w:val="20"/>
          <w:szCs w:val="20"/>
        </w:rPr>
        <w:t xml:space="preserve"> района.</w:t>
      </w:r>
      <w:r w:rsidRPr="0027385A">
        <w:rPr>
          <w:rFonts w:ascii="Arial" w:eastAsia="Times New Roman" w:hAnsi="Arial" w:cs="Arial"/>
          <w:color w:val="333333"/>
          <w:sz w:val="20"/>
          <w:szCs w:val="20"/>
        </w:rPr>
        <w:br/>
      </w:r>
      <w:r>
        <w:rPr>
          <w:rFonts w:ascii="Arial" w:eastAsia="Times New Roman" w:hAnsi="Arial" w:cs="Arial"/>
          <w:noProof/>
          <w:color w:val="230BD9"/>
          <w:sz w:val="20"/>
          <w:szCs w:val="20"/>
          <w:bdr w:val="none" w:sz="0" w:space="0" w:color="auto" w:frame="1"/>
        </w:rPr>
        <w:drawing>
          <wp:inline distT="0" distB="0" distL="0" distR="0">
            <wp:extent cx="2857500" cy="2141220"/>
            <wp:effectExtent l="0" t="0" r="0" b="0"/>
            <wp:docPr id="8" name="Рисунок 8" descr="IMG_0166 [%P]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0166 [%P]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385A">
        <w:rPr>
          <w:rFonts w:ascii="Arial" w:eastAsia="Times New Roman" w:hAnsi="Arial" w:cs="Arial"/>
          <w:color w:val="333333"/>
          <w:sz w:val="20"/>
          <w:szCs w:val="20"/>
        </w:rPr>
        <w:t xml:space="preserve">Дальнейшая работа проводилась территориальной избирательной комиссией совместно с общеобразовательными школами района для учащихся старших классов. Открытые уроки, классные часы </w:t>
      </w:r>
      <w:proofErr w:type="gramStart"/>
      <w:r w:rsidRPr="0027385A">
        <w:rPr>
          <w:rFonts w:ascii="Arial" w:eastAsia="Times New Roman" w:hAnsi="Arial" w:cs="Arial"/>
          <w:color w:val="333333"/>
          <w:sz w:val="20"/>
          <w:szCs w:val="20"/>
        </w:rPr>
        <w:t>по</w:t>
      </w:r>
      <w:proofErr w:type="gramEnd"/>
      <w:r w:rsidRPr="0027385A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gramStart"/>
      <w:r w:rsidRPr="0027385A">
        <w:rPr>
          <w:rFonts w:ascii="Arial" w:eastAsia="Times New Roman" w:hAnsi="Arial" w:cs="Arial"/>
          <w:color w:val="333333"/>
          <w:sz w:val="20"/>
          <w:szCs w:val="20"/>
        </w:rPr>
        <w:t>девизом</w:t>
      </w:r>
      <w:proofErr w:type="gramEnd"/>
      <w:r w:rsidRPr="0027385A">
        <w:rPr>
          <w:rFonts w:ascii="Arial" w:eastAsia="Times New Roman" w:hAnsi="Arial" w:cs="Arial"/>
          <w:color w:val="333333"/>
          <w:sz w:val="20"/>
          <w:szCs w:val="20"/>
        </w:rPr>
        <w:t xml:space="preserve"> «Будущее – молодым», «Выбор молодых – будущее России», викторины «Твой выбор – твоё право», анкетирование и </w:t>
      </w:r>
      <w:r w:rsidRPr="0027385A">
        <w:rPr>
          <w:rFonts w:ascii="Arial" w:eastAsia="Times New Roman" w:hAnsi="Arial" w:cs="Arial"/>
          <w:color w:val="333333"/>
          <w:sz w:val="20"/>
          <w:szCs w:val="20"/>
        </w:rPr>
        <w:lastRenderedPageBreak/>
        <w:t xml:space="preserve">тестирование по вопросам избирательного законодательства. Данные мероприятия прошли в МБОУ школе с. Анучино, МБОУ школе с. </w:t>
      </w:r>
      <w:proofErr w:type="spellStart"/>
      <w:r w:rsidRPr="0027385A">
        <w:rPr>
          <w:rFonts w:ascii="Arial" w:eastAsia="Times New Roman" w:hAnsi="Arial" w:cs="Arial"/>
          <w:color w:val="333333"/>
          <w:sz w:val="20"/>
          <w:szCs w:val="20"/>
        </w:rPr>
        <w:t>Новогордеевка</w:t>
      </w:r>
      <w:proofErr w:type="spellEnd"/>
      <w:r w:rsidRPr="0027385A">
        <w:rPr>
          <w:rFonts w:ascii="Arial" w:eastAsia="Times New Roman" w:hAnsi="Arial" w:cs="Arial"/>
          <w:color w:val="333333"/>
          <w:sz w:val="20"/>
          <w:szCs w:val="20"/>
        </w:rPr>
        <w:t xml:space="preserve">, в МБОУ школе </w:t>
      </w:r>
      <w:proofErr w:type="gramStart"/>
      <w:r w:rsidRPr="0027385A">
        <w:rPr>
          <w:rFonts w:ascii="Arial" w:eastAsia="Times New Roman" w:hAnsi="Arial" w:cs="Arial"/>
          <w:color w:val="333333"/>
          <w:sz w:val="20"/>
          <w:szCs w:val="20"/>
        </w:rPr>
        <w:t>с</w:t>
      </w:r>
      <w:proofErr w:type="gramEnd"/>
      <w:r w:rsidRPr="0027385A">
        <w:rPr>
          <w:rFonts w:ascii="Arial" w:eastAsia="Times New Roman" w:hAnsi="Arial" w:cs="Arial"/>
          <w:color w:val="333333"/>
          <w:sz w:val="20"/>
          <w:szCs w:val="20"/>
        </w:rPr>
        <w:t xml:space="preserve">. Гражданка, в МБОУ школе с. </w:t>
      </w:r>
      <w:proofErr w:type="spellStart"/>
      <w:r w:rsidRPr="0027385A">
        <w:rPr>
          <w:rFonts w:ascii="Arial" w:eastAsia="Times New Roman" w:hAnsi="Arial" w:cs="Arial"/>
          <w:color w:val="333333"/>
          <w:sz w:val="20"/>
          <w:szCs w:val="20"/>
        </w:rPr>
        <w:t>Чернышевка</w:t>
      </w:r>
      <w:proofErr w:type="spellEnd"/>
      <w:r w:rsidRPr="0027385A">
        <w:rPr>
          <w:rFonts w:ascii="Arial" w:eastAsia="Times New Roman" w:hAnsi="Arial" w:cs="Arial"/>
          <w:color w:val="333333"/>
          <w:sz w:val="20"/>
          <w:szCs w:val="20"/>
        </w:rPr>
        <w:t xml:space="preserve"> и </w:t>
      </w:r>
      <w:proofErr w:type="spellStart"/>
      <w:r w:rsidRPr="0027385A">
        <w:rPr>
          <w:rFonts w:ascii="Arial" w:eastAsia="Times New Roman" w:hAnsi="Arial" w:cs="Arial"/>
          <w:color w:val="333333"/>
          <w:sz w:val="20"/>
          <w:szCs w:val="20"/>
        </w:rPr>
        <w:t>Староварваровка</w:t>
      </w:r>
      <w:proofErr w:type="spellEnd"/>
      <w:r w:rsidRPr="0027385A">
        <w:rPr>
          <w:rFonts w:ascii="Arial" w:eastAsia="Times New Roman" w:hAnsi="Arial" w:cs="Arial"/>
          <w:color w:val="333333"/>
          <w:sz w:val="20"/>
          <w:szCs w:val="20"/>
        </w:rPr>
        <w:t>.</w:t>
      </w:r>
      <w:r w:rsidRPr="0027385A">
        <w:rPr>
          <w:rFonts w:ascii="Arial" w:eastAsia="Times New Roman" w:hAnsi="Arial" w:cs="Arial"/>
          <w:color w:val="333333"/>
          <w:sz w:val="20"/>
          <w:szCs w:val="20"/>
        </w:rPr>
        <w:br/>
      </w:r>
      <w:proofErr w:type="gramStart"/>
      <w:r w:rsidRPr="0027385A">
        <w:rPr>
          <w:rFonts w:ascii="Arial" w:eastAsia="Times New Roman" w:hAnsi="Arial" w:cs="Arial"/>
          <w:color w:val="333333"/>
          <w:sz w:val="20"/>
          <w:szCs w:val="20"/>
        </w:rPr>
        <w:t xml:space="preserve">В ходе проведённых мероприятий ребята узнали, что такое активное и пассивное  избирательное право, об избирательной системе в Российской </w:t>
      </w:r>
      <w:proofErr w:type="spellStart"/>
      <w:r w:rsidRPr="0027385A">
        <w:rPr>
          <w:rFonts w:ascii="Arial" w:eastAsia="Times New Roman" w:hAnsi="Arial" w:cs="Arial"/>
          <w:color w:val="333333"/>
          <w:sz w:val="20"/>
          <w:szCs w:val="20"/>
        </w:rPr>
        <w:t>Федерациии</w:t>
      </w:r>
      <w:proofErr w:type="spellEnd"/>
      <w:r w:rsidRPr="0027385A">
        <w:rPr>
          <w:rFonts w:ascii="Arial" w:eastAsia="Times New Roman" w:hAnsi="Arial" w:cs="Arial"/>
          <w:color w:val="333333"/>
          <w:sz w:val="20"/>
          <w:szCs w:val="20"/>
        </w:rPr>
        <w:t>, о порядке проведения избирательных кампаний, о роли молодых избирателей  в решении государственных вопросов.</w:t>
      </w:r>
      <w:proofErr w:type="gramEnd"/>
      <w:r w:rsidRPr="0027385A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gramStart"/>
      <w:r w:rsidRPr="0027385A">
        <w:rPr>
          <w:rFonts w:ascii="Arial" w:eastAsia="Times New Roman" w:hAnsi="Arial" w:cs="Arial"/>
          <w:color w:val="333333"/>
          <w:sz w:val="20"/>
          <w:szCs w:val="20"/>
        </w:rPr>
        <w:t>В ходе  встреч ребята сделали вывод: каждый гражданин должен активно участвовать в выборах, референдумах, сам определять свое будущее, не позволять другим делать выбор за себя, а проведённый анализ анкет позволил сделать следующий вывод, что молодёжь 16-17 лет обладает начальными знаниями избирательного права, понимает значимость выборной кампании в будущем готова и принимать участие в выборах.</w:t>
      </w:r>
      <w:proofErr w:type="gramEnd"/>
      <w:r w:rsidRPr="0027385A">
        <w:rPr>
          <w:rFonts w:ascii="Arial" w:eastAsia="Times New Roman" w:hAnsi="Arial" w:cs="Arial"/>
          <w:color w:val="333333"/>
          <w:sz w:val="20"/>
          <w:szCs w:val="20"/>
        </w:rPr>
        <w:br/>
      </w:r>
      <w:r>
        <w:rPr>
          <w:rFonts w:ascii="Arial" w:eastAsia="Times New Roman" w:hAnsi="Arial" w:cs="Arial"/>
          <w:noProof/>
          <w:color w:val="230BD9"/>
          <w:sz w:val="20"/>
          <w:szCs w:val="20"/>
          <w:bdr w:val="none" w:sz="0" w:space="0" w:color="auto" w:frame="1"/>
        </w:rPr>
        <w:drawing>
          <wp:inline distT="0" distB="0" distL="0" distR="0">
            <wp:extent cx="2857500" cy="2141220"/>
            <wp:effectExtent l="0" t="0" r="0" b="0"/>
            <wp:docPr id="7" name="Рисунок 7" descr="IMG_0211 [%P]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0211 [%P]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385A">
        <w:rPr>
          <w:rFonts w:ascii="Arial" w:eastAsia="Times New Roman" w:hAnsi="Arial" w:cs="Arial"/>
          <w:color w:val="333333"/>
          <w:sz w:val="20"/>
          <w:szCs w:val="20"/>
        </w:rPr>
        <w:t xml:space="preserve">На встрече председателя ТИК О.Г. </w:t>
      </w:r>
      <w:proofErr w:type="spellStart"/>
      <w:r w:rsidRPr="0027385A">
        <w:rPr>
          <w:rFonts w:ascii="Arial" w:eastAsia="Times New Roman" w:hAnsi="Arial" w:cs="Arial"/>
          <w:color w:val="333333"/>
          <w:sz w:val="20"/>
          <w:szCs w:val="20"/>
        </w:rPr>
        <w:t>Дядюк</w:t>
      </w:r>
      <w:proofErr w:type="spellEnd"/>
      <w:r w:rsidRPr="0027385A">
        <w:rPr>
          <w:rFonts w:ascii="Arial" w:eastAsia="Times New Roman" w:hAnsi="Arial" w:cs="Arial"/>
          <w:color w:val="333333"/>
          <w:sz w:val="20"/>
          <w:szCs w:val="20"/>
        </w:rPr>
        <w:t xml:space="preserve"> с учащимися старших классов средней школы с. Анучино была проведена викторина по избирательному законодательству. По итогам викторины «Твой выбор – твоё право», определили победителей, учащиеся, занявшие 1-3 места (Гуща Марина, </w:t>
      </w:r>
      <w:proofErr w:type="spellStart"/>
      <w:r w:rsidRPr="0027385A">
        <w:rPr>
          <w:rFonts w:ascii="Arial" w:eastAsia="Times New Roman" w:hAnsi="Arial" w:cs="Arial"/>
          <w:color w:val="333333"/>
          <w:sz w:val="20"/>
          <w:szCs w:val="20"/>
        </w:rPr>
        <w:t>Чирвон</w:t>
      </w:r>
      <w:proofErr w:type="spellEnd"/>
      <w:r w:rsidRPr="0027385A">
        <w:rPr>
          <w:rFonts w:ascii="Arial" w:eastAsia="Times New Roman" w:hAnsi="Arial" w:cs="Arial"/>
          <w:color w:val="333333"/>
          <w:sz w:val="20"/>
          <w:szCs w:val="20"/>
        </w:rPr>
        <w:t xml:space="preserve"> Владислав, Кротов Иван), были отмечены подарками и грамотами территориальной избирательной комиссии </w:t>
      </w:r>
      <w:proofErr w:type="spellStart"/>
      <w:r w:rsidRPr="0027385A">
        <w:rPr>
          <w:rFonts w:ascii="Arial" w:eastAsia="Times New Roman" w:hAnsi="Arial" w:cs="Arial"/>
          <w:color w:val="333333"/>
          <w:sz w:val="20"/>
          <w:szCs w:val="20"/>
        </w:rPr>
        <w:t>Анучинского</w:t>
      </w:r>
      <w:proofErr w:type="spellEnd"/>
      <w:r w:rsidRPr="0027385A">
        <w:rPr>
          <w:rFonts w:ascii="Arial" w:eastAsia="Times New Roman" w:hAnsi="Arial" w:cs="Arial"/>
          <w:color w:val="333333"/>
          <w:sz w:val="20"/>
          <w:szCs w:val="20"/>
        </w:rPr>
        <w:t xml:space="preserve"> района.</w:t>
      </w:r>
      <w:r w:rsidRPr="0027385A">
        <w:rPr>
          <w:rFonts w:ascii="Arial" w:eastAsia="Times New Roman" w:hAnsi="Arial" w:cs="Arial"/>
          <w:color w:val="333333"/>
          <w:sz w:val="20"/>
          <w:szCs w:val="20"/>
        </w:rPr>
        <w:br/>
        <w:t xml:space="preserve">14 марта 2016 года территориальная избирательная комиссия </w:t>
      </w:r>
      <w:proofErr w:type="spellStart"/>
      <w:r w:rsidRPr="0027385A">
        <w:rPr>
          <w:rFonts w:ascii="Arial" w:eastAsia="Times New Roman" w:hAnsi="Arial" w:cs="Arial"/>
          <w:color w:val="333333"/>
          <w:sz w:val="20"/>
          <w:szCs w:val="20"/>
        </w:rPr>
        <w:t>Анучинского</w:t>
      </w:r>
      <w:proofErr w:type="spellEnd"/>
      <w:r w:rsidRPr="0027385A">
        <w:rPr>
          <w:rFonts w:ascii="Arial" w:eastAsia="Times New Roman" w:hAnsi="Arial" w:cs="Arial"/>
          <w:color w:val="333333"/>
          <w:sz w:val="20"/>
          <w:szCs w:val="20"/>
        </w:rPr>
        <w:t xml:space="preserve"> района провела День открытых дверей для учащихся 11 классов МБОУ школы с Анучино. На данном мероприятии  старшеклассники ознакомились с работой территориальной избирательной комиссии, избирательным законодательством, структурой избирательных комиссий в Российской Федерации, правами и обязанностями избирателей. </w:t>
      </w:r>
      <w:proofErr w:type="gramStart"/>
      <w:r w:rsidRPr="0027385A">
        <w:rPr>
          <w:rFonts w:ascii="Arial" w:eastAsia="Times New Roman" w:hAnsi="Arial" w:cs="Arial"/>
          <w:color w:val="333333"/>
          <w:sz w:val="20"/>
          <w:szCs w:val="20"/>
        </w:rPr>
        <w:t xml:space="preserve">Председатель ТИК О.Г. </w:t>
      </w:r>
      <w:proofErr w:type="spellStart"/>
      <w:r w:rsidRPr="0027385A">
        <w:rPr>
          <w:rFonts w:ascii="Arial" w:eastAsia="Times New Roman" w:hAnsi="Arial" w:cs="Arial"/>
          <w:color w:val="333333"/>
          <w:sz w:val="20"/>
          <w:szCs w:val="20"/>
        </w:rPr>
        <w:t>Дядюк</w:t>
      </w:r>
      <w:proofErr w:type="spellEnd"/>
      <w:r w:rsidRPr="0027385A">
        <w:rPr>
          <w:rFonts w:ascii="Arial" w:eastAsia="Times New Roman" w:hAnsi="Arial" w:cs="Arial"/>
          <w:color w:val="333333"/>
          <w:sz w:val="20"/>
          <w:szCs w:val="20"/>
        </w:rPr>
        <w:t xml:space="preserve"> рассказала о предстоящих повторных выборах депутата муниципального комитета </w:t>
      </w:r>
      <w:proofErr w:type="spellStart"/>
      <w:r w:rsidRPr="0027385A">
        <w:rPr>
          <w:rFonts w:ascii="Arial" w:eastAsia="Times New Roman" w:hAnsi="Arial" w:cs="Arial"/>
          <w:color w:val="333333"/>
          <w:sz w:val="20"/>
          <w:szCs w:val="20"/>
        </w:rPr>
        <w:t>Анучинского</w:t>
      </w:r>
      <w:proofErr w:type="spellEnd"/>
      <w:r w:rsidRPr="0027385A">
        <w:rPr>
          <w:rFonts w:ascii="Arial" w:eastAsia="Times New Roman" w:hAnsi="Arial" w:cs="Arial"/>
          <w:color w:val="333333"/>
          <w:sz w:val="20"/>
          <w:szCs w:val="20"/>
        </w:rPr>
        <w:t xml:space="preserve"> сельского поселения, которые пройдут 15 мая 2016 года, о предстоящих выборах 18 сентября 2016 года в Законодательное Собрание Приморского края и Государственную Думу РФ, участии молодых избирателей в выборных кампаниях в районе, об участии молодежи в работе участковых избирательных комиссий.</w:t>
      </w:r>
      <w:proofErr w:type="gramEnd"/>
      <w:r w:rsidRPr="0027385A">
        <w:rPr>
          <w:rFonts w:ascii="Arial" w:eastAsia="Times New Roman" w:hAnsi="Arial" w:cs="Arial"/>
          <w:color w:val="333333"/>
          <w:sz w:val="20"/>
          <w:szCs w:val="20"/>
        </w:rPr>
        <w:t xml:space="preserve"> Большой интерес у участников встречи </w:t>
      </w:r>
      <w:proofErr w:type="gramStart"/>
      <w:r w:rsidRPr="0027385A">
        <w:rPr>
          <w:rFonts w:ascii="Arial" w:eastAsia="Times New Roman" w:hAnsi="Arial" w:cs="Arial"/>
          <w:color w:val="333333"/>
          <w:sz w:val="20"/>
          <w:szCs w:val="20"/>
        </w:rPr>
        <w:t>вызвала работа аппаратного комплекса ГАС</w:t>
      </w:r>
      <w:proofErr w:type="gramEnd"/>
      <w:r w:rsidRPr="0027385A">
        <w:rPr>
          <w:rFonts w:ascii="Arial" w:eastAsia="Times New Roman" w:hAnsi="Arial" w:cs="Arial"/>
          <w:color w:val="333333"/>
          <w:sz w:val="20"/>
          <w:szCs w:val="20"/>
        </w:rPr>
        <w:t xml:space="preserve"> «Выборы». В ходе встречи были использованы стенды, слайды, выставочный материал «Молодому избирателю».</w:t>
      </w:r>
      <w:r w:rsidRPr="0027385A">
        <w:rPr>
          <w:rFonts w:ascii="Arial" w:eastAsia="Times New Roman" w:hAnsi="Arial" w:cs="Arial"/>
          <w:color w:val="333333"/>
          <w:sz w:val="20"/>
          <w:szCs w:val="20"/>
        </w:rPr>
        <w:br/>
        <w:t>В течени</w:t>
      </w:r>
      <w:proofErr w:type="gramStart"/>
      <w:r w:rsidRPr="0027385A">
        <w:rPr>
          <w:rFonts w:ascii="Arial" w:eastAsia="Times New Roman" w:hAnsi="Arial" w:cs="Arial"/>
          <w:color w:val="333333"/>
          <w:sz w:val="20"/>
          <w:szCs w:val="20"/>
        </w:rPr>
        <w:t>и</w:t>
      </w:r>
      <w:proofErr w:type="gramEnd"/>
      <w:r w:rsidRPr="0027385A">
        <w:rPr>
          <w:rFonts w:ascii="Arial" w:eastAsia="Times New Roman" w:hAnsi="Arial" w:cs="Arial"/>
          <w:color w:val="333333"/>
          <w:sz w:val="20"/>
          <w:szCs w:val="20"/>
        </w:rPr>
        <w:t xml:space="preserve"> месяца в библиотеке ДК с Анучино действует книжная </w:t>
      </w:r>
      <w:proofErr w:type="spellStart"/>
      <w:r w:rsidRPr="0027385A">
        <w:rPr>
          <w:rFonts w:ascii="Arial" w:eastAsia="Times New Roman" w:hAnsi="Arial" w:cs="Arial"/>
          <w:color w:val="333333"/>
          <w:sz w:val="20"/>
          <w:szCs w:val="20"/>
        </w:rPr>
        <w:t>выставка«У</w:t>
      </w:r>
      <w:proofErr w:type="spellEnd"/>
      <w:r w:rsidRPr="0027385A">
        <w:rPr>
          <w:rFonts w:ascii="Arial" w:eastAsia="Times New Roman" w:hAnsi="Arial" w:cs="Arial"/>
          <w:color w:val="333333"/>
          <w:sz w:val="20"/>
          <w:szCs w:val="20"/>
        </w:rPr>
        <w:t xml:space="preserve"> тебя есть голос».</w:t>
      </w:r>
      <w:r w:rsidRPr="0027385A">
        <w:rPr>
          <w:rFonts w:ascii="Arial" w:eastAsia="Times New Roman" w:hAnsi="Arial" w:cs="Arial"/>
          <w:color w:val="333333"/>
          <w:sz w:val="20"/>
          <w:szCs w:val="20"/>
        </w:rPr>
        <w:br/>
        <w:t>В рамках Дня молодого избирателя для старшеклассников подготовлена памятка «ВАЖНО ЗНАТЬ».</w:t>
      </w:r>
      <w:r w:rsidRPr="0027385A">
        <w:rPr>
          <w:rFonts w:ascii="Arial" w:eastAsia="Times New Roman" w:hAnsi="Arial" w:cs="Arial"/>
          <w:color w:val="333333"/>
          <w:sz w:val="20"/>
          <w:szCs w:val="20"/>
        </w:rPr>
        <w:br/>
        <w:t xml:space="preserve">По итогам проведения  Дня молодого избирателя подготовлено достаточно фотоматериала, который размещен на сайте территориальной избирательной комиссии </w:t>
      </w:r>
      <w:proofErr w:type="spellStart"/>
      <w:r w:rsidRPr="0027385A">
        <w:rPr>
          <w:rFonts w:ascii="Arial" w:eastAsia="Times New Roman" w:hAnsi="Arial" w:cs="Arial"/>
          <w:color w:val="333333"/>
          <w:sz w:val="20"/>
          <w:szCs w:val="20"/>
        </w:rPr>
        <w:t>Анучинского</w:t>
      </w:r>
      <w:proofErr w:type="spellEnd"/>
      <w:r w:rsidRPr="0027385A">
        <w:rPr>
          <w:rFonts w:ascii="Arial" w:eastAsia="Times New Roman" w:hAnsi="Arial" w:cs="Arial"/>
          <w:color w:val="333333"/>
          <w:sz w:val="20"/>
          <w:szCs w:val="20"/>
        </w:rPr>
        <w:t xml:space="preserve"> района.</w:t>
      </w:r>
    </w:p>
    <w:p w:rsidR="0027385A" w:rsidRPr="0027385A" w:rsidRDefault="0027385A" w:rsidP="0027385A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noProof/>
          <w:color w:val="230BD9"/>
          <w:sz w:val="20"/>
          <w:szCs w:val="20"/>
          <w:bdr w:val="none" w:sz="0" w:space="0" w:color="auto" w:frame="1"/>
        </w:rPr>
        <w:lastRenderedPageBreak/>
        <w:drawing>
          <wp:inline distT="0" distB="0" distL="0" distR="0">
            <wp:extent cx="1432560" cy="1432560"/>
            <wp:effectExtent l="0" t="0" r="0" b="0"/>
            <wp:docPr id="6" name="Рисунок 6" descr="http://anuchinsky.ru/wp-content/uploads/2016/03/17-150x150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nuchinsky.ru/wp-content/uploads/2016/03/17-150x150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85A" w:rsidRPr="0027385A" w:rsidRDefault="0027385A" w:rsidP="0027385A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noProof/>
          <w:color w:val="230BD9"/>
          <w:sz w:val="20"/>
          <w:szCs w:val="20"/>
          <w:bdr w:val="none" w:sz="0" w:space="0" w:color="auto" w:frame="1"/>
        </w:rPr>
        <w:drawing>
          <wp:inline distT="0" distB="0" distL="0" distR="0">
            <wp:extent cx="1432560" cy="1432560"/>
            <wp:effectExtent l="0" t="0" r="0" b="0"/>
            <wp:docPr id="5" name="Рисунок 5" descr="http://anuchinsky.ru/wp-content/uploads/2016/03/18-150x150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anuchinsky.ru/wp-content/uploads/2016/03/18-150x150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85A" w:rsidRPr="0027385A" w:rsidRDefault="0027385A" w:rsidP="0027385A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noProof/>
          <w:color w:val="230BD9"/>
          <w:sz w:val="20"/>
          <w:szCs w:val="20"/>
          <w:bdr w:val="none" w:sz="0" w:space="0" w:color="auto" w:frame="1"/>
        </w:rPr>
        <w:drawing>
          <wp:inline distT="0" distB="0" distL="0" distR="0">
            <wp:extent cx="1432560" cy="1432560"/>
            <wp:effectExtent l="0" t="0" r="0" b="0"/>
            <wp:docPr id="4" name="Рисунок 4" descr="http://anuchinsky.ru/wp-content/uploads/2016/03/19-150x150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anuchinsky.ru/wp-content/uploads/2016/03/19-150x150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85A" w:rsidRPr="0027385A" w:rsidRDefault="0027385A" w:rsidP="0027385A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noProof/>
          <w:color w:val="230BD9"/>
          <w:sz w:val="20"/>
          <w:szCs w:val="20"/>
          <w:bdr w:val="none" w:sz="0" w:space="0" w:color="auto" w:frame="1"/>
        </w:rPr>
        <w:drawing>
          <wp:inline distT="0" distB="0" distL="0" distR="0">
            <wp:extent cx="1432560" cy="1432560"/>
            <wp:effectExtent l="0" t="0" r="0" b="0"/>
            <wp:docPr id="3" name="Рисунок 3" descr="http://anuchinsky.ru/wp-content/uploads/2016/03/20-150x150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anuchinsky.ru/wp-content/uploads/2016/03/20-150x150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85A" w:rsidRPr="0027385A" w:rsidRDefault="0027385A" w:rsidP="0027385A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noProof/>
          <w:color w:val="230BD9"/>
          <w:sz w:val="20"/>
          <w:szCs w:val="20"/>
          <w:bdr w:val="none" w:sz="0" w:space="0" w:color="auto" w:frame="1"/>
        </w:rPr>
        <w:drawing>
          <wp:inline distT="0" distB="0" distL="0" distR="0">
            <wp:extent cx="1432560" cy="1432560"/>
            <wp:effectExtent l="0" t="0" r="0" b="0"/>
            <wp:docPr id="2" name="Рисунок 2" descr="http://anuchinsky.ru/wp-content/uploads/2016/03/21-150x150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anuchinsky.ru/wp-content/uploads/2016/03/21-150x150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85A" w:rsidRPr="0027385A" w:rsidRDefault="0027385A" w:rsidP="0027385A">
      <w:pPr>
        <w:shd w:val="clear" w:color="auto" w:fill="FFFFFF"/>
        <w:spacing w:line="330" w:lineRule="atLeast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noProof/>
          <w:color w:val="230BD9"/>
          <w:sz w:val="20"/>
          <w:szCs w:val="20"/>
          <w:bdr w:val="none" w:sz="0" w:space="0" w:color="auto" w:frame="1"/>
        </w:rPr>
        <w:drawing>
          <wp:inline distT="0" distB="0" distL="0" distR="0">
            <wp:extent cx="1432560" cy="1432560"/>
            <wp:effectExtent l="0" t="0" r="0" b="0"/>
            <wp:docPr id="1" name="Рисунок 1" descr="http://anuchinsky.ru/wp-content/uploads/2016/03/22-150x150.jp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anuchinsky.ru/wp-content/uploads/2016/03/22-150x150.jp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85A" w:rsidRPr="0027385A" w:rsidRDefault="0027385A" w:rsidP="0027385A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27385A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bdr w:val="none" w:sz="0" w:space="0" w:color="auto" w:frame="1"/>
        </w:rPr>
        <w:lastRenderedPageBreak/>
        <w:t>Председатель территориальной</w:t>
      </w:r>
      <w:r w:rsidRPr="0027385A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27385A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bdr w:val="none" w:sz="0" w:space="0" w:color="auto" w:frame="1"/>
        </w:rPr>
        <w:t>избирательной комиссии</w:t>
      </w:r>
      <w:r w:rsidRPr="0027385A">
        <w:rPr>
          <w:rFonts w:ascii="Arial" w:eastAsia="Times New Roman" w:hAnsi="Arial" w:cs="Arial"/>
          <w:color w:val="333333"/>
          <w:sz w:val="20"/>
          <w:szCs w:val="20"/>
        </w:rPr>
        <w:br/>
      </w:r>
      <w:proofErr w:type="spellStart"/>
      <w:r w:rsidRPr="0027385A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bdr w:val="none" w:sz="0" w:space="0" w:color="auto" w:frame="1"/>
        </w:rPr>
        <w:t>Анучинского</w:t>
      </w:r>
      <w:proofErr w:type="spellEnd"/>
      <w:r w:rsidRPr="0027385A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bdr w:val="none" w:sz="0" w:space="0" w:color="auto" w:frame="1"/>
        </w:rPr>
        <w:t xml:space="preserve"> района О.Г. </w:t>
      </w:r>
      <w:proofErr w:type="spellStart"/>
      <w:r w:rsidRPr="0027385A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bdr w:val="none" w:sz="0" w:space="0" w:color="auto" w:frame="1"/>
        </w:rPr>
        <w:t>Дядюк</w:t>
      </w:r>
      <w:proofErr w:type="spellEnd"/>
    </w:p>
    <w:p w:rsidR="00C7338A" w:rsidRDefault="00C7338A">
      <w:bookmarkStart w:id="0" w:name="_GoBack"/>
      <w:bookmarkEnd w:id="0"/>
    </w:p>
    <w:sectPr w:rsidR="00C73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85A"/>
    <w:rsid w:val="0027385A"/>
    <w:rsid w:val="00C73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38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38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73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7385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73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38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38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38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73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7385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73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38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571450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4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1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2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15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5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9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anuchinsky.ru/wp-content/uploads/2016/03/18.jpg" TargetMode="External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hyperlink" Target="http://anuchinsky.ru/wp-content/uploads/2016/03/22.jpg" TargetMode="External"/><Relationship Id="rId7" Type="http://schemas.openxmlformats.org/officeDocument/2006/relationships/hyperlink" Target="http://anuchinsky.ru/wp-content/uploads/2016/03/15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anuchinsky.ru/wp-content/uploads/2016/03/20.jpg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anuchinsky.ru/wp-content/uploads/2016/03/17.jpg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anuchinsky.ru/wp-content/uploads/2016/03/14.jpg" TargetMode="External"/><Relationship Id="rId15" Type="http://schemas.openxmlformats.org/officeDocument/2006/relationships/hyperlink" Target="http://anuchinsky.ru/wp-content/uploads/2016/03/19.jpg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yperlink" Target="http://anuchinsky.ru/wp-content/uploads/2016/03/21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nuchinsky.ru/wp-content/uploads/2016/03/16.jpg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649</Words>
  <Characters>3702</Characters>
  <Application>Microsoft Office Word</Application>
  <DocSecurity>0</DocSecurity>
  <Lines>30</Lines>
  <Paragraphs>8</Paragraphs>
  <ScaleCrop>false</ScaleCrop>
  <Company/>
  <LinksUpToDate>false</LinksUpToDate>
  <CharactersWithSpaces>4343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79041293920</dc:creator>
  <cp:lastModifiedBy>79041293920</cp:lastModifiedBy>
  <cp:revision>1</cp:revision>
  <dcterms:created xsi:type="dcterms:W3CDTF">2020-08-13T03:13:00Z</dcterms:created>
  <dcterms:modified xsi:type="dcterms:W3CDTF">2020-08-13T03:13:00Z</dcterms:modified>
</cp:coreProperties>
</file>