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1D4A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028E4D7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05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43F19FFD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DBE5CF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Благоустройство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придомовой территории с.Анучино, ул.Ленинская,2</w:t>
      </w:r>
    </w:p>
    <w:p w14:paraId="4109FE3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(Губернаторская программа «1000 дворов»)</w:t>
      </w:r>
      <w:bookmarkStart w:id="0" w:name="_GoBack"/>
      <w:bookmarkEnd w:id="0"/>
    </w:p>
    <w:p w14:paraId="6DC11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15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15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134E3B3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Казарян</w:t>
      </w:r>
    </w:p>
    <w:p w14:paraId="4E31E8B3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4 чел. и  3 ед. техники.</w:t>
      </w:r>
    </w:p>
    <w:p w14:paraId="4317109A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Подрядчик ведет  работы по укладке бордюр,устройству ливневки, ведет подготовительную работу по началу отсыпки основания для асфальтобетоннго покрытия.</w:t>
      </w:r>
    </w:p>
    <w:p w14:paraId="1B8B8835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5083810"/>
            <wp:effectExtent l="0" t="0" r="3175" b="2540"/>
            <wp:docPr id="4" name="Изображение 4" descr="570b8aca-aaf7-4c2d-ad4a-6426abae9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570b8aca-aaf7-4c2d-ad4a-6426abae92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0076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78625" cy="4182745"/>
            <wp:effectExtent l="0" t="0" r="3175" b="8255"/>
            <wp:docPr id="5" name="Изображение 5" descr="0718a343-4b99-4c1c-a8e1-174c664b3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0718a343-4b99-4c1c-a8e1-174c664b30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3C90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8F7CECE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205480" cy="4403090"/>
            <wp:effectExtent l="0" t="0" r="13970" b="16510"/>
            <wp:docPr id="6" name="Изображение 6" descr="d294b25b-e70b-4f2f-b7d0-fa59530b6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d294b25b-e70b-4f2f-b7d0-fa59530b6e2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336925" cy="4435475"/>
            <wp:effectExtent l="0" t="0" r="15875" b="3175"/>
            <wp:docPr id="7" name="Изображение 7" descr="f021fbcc-8bbf-43ee-8cd7-317621b04f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f021fbcc-8bbf-43ee-8cd7-317621b04f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59B6F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1D500AE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BAE7503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96590" cy="4319270"/>
            <wp:effectExtent l="0" t="0" r="3810" b="5080"/>
            <wp:docPr id="8" name="Изображение 8" descr="64cf6991-3ebd-4414-a300-00c39935a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64cf6991-3ebd-4414-a300-00c39935a08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69285" cy="4353560"/>
            <wp:effectExtent l="0" t="0" r="12065" b="8890"/>
            <wp:docPr id="9" name="Изображение 9" descr="d44a4d8d-46e7-46ec-9e77-1e813442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d44a4d8d-46e7-46ec-9e77-1e81344200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C922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A68543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472815" cy="4091940"/>
            <wp:effectExtent l="0" t="0" r="13335" b="3810"/>
            <wp:docPr id="10" name="Изображение 10" descr="219b0a3f-10ed-4600-980f-4296d750d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219b0a3f-10ed-4600-980f-4296d750dec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20AF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EDFF5DA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</w:t>
      </w:r>
    </w:p>
    <w:p w14:paraId="4BEBE03A">
      <w:pPr>
        <w:jc w:val="left"/>
        <w:rPr>
          <w:rFonts w:hint="default" w:ascii="Times New Roman" w:hAnsi="Times New Roman" w:cs="Times New Roman"/>
          <w:sz w:val="28"/>
          <w:szCs w:val="28"/>
          <w:lang w:val="en-US"/>
        </w:rPr>
      </w:pPr>
    </w:p>
    <w:sectPr>
      <w:pgSz w:w="11906" w:h="16838"/>
      <w:pgMar w:top="816" w:right="612" w:bottom="873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0E930350"/>
    <w:rsid w:val="18B12651"/>
    <w:rsid w:val="18F27F2D"/>
    <w:rsid w:val="1BE221A9"/>
    <w:rsid w:val="239070D3"/>
    <w:rsid w:val="2BE7373D"/>
    <w:rsid w:val="467006E8"/>
    <w:rsid w:val="5EE259CC"/>
    <w:rsid w:val="60DB4679"/>
    <w:rsid w:val="715D0A07"/>
    <w:rsid w:val="7658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2024-07-05T05:21:14Z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F54D97E7E5714DA2B2D031BB7DF4E045_11</vt:lpwstr>
  </property>
</Properties>
</file>