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6FE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 w14:paraId="417188F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00D4873"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 на территории Анучинского МО (дорога с. Гражданка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 Чернышевка)</w:t>
      </w:r>
    </w:p>
    <w:p w14:paraId="3995F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-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/б и </w:t>
      </w:r>
      <w:r>
        <w:rPr>
          <w:rFonts w:ascii="Times New Roman" w:hAnsi="Times New Roman" w:cs="Times New Roman"/>
          <w:sz w:val="28"/>
          <w:szCs w:val="28"/>
        </w:rPr>
        <w:t>м/б)</w:t>
      </w:r>
    </w:p>
    <w:p w14:paraId="37169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C5AB29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ИП </w:t>
      </w:r>
      <w:r>
        <w:rPr>
          <w:rFonts w:ascii="Times New Roman" w:hAnsi="Times New Roman" w:cs="Times New Roman"/>
          <w:sz w:val="28"/>
          <w:szCs w:val="28"/>
          <w:lang w:val="ru-RU"/>
        </w:rPr>
        <w:t>Казарян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01.05.-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31.07.2024</w:t>
      </w:r>
    </w:p>
    <w:p w14:paraId="04F93D2D"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Количество техники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4 ед.</w:t>
      </w:r>
      <w:r>
        <w:rPr>
          <w:rFonts w:hint="default" w:ascii="Times New Roman" w:hAnsi="Times New Roman"/>
          <w:sz w:val="28"/>
          <w:szCs w:val="28"/>
        </w:rPr>
        <w:t xml:space="preserve">, рабочих </w:t>
      </w:r>
      <w:r>
        <w:rPr>
          <w:rFonts w:hint="default" w:ascii="Times New Roman" w:hAnsi="Times New Roman"/>
          <w:sz w:val="28"/>
          <w:szCs w:val="28"/>
          <w:lang w:val="ru-RU"/>
        </w:rPr>
        <w:t>- 5 чел.</w:t>
      </w:r>
    </w:p>
    <w:p w14:paraId="77425939">
      <w:pPr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ведет подготовительные работы, выполнено от общего объёма 25-50% работ. Работает спецтехника.</w:t>
      </w:r>
    </w:p>
    <w:p w14:paraId="5C58D592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96A04FE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2865" cy="4809490"/>
            <wp:effectExtent l="0" t="0" r="6985" b="10160"/>
            <wp:docPr id="1" name="Изображение 1" descr="bd570890-ad98-4d17-b242-46bf28f31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bd570890-ad98-4d17-b242-46bf28f31e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FB53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E864CD2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1659AE35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7B49874B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7AF23F3F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62CDAA7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7DC9774F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1B8E61D4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2865" cy="4162425"/>
            <wp:effectExtent l="0" t="0" r="6985" b="9525"/>
            <wp:docPr id="2" name="Изображение 2" descr="05c28a3e-1402-4b00-8eb8-c6d59bc68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5c28a3e-1402-4b00-8eb8-c6d59bc6817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BEDC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2865" cy="3981450"/>
            <wp:effectExtent l="0" t="0" r="6985" b="0"/>
            <wp:docPr id="3" name="Изображение 3" descr="0dfb071b-0c19-45aa-912f-91ae8df58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0dfb071b-0c19-45aa-912f-91ae8df5853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03" w:right="839" w:bottom="930" w:left="9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362C"/>
    <w:rsid w:val="0D970F33"/>
    <w:rsid w:val="1156362C"/>
    <w:rsid w:val="11A10963"/>
    <w:rsid w:val="2A1026B1"/>
    <w:rsid w:val="2BC41F7C"/>
    <w:rsid w:val="30F60D8E"/>
    <w:rsid w:val="449E516F"/>
    <w:rsid w:val="6A8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2024-05-06T04:01:00Z</dcterms:created>
  <dc:creator>SkorikovaIV</dc:creator>
  <cp:lastModifiedBy>WPS_1706838892</cp:lastModifiedBy>
  <dcterms:modified xsi:type="dcterms:W3CDTF">2024-06-11T00:13:03Z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D1420890AAC74B61B6D32B56BD9BFF0F_11</vt:lpwstr>
  </property>
</Properties>
</file>