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13" w:rsidRDefault="005D6213">
      <w:pPr>
        <w:autoSpaceDE w:val="0"/>
        <w:autoSpaceDN w:val="0"/>
        <w:adjustRightInd w:val="0"/>
        <w:spacing w:after="0" w:line="240" w:lineRule="auto"/>
        <w:jc w:val="both"/>
        <w:outlineLvl w:val="0"/>
        <w:rPr>
          <w:rFonts w:ascii="Times New Roman" w:hAnsi="Times New Roman" w:cs="Times New Roman"/>
          <w:sz w:val="18"/>
          <w:szCs w:val="18"/>
        </w:rPr>
      </w:pPr>
    </w:p>
    <w:p w:rsidR="005D6213" w:rsidRDefault="00A27C5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noProof/>
          <w:color w:val="000000"/>
          <w:sz w:val="18"/>
          <w:lang w:eastAsia="ru-RU"/>
        </w:rPr>
        <w:drawing>
          <wp:inline distT="0" distB="0" distL="0" distR="0">
            <wp:extent cx="641350" cy="895350"/>
            <wp:effectExtent l="19050" t="0" r="6350" b="0"/>
            <wp:docPr id="12" name="Рисунок 1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герб_02_2"/>
                    <pic:cNvPicPr>
                      <a:picLocks noChangeAspect="1" noChangeArrowheads="1"/>
                    </pic:cNvPicPr>
                  </pic:nvPicPr>
                  <pic:blipFill>
                    <a:blip r:embed="rId8"/>
                    <a:srcRect/>
                    <a:stretch>
                      <a:fillRect/>
                    </a:stretch>
                  </pic:blipFill>
                  <pic:spPr>
                    <a:xfrm>
                      <a:off x="0" y="0"/>
                      <a:ext cx="641350" cy="895350"/>
                    </a:xfrm>
                    <a:prstGeom prst="rect">
                      <a:avLst/>
                    </a:prstGeom>
                    <a:noFill/>
                    <a:ln w="9525">
                      <a:noFill/>
                      <a:miter lim="800000"/>
                      <a:headEnd/>
                      <a:tailEnd/>
                    </a:ln>
                  </pic:spPr>
                </pic:pic>
              </a:graphicData>
            </a:graphic>
          </wp:inline>
        </w:drawing>
      </w:r>
    </w:p>
    <w:p w:rsidR="005D6213" w:rsidRPr="006550D8" w:rsidRDefault="00A27C54">
      <w:pPr>
        <w:autoSpaceDE w:val="0"/>
        <w:autoSpaceDN w:val="0"/>
        <w:adjustRightInd w:val="0"/>
        <w:spacing w:after="0" w:line="240" w:lineRule="auto"/>
        <w:jc w:val="center"/>
        <w:outlineLvl w:val="0"/>
        <w:rPr>
          <w:rFonts w:ascii="Times New Roman" w:hAnsi="Times New Roman" w:cs="Times New Roman"/>
          <w:b/>
          <w:bCs/>
          <w:sz w:val="28"/>
          <w:szCs w:val="28"/>
        </w:rPr>
      </w:pPr>
      <w:r w:rsidRPr="006550D8">
        <w:rPr>
          <w:rFonts w:ascii="Times New Roman" w:hAnsi="Times New Roman" w:cs="Times New Roman"/>
          <w:b/>
          <w:bCs/>
          <w:sz w:val="28"/>
          <w:szCs w:val="28"/>
        </w:rPr>
        <w:t xml:space="preserve">ДУМА </w:t>
      </w:r>
    </w:p>
    <w:p w:rsidR="005D6213" w:rsidRPr="006550D8" w:rsidRDefault="00A27C54">
      <w:pPr>
        <w:autoSpaceDE w:val="0"/>
        <w:autoSpaceDN w:val="0"/>
        <w:adjustRightInd w:val="0"/>
        <w:spacing w:after="0" w:line="240" w:lineRule="auto"/>
        <w:jc w:val="center"/>
        <w:outlineLvl w:val="0"/>
        <w:rPr>
          <w:rFonts w:ascii="Times New Roman" w:hAnsi="Times New Roman" w:cs="Times New Roman"/>
          <w:b/>
          <w:bCs/>
          <w:sz w:val="28"/>
          <w:szCs w:val="28"/>
        </w:rPr>
      </w:pPr>
      <w:r w:rsidRPr="006550D8">
        <w:rPr>
          <w:rFonts w:ascii="Times New Roman" w:hAnsi="Times New Roman" w:cs="Times New Roman"/>
          <w:b/>
          <w:bCs/>
          <w:sz w:val="28"/>
          <w:szCs w:val="28"/>
        </w:rPr>
        <w:t>АНУЧИНСКОГО МУНИЦИПАЛЬНОГО ОКРУГА</w:t>
      </w:r>
    </w:p>
    <w:p w:rsidR="005D6213" w:rsidRPr="006550D8" w:rsidRDefault="00A27C54">
      <w:pPr>
        <w:autoSpaceDE w:val="0"/>
        <w:autoSpaceDN w:val="0"/>
        <w:adjustRightInd w:val="0"/>
        <w:spacing w:after="0" w:line="240" w:lineRule="auto"/>
        <w:jc w:val="center"/>
        <w:outlineLvl w:val="0"/>
        <w:rPr>
          <w:rFonts w:ascii="Times New Roman" w:hAnsi="Times New Roman" w:cs="Times New Roman"/>
          <w:b/>
          <w:bCs/>
          <w:sz w:val="28"/>
          <w:szCs w:val="28"/>
        </w:rPr>
      </w:pPr>
      <w:r w:rsidRPr="006550D8">
        <w:rPr>
          <w:rFonts w:ascii="Times New Roman" w:hAnsi="Times New Roman" w:cs="Times New Roman"/>
          <w:b/>
          <w:bCs/>
          <w:sz w:val="28"/>
          <w:szCs w:val="28"/>
        </w:rPr>
        <w:t xml:space="preserve">ПРИМОРСКОГО КРАЯ </w:t>
      </w:r>
    </w:p>
    <w:p w:rsidR="005D6213" w:rsidRPr="006550D8" w:rsidRDefault="005D6213">
      <w:pPr>
        <w:autoSpaceDE w:val="0"/>
        <w:autoSpaceDN w:val="0"/>
        <w:adjustRightInd w:val="0"/>
        <w:spacing w:after="0" w:line="240" w:lineRule="auto"/>
        <w:jc w:val="center"/>
        <w:outlineLvl w:val="0"/>
        <w:rPr>
          <w:rFonts w:ascii="Times New Roman" w:hAnsi="Times New Roman" w:cs="Times New Roman"/>
          <w:b/>
          <w:bCs/>
          <w:sz w:val="28"/>
          <w:szCs w:val="28"/>
        </w:rPr>
      </w:pPr>
    </w:p>
    <w:p w:rsidR="005D6213" w:rsidRPr="006550D8" w:rsidRDefault="0070173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EE1392" w:rsidRDefault="00EE1392">
      <w:pPr>
        <w:autoSpaceDE w:val="0"/>
        <w:autoSpaceDN w:val="0"/>
        <w:adjustRightInd w:val="0"/>
        <w:spacing w:after="0" w:line="240" w:lineRule="auto"/>
        <w:jc w:val="center"/>
        <w:outlineLvl w:val="0"/>
        <w:rPr>
          <w:rFonts w:ascii="Times New Roman" w:hAnsi="Times New Roman" w:cs="Times New Roman"/>
          <w:b/>
          <w:b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032DA" w:rsidTr="00347096">
        <w:tc>
          <w:tcPr>
            <w:tcW w:w="9570" w:type="dxa"/>
          </w:tcPr>
          <w:p w:rsidR="00B032DA" w:rsidRPr="00B032DA" w:rsidRDefault="00B032DA" w:rsidP="00B032DA">
            <w:pPr>
              <w:keepNext/>
              <w:spacing w:after="0" w:line="240" w:lineRule="auto"/>
              <w:jc w:val="center"/>
              <w:outlineLvl w:val="0"/>
              <w:rPr>
                <w:rFonts w:ascii="Times New Roman" w:hAnsi="Times New Roman" w:cs="Times New Roman"/>
                <w:b/>
                <w:sz w:val="28"/>
                <w:szCs w:val="28"/>
              </w:rPr>
            </w:pPr>
            <w:r w:rsidRPr="00B032DA">
              <w:rPr>
                <w:rFonts w:ascii="Times New Roman" w:hAnsi="Times New Roman" w:cs="Times New Roman"/>
                <w:b/>
                <w:bCs/>
                <w:color w:val="000000" w:themeColor="text1"/>
                <w:sz w:val="28"/>
                <w:szCs w:val="28"/>
              </w:rPr>
              <w:t>О Положении "О бесплатном предоставлении земельных участков гражданам, имеющих трех и более детей, в Анучинском муниципальном округе Приморского края"</w:t>
            </w:r>
          </w:p>
        </w:tc>
      </w:tr>
    </w:tbl>
    <w:p w:rsidR="005D6213" w:rsidRDefault="005D6213">
      <w:pPr>
        <w:autoSpaceDE w:val="0"/>
        <w:autoSpaceDN w:val="0"/>
        <w:adjustRightInd w:val="0"/>
        <w:spacing w:after="0" w:line="240" w:lineRule="auto"/>
        <w:jc w:val="right"/>
        <w:rPr>
          <w:rFonts w:ascii="Times New Roman" w:hAnsi="Times New Roman" w:cs="Times New Roman"/>
          <w:b/>
          <w:bCs/>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032DA" w:rsidTr="00B032DA">
        <w:tc>
          <w:tcPr>
            <w:tcW w:w="4785" w:type="dxa"/>
          </w:tcPr>
          <w:p w:rsidR="00B032DA" w:rsidRDefault="00B032DA">
            <w:pPr>
              <w:autoSpaceDE w:val="0"/>
              <w:autoSpaceDN w:val="0"/>
              <w:adjustRightInd w:val="0"/>
              <w:spacing w:after="0" w:line="240" w:lineRule="auto"/>
              <w:jc w:val="right"/>
              <w:rPr>
                <w:rFonts w:ascii="Times New Roman" w:hAnsi="Times New Roman" w:cs="Times New Roman"/>
                <w:b/>
                <w:bCs/>
                <w:color w:val="000000" w:themeColor="text1"/>
                <w:sz w:val="28"/>
                <w:szCs w:val="28"/>
              </w:rPr>
            </w:pPr>
          </w:p>
        </w:tc>
        <w:tc>
          <w:tcPr>
            <w:tcW w:w="4785" w:type="dxa"/>
          </w:tcPr>
          <w:p w:rsidR="00B032DA" w:rsidRPr="00B032DA" w:rsidRDefault="00B032DA">
            <w:pPr>
              <w:autoSpaceDE w:val="0"/>
              <w:autoSpaceDN w:val="0"/>
              <w:adjustRightInd w:val="0"/>
              <w:spacing w:after="0" w:line="240" w:lineRule="auto"/>
              <w:jc w:val="right"/>
              <w:rPr>
                <w:rFonts w:ascii="Times New Roman" w:hAnsi="Times New Roman" w:cs="Times New Roman"/>
                <w:bCs/>
                <w:color w:val="000000" w:themeColor="text1"/>
                <w:sz w:val="28"/>
                <w:szCs w:val="28"/>
              </w:rPr>
            </w:pPr>
            <w:r w:rsidRPr="00B032DA">
              <w:rPr>
                <w:rFonts w:ascii="Times New Roman" w:hAnsi="Times New Roman" w:cs="Times New Roman"/>
                <w:bCs/>
                <w:color w:val="000000" w:themeColor="text1"/>
                <w:sz w:val="28"/>
                <w:szCs w:val="28"/>
              </w:rPr>
              <w:t xml:space="preserve">Принято Думой Анучинского муниципального округа </w:t>
            </w:r>
          </w:p>
          <w:p w:rsidR="00B032DA" w:rsidRDefault="00B032DA">
            <w:pPr>
              <w:autoSpaceDE w:val="0"/>
              <w:autoSpaceDN w:val="0"/>
              <w:adjustRightInd w:val="0"/>
              <w:spacing w:after="0" w:line="240" w:lineRule="auto"/>
              <w:jc w:val="right"/>
              <w:rPr>
                <w:rFonts w:ascii="Times New Roman" w:hAnsi="Times New Roman" w:cs="Times New Roman"/>
                <w:b/>
                <w:bCs/>
                <w:color w:val="000000" w:themeColor="text1"/>
                <w:sz w:val="28"/>
                <w:szCs w:val="28"/>
              </w:rPr>
            </w:pPr>
            <w:r w:rsidRPr="00B032DA">
              <w:rPr>
                <w:rFonts w:ascii="Times New Roman" w:hAnsi="Times New Roman" w:cs="Times New Roman"/>
                <w:bCs/>
                <w:color w:val="000000" w:themeColor="text1"/>
                <w:sz w:val="28"/>
                <w:szCs w:val="28"/>
              </w:rPr>
              <w:t>22 февраля 2023 года</w:t>
            </w:r>
          </w:p>
        </w:tc>
      </w:tr>
    </w:tbl>
    <w:p w:rsidR="00B032DA" w:rsidRDefault="00B032DA">
      <w:pPr>
        <w:autoSpaceDE w:val="0"/>
        <w:autoSpaceDN w:val="0"/>
        <w:adjustRightInd w:val="0"/>
        <w:spacing w:after="0" w:line="240" w:lineRule="auto"/>
        <w:jc w:val="right"/>
        <w:rPr>
          <w:rFonts w:ascii="Times New Roman" w:hAnsi="Times New Roman" w:cs="Times New Roman"/>
          <w:b/>
          <w:bCs/>
          <w:color w:val="000000" w:themeColor="text1"/>
          <w:sz w:val="28"/>
          <w:szCs w:val="28"/>
        </w:rPr>
      </w:pPr>
    </w:p>
    <w:p w:rsidR="005D6213" w:rsidRPr="00B032DA" w:rsidRDefault="00EE1392" w:rsidP="006550D8">
      <w:pPr>
        <w:spacing w:after="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A27C54">
        <w:rPr>
          <w:rFonts w:ascii="Times New Roman" w:hAnsi="Times New Roman" w:cs="Times New Roman"/>
          <w:color w:val="000000" w:themeColor="text1"/>
          <w:sz w:val="28"/>
          <w:szCs w:val="28"/>
        </w:rPr>
        <w:t xml:space="preserve">В соответствии с </w:t>
      </w:r>
      <w:hyperlink r:id="rId9">
        <w:r w:rsidR="00A27C54">
          <w:rPr>
            <w:rFonts w:ascii="Times New Roman" w:hAnsi="Times New Roman" w:cs="Times New Roman"/>
            <w:color w:val="000000" w:themeColor="text1"/>
            <w:sz w:val="28"/>
            <w:szCs w:val="28"/>
          </w:rPr>
          <w:t>Законом</w:t>
        </w:r>
      </w:hyperlink>
      <w:r w:rsidR="00A27C54">
        <w:rPr>
          <w:rFonts w:ascii="Times New Roman" w:hAnsi="Times New Roman" w:cs="Times New Roman"/>
          <w:color w:val="000000" w:themeColor="text1"/>
          <w:sz w:val="28"/>
          <w:szCs w:val="28"/>
        </w:rPr>
        <w:t xml:space="preserve"> Приморского края от 08.11.2011 № 837-КЗ «О бесплатном предоставлении земельных участков гражданам, имеющим трех и более детей, в Приморском крае» (ред. от 20.12.2022), Федеральным </w:t>
      </w:r>
      <w:hyperlink r:id="rId10">
        <w:r w:rsidR="00A27C54">
          <w:rPr>
            <w:rFonts w:ascii="Times New Roman" w:hAnsi="Times New Roman" w:cs="Times New Roman"/>
            <w:color w:val="000000" w:themeColor="text1"/>
            <w:sz w:val="28"/>
            <w:szCs w:val="28"/>
          </w:rPr>
          <w:t>законом</w:t>
        </w:r>
      </w:hyperlink>
      <w:r w:rsidR="00A27C54">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руководствуясь Уставом </w:t>
      </w:r>
      <w:r w:rsidR="00A27C54">
        <w:rPr>
          <w:rFonts w:ascii="Times New Roman" w:hAnsi="Times New Roman" w:cs="Times New Roman"/>
          <w:sz w:val="28"/>
          <w:szCs w:val="28"/>
        </w:rPr>
        <w:t>Анучинского муниципального округа Приморского края</w:t>
      </w:r>
      <w:r w:rsidR="00A27C54">
        <w:rPr>
          <w:rFonts w:ascii="Times New Roman" w:hAnsi="Times New Roman" w:cs="Times New Roman"/>
          <w:b/>
          <w:bCs/>
          <w:color w:val="000000" w:themeColor="text1"/>
          <w:sz w:val="28"/>
          <w:szCs w:val="28"/>
        </w:rPr>
        <w:t>:</w:t>
      </w:r>
    </w:p>
    <w:p w:rsidR="005D6213" w:rsidRDefault="00A27C54" w:rsidP="006550D8">
      <w:pPr>
        <w:autoSpaceDE w:val="0"/>
        <w:autoSpaceDN w:val="0"/>
        <w:adjustRightInd w:val="0"/>
        <w:spacing w:after="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032DA">
        <w:rPr>
          <w:rFonts w:ascii="Times New Roman" w:hAnsi="Times New Roman" w:cs="Times New Roman"/>
          <w:color w:val="000000" w:themeColor="text1"/>
          <w:sz w:val="28"/>
          <w:szCs w:val="28"/>
        </w:rPr>
        <w:t>Утвердить Положение</w:t>
      </w:r>
      <w:r>
        <w:rPr>
          <w:rFonts w:ascii="Times New Roman" w:hAnsi="Times New Roman" w:cs="Times New Roman"/>
          <w:color w:val="000000" w:themeColor="text1"/>
          <w:sz w:val="28"/>
          <w:szCs w:val="28"/>
        </w:rPr>
        <w:t xml:space="preserve"> "О бесплатном предоставлении земельных участков гражданам, имеющих трех и более детей, в Анучинском муниципальном округе Приморского края" (</w:t>
      </w:r>
      <w:hyperlink r:id="rId11" w:history="1">
        <w:r>
          <w:rPr>
            <w:rFonts w:ascii="Times New Roman" w:hAnsi="Times New Roman" w:cs="Times New Roman"/>
            <w:color w:val="000000" w:themeColor="text1"/>
            <w:sz w:val="28"/>
            <w:szCs w:val="28"/>
          </w:rPr>
          <w:t>приложение 1</w:t>
        </w:r>
      </w:hyperlink>
      <w:r>
        <w:rPr>
          <w:rFonts w:ascii="Times New Roman" w:hAnsi="Times New Roman" w:cs="Times New Roman"/>
          <w:color w:val="000000" w:themeColor="text1"/>
          <w:sz w:val="28"/>
          <w:szCs w:val="28"/>
        </w:rPr>
        <w:t>).</w:t>
      </w:r>
    </w:p>
    <w:p w:rsidR="005D6213" w:rsidRDefault="00B032DA" w:rsidP="006550D8">
      <w:pPr>
        <w:autoSpaceDE w:val="0"/>
        <w:autoSpaceDN w:val="0"/>
        <w:adjustRightInd w:val="0"/>
        <w:spacing w:after="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w:t>
      </w:r>
      <w:r w:rsidR="00EE1392">
        <w:rPr>
          <w:rFonts w:ascii="Times New Roman" w:hAnsi="Times New Roman" w:cs="Times New Roman"/>
          <w:color w:val="000000" w:themeColor="text1"/>
          <w:sz w:val="28"/>
          <w:szCs w:val="28"/>
        </w:rPr>
        <w:t xml:space="preserve">астоящее решение </w:t>
      </w:r>
      <w:r>
        <w:rPr>
          <w:rFonts w:ascii="Times New Roman" w:hAnsi="Times New Roman" w:cs="Times New Roman"/>
          <w:color w:val="000000" w:themeColor="text1"/>
          <w:sz w:val="28"/>
          <w:szCs w:val="28"/>
        </w:rPr>
        <w:t>опубликовать</w:t>
      </w:r>
      <w:r w:rsidR="00A27C54">
        <w:rPr>
          <w:rFonts w:ascii="Times New Roman" w:hAnsi="Times New Roman" w:cs="Times New Roman"/>
          <w:color w:val="000000" w:themeColor="text1"/>
          <w:sz w:val="28"/>
          <w:szCs w:val="28"/>
        </w:rPr>
        <w:t xml:space="preserve"> в средствах </w:t>
      </w:r>
      <w:r>
        <w:rPr>
          <w:rFonts w:ascii="Times New Roman" w:hAnsi="Times New Roman" w:cs="Times New Roman"/>
          <w:color w:val="000000" w:themeColor="text1"/>
          <w:sz w:val="28"/>
          <w:szCs w:val="28"/>
        </w:rPr>
        <w:t>массовой информации и разместить</w:t>
      </w:r>
      <w:r w:rsidR="00A27C54">
        <w:rPr>
          <w:rFonts w:ascii="Times New Roman" w:hAnsi="Times New Roman" w:cs="Times New Roman"/>
          <w:color w:val="000000" w:themeColor="text1"/>
          <w:sz w:val="28"/>
          <w:szCs w:val="28"/>
        </w:rPr>
        <w:t xml:space="preserve"> на официальном сайте администрации Анучинского муниципального округа в информационно-телекоммуникационной сети Интернет.</w:t>
      </w:r>
    </w:p>
    <w:p w:rsidR="005D6213" w:rsidRDefault="00A27C54" w:rsidP="006550D8">
      <w:pPr>
        <w:autoSpaceDE w:val="0"/>
        <w:autoSpaceDN w:val="0"/>
        <w:adjustRightInd w:val="0"/>
        <w:spacing w:after="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Настоящее решение вступает в силу со дня его официального опубликования, за исключением п.п. «ж» п. 1 ч. 4 ст. 2, п.п. «е» п. 2 ч. 4 ст. 2, п. 6 ч. 16 ст. 5, ст. 5 (4) Положения, которые вступают в законную силу с 01.07.2023г.</w:t>
      </w:r>
    </w:p>
    <w:p w:rsidR="005D6213" w:rsidRDefault="005D6213">
      <w:pPr>
        <w:autoSpaceDE w:val="0"/>
        <w:autoSpaceDN w:val="0"/>
        <w:adjustRightInd w:val="0"/>
        <w:spacing w:before="180" w:after="0" w:line="240" w:lineRule="auto"/>
        <w:ind w:firstLine="540"/>
        <w:jc w:val="both"/>
        <w:rPr>
          <w:rFonts w:ascii="Times New Roman" w:hAnsi="Times New Roman" w:cs="Times New Roman"/>
          <w:color w:val="000000" w:themeColor="text1"/>
          <w:sz w:val="28"/>
          <w:szCs w:val="28"/>
        </w:rPr>
      </w:pPr>
    </w:p>
    <w:p w:rsidR="005D6213" w:rsidRDefault="00B032DA">
      <w:pPr>
        <w:spacing w:after="0" w:line="260" w:lineRule="auto"/>
        <w:jc w:val="both"/>
        <w:rPr>
          <w:rFonts w:ascii="Times New Roman" w:hAnsi="Times New Roman" w:cs="Times New Roman"/>
          <w:sz w:val="28"/>
          <w:szCs w:val="28"/>
        </w:rPr>
      </w:pPr>
      <w:r>
        <w:rPr>
          <w:rFonts w:ascii="Times New Roman" w:hAnsi="Times New Roman" w:cs="Times New Roman"/>
          <w:sz w:val="28"/>
          <w:szCs w:val="28"/>
        </w:rPr>
        <w:t>Глава</w:t>
      </w:r>
      <w:r w:rsidR="00A27C54">
        <w:rPr>
          <w:rFonts w:ascii="Times New Roman" w:hAnsi="Times New Roman" w:cs="Times New Roman"/>
          <w:sz w:val="28"/>
          <w:szCs w:val="28"/>
        </w:rPr>
        <w:t xml:space="preserve"> Анучинского </w:t>
      </w:r>
    </w:p>
    <w:p w:rsidR="005D6213" w:rsidRDefault="00A27C54">
      <w:pPr>
        <w:spacing w:after="0" w:line="26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B032DA">
        <w:rPr>
          <w:rFonts w:ascii="Times New Roman" w:hAnsi="Times New Roman" w:cs="Times New Roman"/>
          <w:sz w:val="28"/>
          <w:szCs w:val="28"/>
        </w:rPr>
        <w:t xml:space="preserve">                             С.А. Понуровский</w:t>
      </w:r>
      <w:r>
        <w:rPr>
          <w:rFonts w:ascii="Times New Roman" w:hAnsi="Times New Roman" w:cs="Times New Roman"/>
          <w:sz w:val="28"/>
          <w:szCs w:val="28"/>
        </w:rPr>
        <w:t xml:space="preserve">  </w:t>
      </w:r>
    </w:p>
    <w:p w:rsidR="00B032DA" w:rsidRDefault="00B032DA">
      <w:pPr>
        <w:spacing w:after="0" w:line="260" w:lineRule="auto"/>
        <w:jc w:val="both"/>
        <w:rPr>
          <w:rFonts w:ascii="Times New Roman" w:hAnsi="Times New Roman" w:cs="Times New Roman"/>
          <w:sz w:val="28"/>
          <w:szCs w:val="28"/>
        </w:rPr>
      </w:pPr>
    </w:p>
    <w:p w:rsidR="00B032DA" w:rsidRDefault="00B032DA">
      <w:pPr>
        <w:spacing w:after="0" w:line="260" w:lineRule="auto"/>
        <w:jc w:val="both"/>
        <w:rPr>
          <w:rFonts w:ascii="Times New Roman" w:hAnsi="Times New Roman" w:cs="Times New Roman"/>
          <w:sz w:val="28"/>
          <w:szCs w:val="28"/>
        </w:rPr>
      </w:pPr>
    </w:p>
    <w:p w:rsidR="00B032DA" w:rsidRDefault="00B032DA">
      <w:pPr>
        <w:spacing w:after="0" w:line="260" w:lineRule="auto"/>
        <w:jc w:val="both"/>
        <w:rPr>
          <w:rFonts w:ascii="Times New Roman" w:hAnsi="Times New Roman" w:cs="Times New Roman"/>
          <w:sz w:val="28"/>
          <w:szCs w:val="28"/>
        </w:rPr>
      </w:pPr>
      <w:r>
        <w:rPr>
          <w:rFonts w:ascii="Times New Roman" w:hAnsi="Times New Roman" w:cs="Times New Roman"/>
          <w:sz w:val="28"/>
          <w:szCs w:val="28"/>
        </w:rPr>
        <w:t>с. Анучино</w:t>
      </w:r>
    </w:p>
    <w:p w:rsidR="00B032DA" w:rsidRDefault="00B032DA">
      <w:pPr>
        <w:spacing w:after="0" w:line="260" w:lineRule="auto"/>
        <w:jc w:val="both"/>
        <w:rPr>
          <w:rFonts w:ascii="Times New Roman" w:hAnsi="Times New Roman" w:cs="Times New Roman"/>
          <w:sz w:val="28"/>
          <w:szCs w:val="28"/>
        </w:rPr>
      </w:pPr>
      <w:r>
        <w:rPr>
          <w:rFonts w:ascii="Times New Roman" w:hAnsi="Times New Roman" w:cs="Times New Roman"/>
          <w:sz w:val="28"/>
          <w:szCs w:val="28"/>
        </w:rPr>
        <w:t>22 февраля 2023 года</w:t>
      </w:r>
    </w:p>
    <w:p w:rsidR="00B032DA" w:rsidRDefault="00B032DA">
      <w:pPr>
        <w:spacing w:after="0" w:line="260" w:lineRule="auto"/>
        <w:jc w:val="both"/>
        <w:rPr>
          <w:rFonts w:ascii="Times New Roman" w:hAnsi="Times New Roman" w:cs="Times New Roman"/>
          <w:sz w:val="28"/>
          <w:szCs w:val="28"/>
        </w:rPr>
      </w:pPr>
    </w:p>
    <w:p w:rsidR="00B032DA" w:rsidRDefault="00701735">
      <w:pPr>
        <w:spacing w:after="0" w:line="260" w:lineRule="auto"/>
        <w:jc w:val="both"/>
        <w:rPr>
          <w:rFonts w:ascii="Times New Roman" w:hAnsi="Times New Roman" w:cs="Times New Roman"/>
          <w:b/>
          <w:bCs/>
          <w:sz w:val="28"/>
          <w:szCs w:val="28"/>
        </w:rPr>
      </w:pPr>
      <w:r>
        <w:rPr>
          <w:rFonts w:ascii="Times New Roman" w:hAnsi="Times New Roman" w:cs="Times New Roman"/>
          <w:sz w:val="28"/>
          <w:szCs w:val="28"/>
        </w:rPr>
        <w:t>№  403</w:t>
      </w:r>
      <w:r w:rsidR="00B032DA">
        <w:rPr>
          <w:rFonts w:ascii="Times New Roman" w:hAnsi="Times New Roman" w:cs="Times New Roman"/>
          <w:sz w:val="28"/>
          <w:szCs w:val="28"/>
        </w:rPr>
        <w:t>-НПА</w:t>
      </w:r>
    </w:p>
    <w:p w:rsidR="00E21345" w:rsidRPr="008E4AA5" w:rsidRDefault="00E21345" w:rsidP="00E21345">
      <w:pPr>
        <w:autoSpaceDE w:val="0"/>
        <w:autoSpaceDN w:val="0"/>
        <w:adjustRightInd w:val="0"/>
        <w:spacing w:after="0" w:line="240" w:lineRule="auto"/>
        <w:jc w:val="right"/>
        <w:outlineLvl w:val="0"/>
        <w:rPr>
          <w:rFonts w:ascii="Times New Roman" w:hAnsi="Times New Roman" w:cs="Times New Roman"/>
          <w:sz w:val="28"/>
          <w:szCs w:val="28"/>
        </w:rPr>
      </w:pPr>
      <w:r w:rsidRPr="008E4AA5">
        <w:rPr>
          <w:rFonts w:ascii="Times New Roman" w:hAnsi="Times New Roman" w:cs="Times New Roman"/>
          <w:sz w:val="28"/>
          <w:szCs w:val="28"/>
        </w:rPr>
        <w:lastRenderedPageBreak/>
        <w:t>Приложение 1</w:t>
      </w:r>
    </w:p>
    <w:p w:rsidR="00E21345" w:rsidRPr="008E4AA5" w:rsidRDefault="00E21345" w:rsidP="00E21345">
      <w:pPr>
        <w:autoSpaceDE w:val="0"/>
        <w:autoSpaceDN w:val="0"/>
        <w:adjustRightInd w:val="0"/>
        <w:spacing w:after="0" w:line="240" w:lineRule="auto"/>
        <w:jc w:val="right"/>
        <w:rPr>
          <w:rFonts w:ascii="Times New Roman" w:hAnsi="Times New Roman" w:cs="Times New Roman"/>
          <w:sz w:val="28"/>
          <w:szCs w:val="28"/>
        </w:rPr>
      </w:pPr>
      <w:r w:rsidRPr="008E4AA5">
        <w:rPr>
          <w:rFonts w:ascii="Times New Roman" w:hAnsi="Times New Roman" w:cs="Times New Roman"/>
          <w:sz w:val="28"/>
          <w:szCs w:val="28"/>
        </w:rPr>
        <w:t>к решению</w:t>
      </w:r>
    </w:p>
    <w:p w:rsidR="00E21345" w:rsidRPr="008E4AA5" w:rsidRDefault="00E21345" w:rsidP="00E21345">
      <w:pPr>
        <w:autoSpaceDE w:val="0"/>
        <w:autoSpaceDN w:val="0"/>
        <w:adjustRightInd w:val="0"/>
        <w:spacing w:after="0" w:line="240" w:lineRule="auto"/>
        <w:jc w:val="right"/>
        <w:rPr>
          <w:rFonts w:ascii="Times New Roman" w:hAnsi="Times New Roman" w:cs="Times New Roman"/>
          <w:sz w:val="28"/>
          <w:szCs w:val="28"/>
        </w:rPr>
      </w:pPr>
      <w:r w:rsidRPr="008E4AA5">
        <w:rPr>
          <w:rFonts w:ascii="Times New Roman" w:hAnsi="Times New Roman" w:cs="Times New Roman"/>
          <w:sz w:val="28"/>
          <w:szCs w:val="28"/>
        </w:rPr>
        <w:t>Думы Анучинского</w:t>
      </w:r>
    </w:p>
    <w:p w:rsidR="00E21345" w:rsidRPr="008E4AA5" w:rsidRDefault="00E21345" w:rsidP="00E21345">
      <w:pPr>
        <w:autoSpaceDE w:val="0"/>
        <w:autoSpaceDN w:val="0"/>
        <w:adjustRightInd w:val="0"/>
        <w:spacing w:after="0" w:line="240" w:lineRule="auto"/>
        <w:jc w:val="right"/>
        <w:rPr>
          <w:rFonts w:ascii="Times New Roman" w:hAnsi="Times New Roman" w:cs="Times New Roman"/>
          <w:sz w:val="28"/>
          <w:szCs w:val="28"/>
        </w:rPr>
      </w:pPr>
      <w:r w:rsidRPr="008E4AA5">
        <w:rPr>
          <w:rFonts w:ascii="Times New Roman" w:hAnsi="Times New Roman" w:cs="Times New Roman"/>
          <w:sz w:val="28"/>
          <w:szCs w:val="28"/>
        </w:rPr>
        <w:t>муниципального округа</w:t>
      </w:r>
    </w:p>
    <w:p w:rsidR="00E21345" w:rsidRPr="008E4AA5" w:rsidRDefault="00E21345" w:rsidP="00E2134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22.02.2023</w:t>
      </w:r>
      <w:r w:rsidR="00701735">
        <w:rPr>
          <w:rFonts w:ascii="Times New Roman" w:hAnsi="Times New Roman" w:cs="Times New Roman"/>
          <w:sz w:val="28"/>
          <w:szCs w:val="28"/>
        </w:rPr>
        <w:t xml:space="preserve"> № 403</w:t>
      </w:r>
      <w:r w:rsidRPr="008E4AA5">
        <w:rPr>
          <w:rFonts w:ascii="Times New Roman" w:hAnsi="Times New Roman" w:cs="Times New Roman"/>
          <w:sz w:val="28"/>
          <w:szCs w:val="28"/>
        </w:rPr>
        <w:t>-НПА</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47096" w:rsidRDefault="00347096" w:rsidP="003470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032DA">
        <w:rPr>
          <w:rFonts w:ascii="Times New Roman" w:hAnsi="Times New Roman" w:cs="Times New Roman"/>
          <w:b/>
          <w:bCs/>
          <w:color w:val="000000" w:themeColor="text1"/>
          <w:sz w:val="28"/>
          <w:szCs w:val="28"/>
        </w:rPr>
        <w:t>О бесплатном предоставлении земельных участков гражданам, имеющих трех и более детей, в Анучинском муниципальном округе Приморского края</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Положения</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Положение определяет случаи и порядок бесплатного предоставления в собственность земельных участков из земель, находящихся в государственной или муниципальной собственности, гражданам, имеющим трех и более детей, для индивидуального жилищного строительства.</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i/>
          <w:sz w:val="28"/>
          <w:szCs w:val="28"/>
        </w:rPr>
        <w:t>Статья 2.</w:t>
      </w:r>
      <w:r>
        <w:rPr>
          <w:rFonts w:ascii="Times New Roman" w:hAnsi="Times New Roman" w:cs="Times New Roman"/>
          <w:b/>
          <w:bCs/>
          <w:sz w:val="28"/>
          <w:szCs w:val="28"/>
        </w:rPr>
        <w:t xml:space="preserve"> Предоставление земельных участков</w:t>
      </w:r>
    </w:p>
    <w:p w:rsidR="00E21345" w:rsidRDefault="00E21345" w:rsidP="00E21345">
      <w:pPr>
        <w:pStyle w:val="ConsPlusNormal"/>
        <w:jc w:val="both"/>
      </w:pPr>
    </w:p>
    <w:p w:rsidR="00E21345" w:rsidRPr="006767FE" w:rsidRDefault="00E21345" w:rsidP="00E21345">
      <w:pPr>
        <w:pStyle w:val="ConsPlusNormal"/>
        <w:ind w:firstLine="540"/>
        <w:jc w:val="both"/>
        <w:rPr>
          <w:rFonts w:ascii="Times New Roman" w:hAnsi="Times New Roman" w:cs="Times New Roman"/>
          <w:sz w:val="28"/>
          <w:szCs w:val="28"/>
        </w:rPr>
      </w:pPr>
      <w:bookmarkStart w:id="0" w:name="P40"/>
      <w:bookmarkEnd w:id="0"/>
      <w:r w:rsidRPr="006767FE">
        <w:rPr>
          <w:rFonts w:ascii="Times New Roman" w:hAnsi="Times New Roman" w:cs="Times New Roman"/>
          <w:sz w:val="28"/>
          <w:szCs w:val="28"/>
        </w:rPr>
        <w:t>1. Под гражданами, имеющими трех и более детей (далее - граждане), в целях настоящего Положения понимаются:</w:t>
      </w:r>
    </w:p>
    <w:p w:rsidR="00E21345" w:rsidRDefault="00E21345" w:rsidP="00E21345">
      <w:pPr>
        <w:pStyle w:val="ConsPlusNormal"/>
        <w:spacing w:before="200"/>
        <w:ind w:firstLine="540"/>
        <w:jc w:val="both"/>
        <w:rPr>
          <w:rFonts w:ascii="Times New Roman" w:hAnsi="Times New Roman" w:cs="Times New Roman"/>
          <w:sz w:val="28"/>
          <w:szCs w:val="28"/>
        </w:rPr>
      </w:pPr>
      <w:bookmarkStart w:id="1" w:name="P41"/>
      <w:bookmarkEnd w:id="1"/>
      <w:r>
        <w:rPr>
          <w:rFonts w:ascii="Times New Roman" w:hAnsi="Times New Roman" w:cs="Times New Roman"/>
          <w:sz w:val="28"/>
          <w:szCs w:val="28"/>
        </w:rPr>
        <w:t>1) лица, состоящие в зарегистрированном браке и имеющие трех и более детей, совместно проживающих с ними либо с одним из них;</w:t>
      </w:r>
    </w:p>
    <w:p w:rsidR="00E21345" w:rsidRDefault="00E21345" w:rsidP="00E21345">
      <w:pPr>
        <w:pStyle w:val="ConsPlusNormal"/>
        <w:spacing w:before="200"/>
        <w:ind w:firstLine="540"/>
        <w:jc w:val="both"/>
        <w:rPr>
          <w:rFonts w:ascii="Times New Roman" w:hAnsi="Times New Roman" w:cs="Times New Roman"/>
          <w:sz w:val="28"/>
          <w:szCs w:val="28"/>
        </w:rPr>
      </w:pPr>
      <w:bookmarkStart w:id="2" w:name="P42"/>
      <w:bookmarkEnd w:id="2"/>
      <w:r>
        <w:rPr>
          <w:rFonts w:ascii="Times New Roman" w:hAnsi="Times New Roman" w:cs="Times New Roman"/>
          <w:sz w:val="28"/>
          <w:szCs w:val="28"/>
        </w:rPr>
        <w:t>2) лица, не состоящие в зарегистрированном браке, но являющиеся родителями трех и более детей, совместно проживающих с ними;</w:t>
      </w:r>
    </w:p>
    <w:p w:rsidR="00E21345" w:rsidRDefault="00E21345" w:rsidP="00E21345">
      <w:pPr>
        <w:pStyle w:val="ConsPlusNormal"/>
        <w:spacing w:before="200"/>
        <w:ind w:firstLine="540"/>
        <w:jc w:val="both"/>
        <w:rPr>
          <w:rFonts w:ascii="Times New Roman" w:hAnsi="Times New Roman" w:cs="Times New Roman"/>
          <w:sz w:val="28"/>
          <w:szCs w:val="28"/>
        </w:rPr>
      </w:pPr>
      <w:bookmarkStart w:id="3" w:name="P43"/>
      <w:bookmarkEnd w:id="3"/>
      <w:r>
        <w:rPr>
          <w:rFonts w:ascii="Times New Roman" w:hAnsi="Times New Roman" w:cs="Times New Roman"/>
          <w:sz w:val="28"/>
          <w:szCs w:val="28"/>
        </w:rPr>
        <w:t>3) лицо, не состоящее в зарегистрированном браке, имеющее трех и более детей, совместно проживающих с ним.</w:t>
      </w:r>
    </w:p>
    <w:p w:rsidR="00E21345" w:rsidRPr="006767FE" w:rsidRDefault="00E21345" w:rsidP="00E21345">
      <w:pPr>
        <w:pStyle w:val="ConsPlusNormal"/>
        <w:spacing w:before="200"/>
        <w:ind w:firstLine="540"/>
        <w:jc w:val="both"/>
        <w:rPr>
          <w:rFonts w:ascii="Times New Roman" w:hAnsi="Times New Roman" w:cs="Times New Roman"/>
          <w:sz w:val="28"/>
          <w:szCs w:val="28"/>
        </w:rPr>
      </w:pPr>
      <w:bookmarkStart w:id="4" w:name="P44"/>
      <w:bookmarkEnd w:id="4"/>
      <w:r w:rsidRPr="006767FE">
        <w:rPr>
          <w:rFonts w:ascii="Times New Roman" w:hAnsi="Times New Roman" w:cs="Times New Roman"/>
          <w:sz w:val="28"/>
          <w:szCs w:val="28"/>
        </w:rPr>
        <w:t>2. Под детьми в целях настоящего Положения понимаются: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дети (в том числе усыновленные), пасынки и падчерицы в возрасте до 18 лет;</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E21345" w:rsidRDefault="00E21345" w:rsidP="00E21345">
      <w:pPr>
        <w:pStyle w:val="ConsPlusNormal"/>
        <w:spacing w:before="200"/>
        <w:ind w:firstLine="540"/>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rsidR="00E21345" w:rsidRDefault="00E21345" w:rsidP="00E21345">
      <w:pPr>
        <w:pStyle w:val="ConsPlusNormal"/>
        <w:spacing w:before="200"/>
        <w:ind w:firstLine="540"/>
        <w:jc w:val="both"/>
        <w:rPr>
          <w:rFonts w:ascii="Times New Roman" w:hAnsi="Times New Roman" w:cs="Times New Roman"/>
          <w:sz w:val="28"/>
          <w:szCs w:val="28"/>
        </w:rPr>
      </w:pPr>
      <w:bookmarkStart w:id="6" w:name="P48"/>
      <w:bookmarkEnd w:id="6"/>
      <w:r>
        <w:rPr>
          <w:rFonts w:ascii="Times New Roman" w:hAnsi="Times New Roman" w:cs="Times New Roman"/>
          <w:sz w:val="28"/>
          <w:szCs w:val="28"/>
        </w:rPr>
        <w:t>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E21345" w:rsidRPr="006767FE" w:rsidRDefault="00E21345" w:rsidP="00E21345">
      <w:pPr>
        <w:pStyle w:val="ConsPlusNormal"/>
        <w:spacing w:before="200"/>
        <w:ind w:firstLine="540"/>
        <w:jc w:val="both"/>
        <w:rPr>
          <w:rFonts w:ascii="Times New Roman" w:hAnsi="Times New Roman" w:cs="Times New Roman"/>
          <w:sz w:val="28"/>
          <w:szCs w:val="28"/>
        </w:rPr>
      </w:pPr>
      <w:bookmarkStart w:id="7" w:name="P49"/>
      <w:bookmarkEnd w:id="7"/>
      <w:r w:rsidRPr="006767FE">
        <w:rPr>
          <w:rFonts w:ascii="Times New Roman" w:hAnsi="Times New Roman" w:cs="Times New Roman"/>
          <w:sz w:val="28"/>
          <w:szCs w:val="28"/>
        </w:rPr>
        <w:t xml:space="preserve">3. При определении права граждан на бесплатное получение в </w:t>
      </w:r>
      <w:r w:rsidRPr="006767FE">
        <w:rPr>
          <w:rFonts w:ascii="Times New Roman" w:hAnsi="Times New Roman" w:cs="Times New Roman"/>
          <w:sz w:val="28"/>
          <w:szCs w:val="28"/>
        </w:rPr>
        <w:lastRenderedPageBreak/>
        <w:t>собственность земельного участка в соответствии с настоящим  Положением  не учитываются: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дети, состоящие (состоявшие) в зарегистрированном браке.</w:t>
      </w:r>
    </w:p>
    <w:p w:rsidR="00E21345" w:rsidRPr="006767FE" w:rsidRDefault="00E21345" w:rsidP="00E21345">
      <w:pPr>
        <w:pStyle w:val="ConsPlusNormal"/>
        <w:spacing w:before="200"/>
        <w:ind w:firstLine="540"/>
        <w:jc w:val="both"/>
        <w:rPr>
          <w:rFonts w:ascii="Times New Roman" w:hAnsi="Times New Roman" w:cs="Times New Roman"/>
          <w:sz w:val="28"/>
          <w:szCs w:val="28"/>
        </w:rPr>
      </w:pPr>
      <w:r w:rsidRPr="006767FE">
        <w:rPr>
          <w:rFonts w:ascii="Times New Roman" w:hAnsi="Times New Roman" w:cs="Times New Roman"/>
          <w:sz w:val="28"/>
          <w:szCs w:val="28"/>
        </w:rPr>
        <w:t>4. Земельные участки предоставляются гражданам бесплатно в собственность, если:</w:t>
      </w:r>
    </w:p>
    <w:p w:rsidR="00E21345" w:rsidRDefault="00E21345" w:rsidP="00E21345">
      <w:pPr>
        <w:pStyle w:val="ConsPlusNormal"/>
        <w:spacing w:before="200"/>
        <w:ind w:firstLine="540"/>
        <w:jc w:val="both"/>
        <w:rPr>
          <w:rFonts w:ascii="Times New Roman" w:hAnsi="Times New Roman" w:cs="Times New Roman"/>
          <w:sz w:val="28"/>
          <w:szCs w:val="28"/>
        </w:rPr>
      </w:pPr>
      <w:bookmarkStart w:id="8" w:name="P53"/>
      <w:bookmarkEnd w:id="8"/>
      <w:r>
        <w:rPr>
          <w:rFonts w:ascii="Times New Roman" w:hAnsi="Times New Roman" w:cs="Times New Roman"/>
          <w:sz w:val="28"/>
          <w:szCs w:val="28"/>
        </w:rPr>
        <w:t>1) на дату подачи заявления о предоставлении земельного участка в соответствии с настоящим Положением (далее - заявление):</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их дети отвечают требованиям, установленным </w:t>
      </w:r>
      <w:hyperlink w:anchor="P40">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 </w:t>
      </w:r>
      <w:hyperlink w:anchor="P49">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 один из супругов, указанных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один из родителей, указанных в </w:t>
      </w:r>
      <w:hyperlink w:anchor="P42">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лицо, указанное в </w:t>
      </w:r>
      <w:hyperlink w:anchor="P43">
        <w:r>
          <w:rPr>
            <w:rFonts w:ascii="Times New Roman" w:hAnsi="Times New Roman" w:cs="Times New Roman"/>
            <w:color w:val="0000FF"/>
            <w:sz w:val="28"/>
            <w:szCs w:val="28"/>
          </w:rPr>
          <w:t>пункте 3 части 1</w:t>
        </w:r>
      </w:hyperlink>
      <w:r>
        <w:rPr>
          <w:rFonts w:ascii="Times New Roman" w:hAnsi="Times New Roman" w:cs="Times New Roman"/>
          <w:sz w:val="28"/>
          <w:szCs w:val="28"/>
        </w:rPr>
        <w:t xml:space="preserve"> настоящей статьи, их дети являются гражданами Российской Федерации;</w:t>
      </w:r>
    </w:p>
    <w:p w:rsidR="00E21345" w:rsidRPr="008E4AA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их дети постоянно проживают на территории Приморского края </w:t>
      </w:r>
      <w:r w:rsidRPr="008E4AA5">
        <w:rPr>
          <w:rFonts w:ascii="Times New Roman" w:hAnsi="Times New Roman" w:cs="Times New Roman"/>
          <w:sz w:val="28"/>
          <w:szCs w:val="28"/>
        </w:rPr>
        <w:t>Анучинского муниципального округа;</w:t>
      </w:r>
    </w:p>
    <w:p w:rsidR="00E21345" w:rsidRPr="008E4AA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 один из супругов, указанных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один из родителей, указанных в </w:t>
      </w:r>
      <w:hyperlink w:anchor="P42">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лицо, указанное в </w:t>
      </w:r>
      <w:hyperlink w:anchor="P43">
        <w:r>
          <w:rPr>
            <w:rFonts w:ascii="Times New Roman" w:hAnsi="Times New Roman" w:cs="Times New Roman"/>
            <w:color w:val="0000FF"/>
            <w:sz w:val="28"/>
            <w:szCs w:val="28"/>
          </w:rPr>
          <w:t>пункте 3 части 1</w:t>
        </w:r>
      </w:hyperlink>
      <w:r>
        <w:rPr>
          <w:rFonts w:ascii="Times New Roman" w:hAnsi="Times New Roman" w:cs="Times New Roman"/>
          <w:sz w:val="28"/>
          <w:szCs w:val="28"/>
        </w:rPr>
        <w:t xml:space="preserve"> настоящей статьи, в течение трех лет, предшествующих дате обращения с заявлением, постоянно проживает </w:t>
      </w:r>
      <w:r w:rsidRPr="008E4AA5">
        <w:rPr>
          <w:rFonts w:ascii="Times New Roman" w:hAnsi="Times New Roman" w:cs="Times New Roman"/>
          <w:sz w:val="28"/>
          <w:szCs w:val="28"/>
        </w:rPr>
        <w:t>на территории Анучинско</w:t>
      </w:r>
      <w:r>
        <w:rPr>
          <w:rFonts w:ascii="Times New Roman" w:hAnsi="Times New Roman" w:cs="Times New Roman"/>
          <w:sz w:val="28"/>
          <w:szCs w:val="28"/>
        </w:rPr>
        <w:t>го муниципального округа</w:t>
      </w:r>
      <w:r w:rsidRPr="008E4AA5">
        <w:rPr>
          <w:rFonts w:ascii="Times New Roman" w:hAnsi="Times New Roman" w:cs="Times New Roman"/>
          <w:sz w:val="28"/>
          <w:szCs w:val="28"/>
        </w:rPr>
        <w:t>;</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2">
        <w:r>
          <w:rPr>
            <w:rFonts w:ascii="Times New Roman" w:hAnsi="Times New Roman" w:cs="Times New Roman"/>
            <w:color w:val="0000FF"/>
            <w:sz w:val="28"/>
            <w:szCs w:val="28"/>
          </w:rPr>
          <w:t>подпункта 7 статьи 39(5)</w:t>
        </w:r>
      </w:hyperlink>
      <w:r>
        <w:rPr>
          <w:rFonts w:ascii="Times New Roman" w:hAnsi="Times New Roman" w:cs="Times New Roman"/>
          <w:sz w:val="28"/>
          <w:szCs w:val="28"/>
        </w:rPr>
        <w:t xml:space="preserve"> Земельного кодекса </w:t>
      </w:r>
      <w:r w:rsidR="0070173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Закона</w:t>
      </w:r>
      <w:r w:rsidR="00701735">
        <w:rPr>
          <w:rFonts w:ascii="Times New Roman" w:hAnsi="Times New Roman" w:cs="Times New Roman"/>
          <w:sz w:val="28"/>
          <w:szCs w:val="28"/>
        </w:rPr>
        <w:t xml:space="preserve"> Приморского края от 08.11.2011 № 837-КЗ «О бесплатном предоставлении земельных участков гражданам, имеющим трех и более детей» </w:t>
      </w:r>
      <w:r>
        <w:rPr>
          <w:rFonts w:ascii="Times New Roman" w:hAnsi="Times New Roman" w:cs="Times New Roman"/>
          <w:sz w:val="28"/>
          <w:szCs w:val="28"/>
        </w:rPr>
        <w:t xml:space="preserve">, Закона Приморского края от 29 декабря 2003 года </w:t>
      </w:r>
      <w:r w:rsidR="00701735">
        <w:rPr>
          <w:rFonts w:ascii="Times New Roman" w:hAnsi="Times New Roman" w:cs="Times New Roman"/>
          <w:sz w:val="28"/>
          <w:szCs w:val="28"/>
        </w:rPr>
        <w:t>№</w:t>
      </w:r>
      <w:r>
        <w:rPr>
          <w:rFonts w:ascii="Times New Roman" w:hAnsi="Times New Roman" w:cs="Times New Roman"/>
          <w:sz w:val="28"/>
          <w:szCs w:val="28"/>
        </w:rPr>
        <w:t xml:space="preserve"> 90-КЗ "О регулировании земельных отношений в Приморском крае",  Закона </w:t>
      </w:r>
      <w:hyperlink r:id="rId13"/>
      <w:r>
        <w:rPr>
          <w:rFonts w:ascii="Times New Roman" w:hAnsi="Times New Roman" w:cs="Times New Roman"/>
          <w:sz w:val="28"/>
          <w:szCs w:val="28"/>
        </w:rPr>
        <w:t xml:space="preserve"> Приморского края от 27 сентября 2013 года </w:t>
      </w:r>
      <w:r w:rsidR="00701735">
        <w:rPr>
          <w:rFonts w:ascii="Times New Roman" w:hAnsi="Times New Roman" w:cs="Times New Roman"/>
          <w:sz w:val="28"/>
          <w:szCs w:val="28"/>
        </w:rPr>
        <w:t>№</w:t>
      </w:r>
      <w:r>
        <w:rPr>
          <w:rFonts w:ascii="Times New Roman" w:hAnsi="Times New Roman" w:cs="Times New Roman"/>
          <w:sz w:val="28"/>
          <w:szCs w:val="28"/>
        </w:rPr>
        <w:t xml:space="preserve"> 250-КЗ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одним из родителей, указанных в </w:t>
      </w:r>
      <w:hyperlink w:anchor="P42">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настоящим Положением;</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е)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состоят на учете в </w:t>
      </w:r>
      <w:r>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rsidR="00E21345" w:rsidRDefault="00E21345" w:rsidP="00E21345">
      <w:pPr>
        <w:pStyle w:val="ConsPlusNormal"/>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ж)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 получали установленную в соответствии с настоящим </w:t>
      </w:r>
      <w:r w:rsidRPr="006767FE">
        <w:rPr>
          <w:rFonts w:ascii="Times New Roman" w:hAnsi="Times New Roman" w:cs="Times New Roman"/>
          <w:sz w:val="28"/>
          <w:szCs w:val="28"/>
        </w:rPr>
        <w:t>Положением  от органа местного самоуправления  Анучинского муниципального  округа Приморского края</w:t>
      </w:r>
      <w:r>
        <w:rPr>
          <w:rFonts w:ascii="Times New Roman" w:hAnsi="Times New Roman" w:cs="Times New Roman"/>
          <w:sz w:val="28"/>
          <w:szCs w:val="28"/>
        </w:rPr>
        <w:t xml:space="preserve"> единовременную денежную выплату взамен предоставления земельного участка в собственность бесплатно;</w:t>
      </w:r>
    </w:p>
    <w:p w:rsidR="00E21345" w:rsidRDefault="00E21345" w:rsidP="00E21345">
      <w:pPr>
        <w:pStyle w:val="ConsPlusNormal"/>
        <w:spacing w:before="200"/>
        <w:ind w:firstLine="540"/>
        <w:jc w:val="both"/>
        <w:rPr>
          <w:rFonts w:ascii="Times New Roman" w:hAnsi="Times New Roman" w:cs="Times New Roman"/>
          <w:sz w:val="28"/>
          <w:szCs w:val="28"/>
        </w:rPr>
      </w:pPr>
      <w:bookmarkStart w:id="9" w:name="P62"/>
      <w:bookmarkEnd w:id="9"/>
      <w:r>
        <w:rPr>
          <w:rFonts w:ascii="Times New Roman" w:hAnsi="Times New Roman" w:cs="Times New Roman"/>
          <w:sz w:val="28"/>
          <w:szCs w:val="28"/>
        </w:rPr>
        <w:t>2) на дату принятия решения о предоставлении земельного участка в собственность в соответствии с настоящим  Положением:</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 лишены родительских прав, не ограничены в родительских правах в отношении детей, а в случае наличия у них усыновленных детей - указанное усыновление не отменено;</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 один из супругов, указанных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один из родителей, указанных в </w:t>
      </w:r>
      <w:hyperlink w:anchor="P42">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лицо, указанное в </w:t>
      </w:r>
      <w:hyperlink w:anchor="P43">
        <w:r>
          <w:rPr>
            <w:rFonts w:ascii="Times New Roman" w:hAnsi="Times New Roman" w:cs="Times New Roman"/>
            <w:color w:val="0000FF"/>
            <w:sz w:val="28"/>
            <w:szCs w:val="28"/>
          </w:rPr>
          <w:t>пункте 3 части 1</w:t>
        </w:r>
      </w:hyperlink>
      <w:r>
        <w:rPr>
          <w:rFonts w:ascii="Times New Roman" w:hAnsi="Times New Roman" w:cs="Times New Roman"/>
          <w:sz w:val="28"/>
          <w:szCs w:val="28"/>
        </w:rPr>
        <w:t xml:space="preserve"> настоящей статьи, их дети являются гражданами Российской Федерации;</w:t>
      </w:r>
    </w:p>
    <w:p w:rsidR="00E21345" w:rsidRDefault="00E21345" w:rsidP="00E21345">
      <w:pPr>
        <w:pStyle w:val="ConsPlusNormal"/>
        <w:spacing w:before="200"/>
        <w:ind w:firstLine="540"/>
        <w:jc w:val="both"/>
        <w:rPr>
          <w:rFonts w:ascii="Times New Roman" w:hAnsi="Times New Roman" w:cs="Times New Roman"/>
          <w:i/>
          <w:sz w:val="28"/>
          <w:szCs w:val="28"/>
        </w:rPr>
      </w:pPr>
      <w:r>
        <w:rPr>
          <w:rFonts w:ascii="Times New Roman" w:hAnsi="Times New Roman" w:cs="Times New Roman"/>
          <w:sz w:val="28"/>
          <w:szCs w:val="28"/>
        </w:rPr>
        <w:t xml:space="preserve">в)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постоянно проживают на территории Приморского края </w:t>
      </w:r>
      <w:r w:rsidRPr="006767FE">
        <w:rPr>
          <w:rFonts w:ascii="Times New Roman" w:hAnsi="Times New Roman" w:cs="Times New Roman"/>
          <w:sz w:val="28"/>
          <w:szCs w:val="28"/>
        </w:rPr>
        <w:t>Анучинского муниципального округа;</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4">
        <w:r>
          <w:rPr>
            <w:rFonts w:ascii="Times New Roman" w:hAnsi="Times New Roman" w:cs="Times New Roman"/>
            <w:color w:val="0000FF"/>
            <w:sz w:val="28"/>
            <w:szCs w:val="28"/>
          </w:rPr>
          <w:t>подпункта 7 статьи 39(5)</w:t>
        </w:r>
      </w:hyperlink>
      <w:r>
        <w:rPr>
          <w:rFonts w:ascii="Times New Roman" w:hAnsi="Times New Roman" w:cs="Times New Roman"/>
          <w:sz w:val="28"/>
          <w:szCs w:val="28"/>
        </w:rPr>
        <w:t xml:space="preserve"> Земельного кодекса Российской Федерации, настоящего  закона, Закона Приморского края "О регулировании земельных отношений в Приморском крае", Закона Приморского края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одним из родителей, указанных в </w:t>
      </w:r>
      <w:hyperlink w:anchor="P42">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настоящим  Положением;</w:t>
      </w:r>
    </w:p>
    <w:p w:rsidR="006767FE" w:rsidRDefault="00E21345" w:rsidP="006767F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 лица, указанные в </w:t>
      </w:r>
      <w:hyperlink w:anchor="P4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среди детей которых есть пасынки и падчерицы, состоят в зарегистрированном браке друг с другом. В случае, если брак указанных лиц расторгнут, но они продолжают отвечать требованиям, установленным настоящей статьей, указанные лица не подлежат исключению из реестра граждан, имеющих право на получение земельного участка в соответствии с настоящим Положением (далее - реестр);</w:t>
      </w:r>
    </w:p>
    <w:p w:rsidR="00E21345" w:rsidRDefault="00E21345" w:rsidP="006767F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е)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не получали </w:t>
      </w:r>
      <w:r>
        <w:rPr>
          <w:rFonts w:ascii="Times New Roman" w:hAnsi="Times New Roman" w:cs="Times New Roman"/>
          <w:sz w:val="28"/>
          <w:szCs w:val="28"/>
        </w:rPr>
        <w:lastRenderedPageBreak/>
        <w:t>установленную в соответствии с настоящим Законом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rsidR="00E21345" w:rsidRPr="006767FE" w:rsidRDefault="00E21345" w:rsidP="00E21345">
      <w:pPr>
        <w:pStyle w:val="ConsPlusNormal"/>
        <w:spacing w:before="200"/>
        <w:ind w:firstLine="540"/>
        <w:jc w:val="both"/>
        <w:rPr>
          <w:rFonts w:ascii="Times New Roman" w:hAnsi="Times New Roman" w:cs="Times New Roman"/>
          <w:sz w:val="28"/>
          <w:szCs w:val="28"/>
        </w:rPr>
      </w:pPr>
      <w:r w:rsidRPr="006767FE">
        <w:rPr>
          <w:rFonts w:ascii="Times New Roman" w:hAnsi="Times New Roman" w:cs="Times New Roman"/>
          <w:sz w:val="28"/>
          <w:szCs w:val="28"/>
        </w:rPr>
        <w:t>5. Право граждан, включенных в реестр, на предоставление земельного участка в собственность бесплатно в соответствии с настоящим Положением сохраняется за ними до его реализации в следующих случаях:</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 достижения одним или несколькими детьми возраста, определенного </w:t>
      </w:r>
      <w:hyperlink w:anchor="P44">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вступления одного или нескольких детей в зарегистрированный брак после включения граждан в реестр;</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смерти одного или нескольких детей после включения граждан в реестр.</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6. В настоящем  Положении  под "гражданами", "гражданином" понимаются лица, указанные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 случае необходимости регулирования правоотношений, связанных с одной из категорий лиц, указанных в </w:t>
      </w:r>
      <w:hyperlink w:anchor="P40">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E21345" w:rsidRPr="006767FE"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настоящем Положении под постоянным проживанием гражданина (граждан) и его (их) детей на территории Приморского края, муниципального образования Приморского края понимается проживание гражданина (граждан) и его (их) детей по месту </w:t>
      </w:r>
      <w:r w:rsidRPr="006767FE">
        <w:rPr>
          <w:rFonts w:ascii="Times New Roman" w:hAnsi="Times New Roman" w:cs="Times New Roman"/>
          <w:sz w:val="28"/>
          <w:szCs w:val="28"/>
        </w:rPr>
        <w:t>жительства на территории Приморского края,  Анучинского муниципального округа Приморского края.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гражданам отделом   имущественных и земельных отношений управления по работе с территориями  администрации Анучинского муниципального округа (далее</w:t>
      </w:r>
      <w:r w:rsidR="006767FE">
        <w:rPr>
          <w:rFonts w:ascii="Times New Roman" w:hAnsi="Times New Roman" w:cs="Times New Roman"/>
          <w:sz w:val="28"/>
          <w:szCs w:val="28"/>
        </w:rPr>
        <w:t xml:space="preserve"> </w:t>
      </w:r>
      <w:r>
        <w:rPr>
          <w:rFonts w:ascii="Times New Roman" w:hAnsi="Times New Roman" w:cs="Times New Roman"/>
          <w:sz w:val="28"/>
          <w:szCs w:val="28"/>
        </w:rPr>
        <w:t>-Отделом)</w:t>
      </w:r>
    </w:p>
    <w:p w:rsidR="00E21345" w:rsidRDefault="00E21345" w:rsidP="00E21345">
      <w:pPr>
        <w:pStyle w:val="ConsPlusNormal"/>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Предельные размеры земельных участков</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Предельные минимальные размеры земельных участков, предоставляемых гражданам в собственность бесплатно из земель, находящихся в государственной или муниципальной собственности, для индивидуального жилищного строительства - 0,07 га.</w:t>
      </w:r>
    </w:p>
    <w:p w:rsidR="00E21345" w:rsidRDefault="00E21345" w:rsidP="00E213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Предельные максимальные размеры земельных участков, предоставляемых гражданам в собственность бесплатно из земель, находящихся в государственной или муниципальной собственности, для индивидуального жилищного строительства - 0,2 га.</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Образование и предоставление земельных участков</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Образование земельных участков, находящихся в собственности муниципального образования в целях их бесплатного предоставления в собственность гражданам осуществляется Отделом.</w:t>
      </w: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Образованные Отделом земельные участки передаются безвозмездно в соответствии со </w:t>
      </w:r>
      <w:hyperlink r:id="rId15" w:history="1">
        <w:r>
          <w:rPr>
            <w:rFonts w:ascii="Times New Roman" w:hAnsi="Times New Roman" w:cs="Times New Roman"/>
            <w:color w:val="000000" w:themeColor="text1"/>
            <w:sz w:val="28"/>
            <w:szCs w:val="28"/>
          </w:rPr>
          <w:t>статьей 19</w:t>
        </w:r>
      </w:hyperlink>
      <w:r>
        <w:rPr>
          <w:rFonts w:ascii="Times New Roman" w:hAnsi="Times New Roman" w:cs="Times New Roman"/>
          <w:color w:val="000000" w:themeColor="text1"/>
          <w:sz w:val="28"/>
          <w:szCs w:val="28"/>
        </w:rPr>
        <w:t xml:space="preserve"> Земельного кодекса Российской Федерации в муниципальную собственность в целях их бесплатного предоставления в собственность гражданам.</w:t>
      </w:r>
    </w:p>
    <w:p w:rsidR="00E21345" w:rsidRDefault="00E21345" w:rsidP="00E213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Образование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целях их бесплатного предоставления в собственность гражданам, а также их предоставление гражданам осуществляются Отделом.</w:t>
      </w:r>
    </w:p>
    <w:p w:rsidR="006767FE" w:rsidRDefault="00E21345" w:rsidP="006767F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Образование земельных участков в целях их бесплатного предоставления в собственность гражданам осуществляется в соответствии с действующим законодательством с учётом утверждённых документов территориального планирования, правил землепользования и застройки, документации по планировке территории.</w:t>
      </w:r>
    </w:p>
    <w:p w:rsidR="005626CB" w:rsidRDefault="00E21345" w:rsidP="005626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 Образование земельных участков в целях их бесплатного предоставления в собственность гражданам осуществляется после проведения общественного обсуждения вопроса по выбору земельных участков.</w:t>
      </w:r>
    </w:p>
    <w:p w:rsidR="00E21345" w:rsidRPr="005626CB" w:rsidRDefault="00E21345" w:rsidP="005626C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До утверждения Правительством Приморского края порядка проведения общественного обсуждения вопроса по выбору земельных участков образование земельных участков осуществляется без проведения такого обсуждения.</w:t>
      </w:r>
    </w:p>
    <w:p w:rsidR="00E21345" w:rsidRDefault="00E21345" w:rsidP="00E213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Образованные земельные участки включаются в перечень земельных участков, предназначенных для предоставления гражданам в собственность бесплатно (далее - Перечень земельных участков).</w:t>
      </w:r>
    </w:p>
    <w:p w:rsidR="00E21345" w:rsidRDefault="00E21345" w:rsidP="00E213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земельных участков формируется Отделом и публикуется в периодическом печатном издании, районной газете "Анучинские Зори", а также размещается на официальном сайте муниципального образования в информационно-телекоммуникационной сети "Интернет".</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i/>
          <w:sz w:val="28"/>
          <w:szCs w:val="28"/>
        </w:rPr>
        <w:t>Статья 5</w:t>
      </w:r>
      <w:r>
        <w:rPr>
          <w:rFonts w:ascii="Times New Roman" w:hAnsi="Times New Roman" w:cs="Times New Roman"/>
          <w:b/>
          <w:bCs/>
          <w:sz w:val="28"/>
          <w:szCs w:val="28"/>
        </w:rPr>
        <w:t>. Порядок предоставления земельных участков</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подается:</w:t>
      </w:r>
      <w:bookmarkStart w:id="10" w:name="P110"/>
      <w:bookmarkEnd w:id="10"/>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лицами, указанными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Положен</w:t>
      </w:r>
      <w:r w:rsidR="006767FE">
        <w:rPr>
          <w:rFonts w:ascii="Times New Roman" w:hAnsi="Times New Roman" w:cs="Times New Roman"/>
          <w:sz w:val="28"/>
          <w:szCs w:val="28"/>
        </w:rPr>
        <w:t>и</w:t>
      </w:r>
      <w:r>
        <w:rPr>
          <w:rFonts w:ascii="Times New Roman" w:hAnsi="Times New Roman" w:cs="Times New Roman"/>
          <w:sz w:val="28"/>
          <w:szCs w:val="28"/>
        </w:rPr>
        <w:t>я, заявление подается совместно в орган местного самоуправления Анучинского  муниципального округа, Приморского края (далее – муниципальной округ), на территории которого одно из указанных лиц постоянно проживает в течение трех лет, предшествующих дате подачи заявления.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Земельный участок предоставляется в общую долевую собственность указанных лиц и их детей.</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дату принятия решения о предоставлении земельного участка в собственность в соответствии с настоящим Положением брак указанных лиц, за исключением лиц, среди детей которых есть пасынки и падчерицы, расторгнут, земельный участок предоставляется в общую долевую собственность лица (лиц), с которым (с которыми) совместно проживают дети, и детей.</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дату принятия решения о предоставлении земельного </w:t>
      </w:r>
      <w:r>
        <w:rPr>
          <w:rFonts w:ascii="Times New Roman" w:hAnsi="Times New Roman" w:cs="Times New Roman"/>
          <w:sz w:val="28"/>
          <w:szCs w:val="28"/>
        </w:rPr>
        <w:lastRenderedPageBreak/>
        <w:t xml:space="preserve">участка в собственность в соответствии с настоящим Положением брак лиц, среди детей которых есть пасынки и падчерицы, расторгнут, но лицо, с которым совместно проживают дети, продолжает отвечать требованиям, установленным </w:t>
      </w:r>
      <w:hyperlink w:anchor="P37">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настоящего Положения, земельный участок предоставляется в общую долевую собственность указанного лица и детей.</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один из супругов, указанных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Положения, является иностранным гражданином, лицом без гражданства, заявление подается супругом, являющимся гражданином Российской Федерации, земельный участок предоставляется в общую долевую собственность супруга и детей, являющихся гражданами Российской Федерации.</w:t>
      </w:r>
      <w:r w:rsidR="005626CB">
        <w:rPr>
          <w:rFonts w:ascii="Times New Roman" w:hAnsi="Times New Roman" w:cs="Times New Roman"/>
          <w:sz w:val="28"/>
          <w:szCs w:val="28"/>
        </w:rPr>
        <w:t xml:space="preserve"> </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один из супругов, указанных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Положения, получал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6">
        <w:r>
          <w:rPr>
            <w:rFonts w:ascii="Times New Roman" w:hAnsi="Times New Roman" w:cs="Times New Roman"/>
            <w:color w:val="0000FF"/>
            <w:sz w:val="28"/>
            <w:szCs w:val="28"/>
          </w:rPr>
          <w:t>подпункта 7 статьи 39(5)</w:t>
        </w:r>
      </w:hyperlink>
      <w:r>
        <w:rPr>
          <w:rFonts w:ascii="Times New Roman" w:hAnsi="Times New Roman" w:cs="Times New Roman"/>
          <w:sz w:val="28"/>
          <w:szCs w:val="28"/>
        </w:rPr>
        <w:t xml:space="preserve"> Земельного кодекса Российской Федерации, настоящего Закона, </w:t>
      </w:r>
      <w:hyperlink r:id="rId17">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 регулировании земельных отношений в Приморском крае", </w:t>
      </w:r>
      <w:hyperlink r:id="rId18">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земельный участок предоставляется в общую долевую собственность второго супруга и детей;</w:t>
      </w:r>
      <w:bookmarkStart w:id="11" w:name="P117"/>
      <w:bookmarkEnd w:id="11"/>
      <w:r w:rsidR="005626CB">
        <w:rPr>
          <w:rFonts w:ascii="Times New Roman" w:hAnsi="Times New Roman" w:cs="Times New Roman"/>
          <w:sz w:val="28"/>
          <w:szCs w:val="28"/>
        </w:rPr>
        <w:t xml:space="preserve"> </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лицами, указанными в </w:t>
      </w:r>
      <w:hyperlink w:anchor="P42">
        <w:r>
          <w:rPr>
            <w:rFonts w:ascii="Times New Roman" w:hAnsi="Times New Roman" w:cs="Times New Roman"/>
            <w:color w:val="0000FF"/>
            <w:sz w:val="28"/>
            <w:szCs w:val="28"/>
          </w:rPr>
          <w:t>пункте 2 части 1 статьи 2</w:t>
        </w:r>
      </w:hyperlink>
      <w:r>
        <w:rPr>
          <w:rFonts w:ascii="Times New Roman" w:hAnsi="Times New Roman" w:cs="Times New Roman"/>
          <w:sz w:val="28"/>
          <w:szCs w:val="28"/>
        </w:rPr>
        <w:t xml:space="preserve"> настоящего Положения, заявление подается совместно в муниципальный орган, на территории которого одно из указанных лиц постоянно проживает в течение трех лет, предшествующих дате подачи заявления.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Земельный участок предоставляется в общую долевую собственность указанных лиц и их детей.</w:t>
      </w:r>
      <w:r w:rsidR="005626CB">
        <w:rPr>
          <w:rFonts w:ascii="Times New Roman" w:hAnsi="Times New Roman" w:cs="Times New Roman"/>
          <w:sz w:val="28"/>
          <w:szCs w:val="28"/>
        </w:rPr>
        <w:t xml:space="preserve"> </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один из родителей является иностранным гражданином, лицом без гражданства, заявление подается родителем, являющимся гражданином Российской Федерации, земельный участок предоставляется в общую долевую собственность родителя и детей, являющихся гражданами Российской Федерации.</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один из родителей, указанных в </w:t>
      </w:r>
      <w:hyperlink w:anchor="P42">
        <w:r>
          <w:rPr>
            <w:rFonts w:ascii="Times New Roman" w:hAnsi="Times New Roman" w:cs="Times New Roman"/>
            <w:color w:val="0000FF"/>
            <w:sz w:val="28"/>
            <w:szCs w:val="28"/>
          </w:rPr>
          <w:t>пункте 2 части 1 статьи 2</w:t>
        </w:r>
      </w:hyperlink>
      <w:r>
        <w:rPr>
          <w:rFonts w:ascii="Times New Roman" w:hAnsi="Times New Roman" w:cs="Times New Roman"/>
          <w:sz w:val="28"/>
          <w:szCs w:val="28"/>
        </w:rPr>
        <w:t xml:space="preserve"> настоящего Положения, получал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19">
        <w:r>
          <w:rPr>
            <w:rFonts w:ascii="Times New Roman" w:hAnsi="Times New Roman" w:cs="Times New Roman"/>
            <w:color w:val="0000FF"/>
            <w:sz w:val="28"/>
            <w:szCs w:val="28"/>
          </w:rPr>
          <w:t>подпункта 7 статьи 39(5)</w:t>
        </w:r>
      </w:hyperlink>
      <w:r>
        <w:rPr>
          <w:rFonts w:ascii="Times New Roman" w:hAnsi="Times New Roman" w:cs="Times New Roman"/>
          <w:sz w:val="28"/>
          <w:szCs w:val="28"/>
        </w:rPr>
        <w:t xml:space="preserve"> Земельного кодекса Российской Федерации, настоящего Положения, </w:t>
      </w:r>
      <w:hyperlink r:id="rId20">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 регулировании земельных отношений в Приморском крае", </w:t>
      </w:r>
      <w:hyperlink r:id="rId2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земельный участок предоставляется в общую долевую собственность второго родителя и детей;</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лицом, указанным в </w:t>
      </w:r>
      <w:hyperlink w:anchor="P43">
        <w:r>
          <w:rPr>
            <w:rFonts w:ascii="Times New Roman" w:hAnsi="Times New Roman" w:cs="Times New Roman"/>
            <w:color w:val="0000FF"/>
            <w:sz w:val="28"/>
            <w:szCs w:val="28"/>
          </w:rPr>
          <w:t>пункте 3 части 1 статьи 2</w:t>
        </w:r>
      </w:hyperlink>
      <w:r>
        <w:rPr>
          <w:rFonts w:ascii="Times New Roman" w:hAnsi="Times New Roman" w:cs="Times New Roman"/>
          <w:sz w:val="28"/>
          <w:szCs w:val="28"/>
        </w:rPr>
        <w:t xml:space="preserve"> настоящего Положения, заявление подается в орган муниципального округа, на территории которого оно постоянно проживает в течение трех лет, предшествующих дате подачи заявления. Земельный участок предоставляется в общую долевую собственность указанного лица и его детей.</w:t>
      </w:r>
      <w:bookmarkStart w:id="12" w:name="P124"/>
      <w:bookmarkEnd w:id="12"/>
    </w:p>
    <w:p w:rsidR="005626CB" w:rsidRDefault="00E21345" w:rsidP="005626CB">
      <w:pPr>
        <w:pStyle w:val="ConsPlusNormal"/>
        <w:ind w:firstLine="540"/>
        <w:jc w:val="both"/>
        <w:rPr>
          <w:rFonts w:ascii="Times New Roman" w:hAnsi="Times New Roman" w:cs="Times New Roman"/>
          <w:sz w:val="28"/>
          <w:szCs w:val="28"/>
        </w:rPr>
      </w:pPr>
      <w:r w:rsidRPr="00561F30">
        <w:rPr>
          <w:rFonts w:ascii="Times New Roman" w:hAnsi="Times New Roman" w:cs="Times New Roman"/>
          <w:sz w:val="28"/>
          <w:szCs w:val="28"/>
        </w:rPr>
        <w:t xml:space="preserve">2. Заявление подается гражданином (гражданами) </w:t>
      </w:r>
      <w:r w:rsidR="00561F30" w:rsidRPr="00561F30">
        <w:rPr>
          <w:rFonts w:ascii="Times New Roman" w:hAnsi="Times New Roman" w:cs="Times New Roman"/>
          <w:sz w:val="28"/>
          <w:szCs w:val="28"/>
        </w:rPr>
        <w:t xml:space="preserve">непосредственно в  </w:t>
      </w:r>
      <w:r w:rsidR="00561F30" w:rsidRPr="00561F30">
        <w:rPr>
          <w:rFonts w:ascii="Times New Roman" w:hAnsi="Times New Roman" w:cs="Times New Roman"/>
          <w:sz w:val="28"/>
          <w:szCs w:val="28"/>
        </w:rPr>
        <w:lastRenderedPageBreak/>
        <w:t>Отдел</w:t>
      </w:r>
      <w:r w:rsidRPr="00561F30">
        <w:rPr>
          <w:rFonts w:ascii="Times New Roman" w:hAnsi="Times New Roman" w:cs="Times New Roman"/>
          <w:sz w:val="28"/>
          <w:szCs w:val="28"/>
        </w:rPr>
        <w:t xml:space="preserve"> или через многофункциональные центры предоставления государственных и муниципальных услуг.</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гражданина (граждан), подающего (подающих) заявление;</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реквизиты свидетельства о заключении брака (при подаче заявления гражданами, указанными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Положения);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отчества (последнее - при наличии) детей гражданина (граждан), даты и места их рождения;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инвалидности ребенка (в отношении детей, указанных в </w:t>
      </w:r>
      <w:hyperlink w:anchor="P48">
        <w:r>
          <w:rPr>
            <w:rFonts w:ascii="Times New Roman" w:hAnsi="Times New Roman" w:cs="Times New Roman"/>
            <w:color w:val="0000FF"/>
            <w:sz w:val="28"/>
            <w:szCs w:val="28"/>
          </w:rPr>
          <w:t>пункте 4 части 2 статьи 2</w:t>
        </w:r>
      </w:hyperlink>
      <w:r>
        <w:rPr>
          <w:rFonts w:ascii="Times New Roman" w:hAnsi="Times New Roman" w:cs="Times New Roman"/>
          <w:sz w:val="28"/>
          <w:szCs w:val="28"/>
        </w:rPr>
        <w:t xml:space="preserve"> настоящего Положения);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прохождении военной службы по призыву (в отношении сыновей (в том числе усыновленных) и пасынков, указанных в </w:t>
      </w:r>
      <w:hyperlink w:anchor="P47">
        <w:r>
          <w:rPr>
            <w:rFonts w:ascii="Times New Roman" w:hAnsi="Times New Roman" w:cs="Times New Roman"/>
            <w:color w:val="0000FF"/>
            <w:sz w:val="28"/>
            <w:szCs w:val="28"/>
          </w:rPr>
          <w:t>пункте 3 части 2 статьи 2</w:t>
        </w:r>
      </w:hyperlink>
      <w:r>
        <w:rPr>
          <w:rFonts w:ascii="Times New Roman" w:hAnsi="Times New Roman" w:cs="Times New Roman"/>
          <w:sz w:val="28"/>
          <w:szCs w:val="28"/>
        </w:rPr>
        <w:t xml:space="preserve"> настоящего Положения);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инвалидности (в отношении сыновей (в том числе усыновленных) и пасынков, указанных в </w:t>
      </w:r>
      <w:hyperlink w:anchor="P47">
        <w:r>
          <w:rPr>
            <w:rFonts w:ascii="Times New Roman" w:hAnsi="Times New Roman" w:cs="Times New Roman"/>
            <w:color w:val="0000FF"/>
            <w:sz w:val="28"/>
            <w:szCs w:val="28"/>
          </w:rPr>
          <w:t>пункте 3 части 2 статьи 2</w:t>
        </w:r>
      </w:hyperlink>
      <w:r>
        <w:rPr>
          <w:rFonts w:ascii="Times New Roman" w:hAnsi="Times New Roman" w:cs="Times New Roman"/>
          <w:sz w:val="28"/>
          <w:szCs w:val="28"/>
        </w:rPr>
        <w:t xml:space="preserve"> настоящего Положения);</w:t>
      </w:r>
    </w:p>
    <w:p w:rsidR="005626CB" w:rsidRDefault="00E21345" w:rsidP="00562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(Отделе), осуществившем постановку на указанный учет.</w:t>
      </w:r>
      <w:bookmarkStart w:id="13" w:name="P134"/>
      <w:bookmarkEnd w:id="13"/>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 заявлению прилагаются следующие документы:</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C6892" w:rsidRDefault="00561F30"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копия вступившего в силу судебного решения об установлении факта постоянного проживания гражданина на </w:t>
      </w:r>
      <w:r w:rsidRPr="00561F30">
        <w:rPr>
          <w:rFonts w:ascii="Times New Roman" w:hAnsi="Times New Roman" w:cs="Times New Roman"/>
          <w:sz w:val="28"/>
          <w:szCs w:val="28"/>
        </w:rPr>
        <w:t>территории Анучинского</w:t>
      </w:r>
      <w:r>
        <w:rPr>
          <w:rFonts w:ascii="Times New Roman" w:hAnsi="Times New Roman" w:cs="Times New Roman"/>
          <w:sz w:val="28"/>
          <w:szCs w:val="28"/>
        </w:rPr>
        <w:t xml:space="preserve"> </w:t>
      </w:r>
      <w:r w:rsidRPr="00561F30">
        <w:rPr>
          <w:rFonts w:ascii="Times New Roman" w:hAnsi="Times New Roman" w:cs="Times New Roman"/>
          <w:sz w:val="28"/>
          <w:szCs w:val="28"/>
        </w:rPr>
        <w:t>муниципального округа, заявление</w:t>
      </w:r>
      <w:r>
        <w:rPr>
          <w:rFonts w:ascii="Times New Roman" w:hAnsi="Times New Roman" w:cs="Times New Roman"/>
          <w:sz w:val="28"/>
          <w:szCs w:val="28"/>
        </w:rPr>
        <w:t xml:space="preserve"> подается в Отдел</w:t>
      </w:r>
      <w:r w:rsidRPr="00561F30">
        <w:rPr>
          <w:rFonts w:ascii="Times New Roman" w:hAnsi="Times New Roman" w:cs="Times New Roman"/>
          <w:sz w:val="28"/>
          <w:szCs w:val="28"/>
        </w:rPr>
        <w:t>, не менее трех лет, предшествующих дате подачи заявления (в случае</w:t>
      </w:r>
      <w:r>
        <w:rPr>
          <w:rFonts w:ascii="Times New Roman" w:hAnsi="Times New Roman" w:cs="Times New Roman"/>
          <w:sz w:val="28"/>
          <w:szCs w:val="28"/>
        </w:rPr>
        <w:t xml:space="preserve"> отсутствия информации в </w:t>
      </w:r>
      <w:r>
        <w:rPr>
          <w:rFonts w:ascii="Times New Roman" w:hAnsi="Times New Roman" w:cs="Times New Roman"/>
          <w:sz w:val="28"/>
          <w:szCs w:val="28"/>
        </w:rPr>
        <w:lastRenderedPageBreak/>
        <w:t>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C6892" w:rsidRDefault="00561F30" w:rsidP="001C6892">
      <w:pPr>
        <w:pStyle w:val="ConsPlusNormal"/>
        <w:ind w:firstLine="540"/>
        <w:jc w:val="both"/>
        <w:rPr>
          <w:rFonts w:ascii="Times New Roman" w:hAnsi="Times New Roman" w:cs="Times New Roman"/>
          <w:sz w:val="28"/>
          <w:szCs w:val="28"/>
        </w:rPr>
      </w:pPr>
      <w:r w:rsidRPr="001C6892">
        <w:rPr>
          <w:rFonts w:ascii="Times New Roman" w:hAnsi="Times New Roman" w:cs="Times New Roman"/>
          <w:sz w:val="28"/>
          <w:szCs w:val="28"/>
        </w:rPr>
        <w:t>5</w:t>
      </w:r>
      <w:r>
        <w:rPr>
          <w:rFonts w:ascii="Times New Roman" w:hAnsi="Times New Roman" w:cs="Times New Roman"/>
          <w:sz w:val="28"/>
          <w:szCs w:val="28"/>
        </w:rPr>
        <w:t>) копия вступившего в силу судебного решения об установлении факта совместного проживания гражданина (граждан) и его (их) детей на территории   Анучинского муниципального округа,   заявление  подается в Отдел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bookmarkStart w:id="14" w:name="P145"/>
      <w:bookmarkEnd w:id="14"/>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Гражданин (граждане) вправе приложить к заявлению по собственной инициативе следующие документы и (или) информацию:</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свидетельств о рождении детей, о заключении брака (для граждан, указанных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Закона),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справку об обучении детей в общеобразовательных организациях, профессиональных образовательных организациях, образовательных </w:t>
      </w:r>
      <w:r>
        <w:rPr>
          <w:rFonts w:ascii="Times New Roman" w:hAnsi="Times New Roman" w:cs="Times New Roman"/>
          <w:sz w:val="28"/>
          <w:szCs w:val="28"/>
        </w:rPr>
        <w:lastRenderedPageBreak/>
        <w:t>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гражданами по собственной инициативе документов и (или) информации, указанных в настоящей части,  Отдел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соответствии с настоящим Положением земельные участки предоставляются однократно.</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ставшие собственниками земельного участка в соответствии с настоящим Положением, сохраняют право на однократное бесплатное получение земельного участка в собственность в соответствии с настоящим Положением  в качестве граждан, указанных в </w:t>
      </w:r>
      <w:hyperlink w:anchor="P40">
        <w:r>
          <w:rPr>
            <w:rFonts w:ascii="Times New Roman" w:hAnsi="Times New Roman" w:cs="Times New Roman"/>
            <w:color w:val="0000FF"/>
            <w:sz w:val="28"/>
            <w:szCs w:val="28"/>
          </w:rPr>
          <w:t>части 1 статьи 2</w:t>
        </w:r>
      </w:hyperlink>
      <w:r>
        <w:rPr>
          <w:rFonts w:ascii="Times New Roman" w:hAnsi="Times New Roman" w:cs="Times New Roman"/>
          <w:sz w:val="28"/>
          <w:szCs w:val="28"/>
        </w:rPr>
        <w:t xml:space="preserve"> настоящего Положения..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предоставляется соответственно в границах муниципального округа,  на территории которого один из состоящих в зарегистрированном браке супругов, указанных в </w:t>
      </w:r>
      <w:hyperlink w:anchor="P41">
        <w:r>
          <w:rPr>
            <w:rFonts w:ascii="Times New Roman" w:hAnsi="Times New Roman" w:cs="Times New Roman"/>
            <w:color w:val="0000FF"/>
            <w:sz w:val="28"/>
            <w:szCs w:val="28"/>
          </w:rPr>
          <w:t>пункте 1 части 1 статьи 2</w:t>
        </w:r>
      </w:hyperlink>
      <w:r>
        <w:rPr>
          <w:rFonts w:ascii="Times New Roman" w:hAnsi="Times New Roman" w:cs="Times New Roman"/>
          <w:sz w:val="28"/>
          <w:szCs w:val="28"/>
        </w:rPr>
        <w:t xml:space="preserve"> настоящего Положения, один из родителей, указанных в </w:t>
      </w:r>
      <w:hyperlink w:anchor="P42">
        <w:r>
          <w:rPr>
            <w:rFonts w:ascii="Times New Roman" w:hAnsi="Times New Roman" w:cs="Times New Roman"/>
            <w:color w:val="0000FF"/>
            <w:sz w:val="28"/>
            <w:szCs w:val="28"/>
          </w:rPr>
          <w:t>пункте 2 части 1 статьи 2</w:t>
        </w:r>
      </w:hyperlink>
      <w:r>
        <w:rPr>
          <w:rFonts w:ascii="Times New Roman" w:hAnsi="Times New Roman" w:cs="Times New Roman"/>
          <w:sz w:val="28"/>
          <w:szCs w:val="28"/>
        </w:rPr>
        <w:t xml:space="preserve"> настоящего Положения, лицо, указанное в </w:t>
      </w:r>
      <w:hyperlink w:anchor="P43">
        <w:r>
          <w:rPr>
            <w:rFonts w:ascii="Times New Roman" w:hAnsi="Times New Roman" w:cs="Times New Roman"/>
            <w:color w:val="0000FF"/>
            <w:sz w:val="28"/>
            <w:szCs w:val="28"/>
          </w:rPr>
          <w:t>пункте 3 части 1 статьи 2</w:t>
        </w:r>
      </w:hyperlink>
      <w:r>
        <w:rPr>
          <w:rFonts w:ascii="Times New Roman" w:hAnsi="Times New Roman" w:cs="Times New Roman"/>
          <w:sz w:val="28"/>
          <w:szCs w:val="28"/>
        </w:rPr>
        <w:t xml:space="preserve"> настоящего Положения, постоянно проживали в течение трех лет, предшествующих дате подачи заявления.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письменного согласия граждан, постоянным местом жительства которых является сельское поселение или населенный пункт, земельные участки могут быть предоставлены на территории другого сельского поселения или населенного пункта, в границах данного муниципального округа.</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в достаточном количестве на территории муниципального округа земельных участков для предоставления гражданам в соответствии с настоящим  Положением  земельные участки могут быть предоставлены с их согласия на территории другого муниципального образования в порядке, установленном </w:t>
      </w:r>
      <w:hyperlink w:anchor="P228">
        <w:r>
          <w:rPr>
            <w:rFonts w:ascii="Times New Roman" w:hAnsi="Times New Roman" w:cs="Times New Roman"/>
            <w:color w:val="0000FF"/>
            <w:sz w:val="28"/>
            <w:szCs w:val="28"/>
          </w:rPr>
          <w:t>статьей 5(3)</w:t>
        </w:r>
      </w:hyperlink>
      <w:r>
        <w:rPr>
          <w:rFonts w:ascii="Times New Roman" w:hAnsi="Times New Roman" w:cs="Times New Roman"/>
          <w:sz w:val="28"/>
          <w:szCs w:val="28"/>
        </w:rPr>
        <w:t xml:space="preserve"> настоящего Положения, при условии заключения между этими муниципальными образованиями соглашения.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Отдел в течение 30 календарных дней со дня подачи заявления принимает решение:</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включении гражданина (граждан) в реестр;</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отказе во включении гражданина (граждан) в реестр.</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направления  Отделом запроса в общеобразовательные организации, профессиональные образовательные организации, образовательные организации высшего образования в целях </w:t>
      </w:r>
      <w:r>
        <w:rPr>
          <w:rFonts w:ascii="Times New Roman" w:hAnsi="Times New Roman" w:cs="Times New Roman"/>
          <w:sz w:val="28"/>
          <w:szCs w:val="28"/>
        </w:rPr>
        <w:lastRenderedPageBreak/>
        <w:t>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семи календарных дней со дня принятия решения о включении гражданина (граждан) в реестр либо об отказе во включении гражданина (граждан) в реестр   Отдел  уведомляет о включении его (их) в реестр с указанием реестрового номера либо об отказе во включении его (их) в реестр.</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Реестр формируется Отделом имущественных и земельных отношений  управления по работе с территориями администрации Анучинского муниципального округа.</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Реестровый номер присваивается в порядке очередности в соответствии с датой принятия решения Отделом о включении гражданина (граждан) в реестр. Изменение присвоенного реестрового номера не допускается, за исключением случаев, установленных </w:t>
      </w:r>
      <w:hyperlink w:anchor="P208">
        <w:r>
          <w:rPr>
            <w:rFonts w:ascii="Times New Roman" w:hAnsi="Times New Roman" w:cs="Times New Roman"/>
            <w:color w:val="0000FF"/>
            <w:sz w:val="28"/>
            <w:szCs w:val="28"/>
          </w:rPr>
          <w:t>частью 2 статьи 5(1)</w:t>
        </w:r>
      </w:hyperlink>
      <w:r>
        <w:rPr>
          <w:rFonts w:ascii="Times New Roman" w:hAnsi="Times New Roman" w:cs="Times New Roman"/>
          <w:sz w:val="28"/>
          <w:szCs w:val="28"/>
        </w:rPr>
        <w:t xml:space="preserve"> и </w:t>
      </w:r>
      <w:hyperlink w:anchor="P249">
        <w:r>
          <w:rPr>
            <w:rFonts w:ascii="Times New Roman" w:hAnsi="Times New Roman" w:cs="Times New Roman"/>
            <w:color w:val="0000FF"/>
            <w:sz w:val="28"/>
            <w:szCs w:val="28"/>
          </w:rPr>
          <w:t>абзацем третьим части 9 статьи 5(3)</w:t>
        </w:r>
      </w:hyperlink>
      <w:r w:rsidR="00F83EF4">
        <w:rPr>
          <w:rFonts w:ascii="Times New Roman" w:hAnsi="Times New Roman" w:cs="Times New Roman"/>
          <w:sz w:val="28"/>
          <w:szCs w:val="28"/>
        </w:rPr>
        <w:t xml:space="preserve"> настоящего Постановления.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совместного заявления гражданами, указанными в </w:t>
      </w:r>
      <w:hyperlink w:anchor="P110">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117">
        <w:r>
          <w:rPr>
            <w:rFonts w:ascii="Times New Roman" w:hAnsi="Times New Roman" w:cs="Times New Roman"/>
            <w:color w:val="0000FF"/>
            <w:sz w:val="28"/>
            <w:szCs w:val="28"/>
          </w:rPr>
          <w:t>2 части 1</w:t>
        </w:r>
      </w:hyperlink>
      <w:r>
        <w:rPr>
          <w:rFonts w:ascii="Times New Roman" w:hAnsi="Times New Roman" w:cs="Times New Roman"/>
          <w:sz w:val="28"/>
          <w:szCs w:val="28"/>
        </w:rPr>
        <w:t xml:space="preserve"> настоящей статьи, им присваивается один реестровый номер.</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Основаниями для отказа во включении в реестр являются: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непредставление (представление не в полном объеме) документов и сведений, указанных в </w:t>
      </w:r>
      <w:hyperlink w:anchor="P124">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134">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недостоверных сведений;</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несоответствие требованиям, установленным </w:t>
      </w:r>
      <w:hyperlink w:anchor="P53">
        <w:r>
          <w:rPr>
            <w:rFonts w:ascii="Times New Roman" w:hAnsi="Times New Roman" w:cs="Times New Roman"/>
            <w:color w:val="0000FF"/>
            <w:sz w:val="28"/>
            <w:szCs w:val="28"/>
          </w:rPr>
          <w:t>пунктом 1 части 4 статьи 2</w:t>
        </w:r>
      </w:hyperlink>
      <w:r>
        <w:rPr>
          <w:rFonts w:ascii="Times New Roman" w:hAnsi="Times New Roman" w:cs="Times New Roman"/>
          <w:sz w:val="28"/>
          <w:szCs w:val="28"/>
        </w:rPr>
        <w:t xml:space="preserve"> настоящего </w:t>
      </w:r>
      <w:r w:rsidR="001C6892">
        <w:rPr>
          <w:rFonts w:ascii="Times New Roman" w:hAnsi="Times New Roman" w:cs="Times New Roman"/>
          <w:sz w:val="28"/>
          <w:szCs w:val="28"/>
        </w:rPr>
        <w:t>Положения</w:t>
      </w:r>
      <w:r>
        <w:rPr>
          <w:rFonts w:ascii="Times New Roman" w:hAnsi="Times New Roman" w:cs="Times New Roman"/>
          <w:sz w:val="28"/>
          <w:szCs w:val="28"/>
        </w:rPr>
        <w:t>.</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 наступлении событий, приведших к изменению сведений о включенных в реестр гражданах и их детях, граждане обязаны в течение 10 календарных дней с момента наступления таких событий уведомить Отдел об изменении указанных сведений с предоставлением соответствующих документов, подтверждающих такие изменения.</w:t>
      </w:r>
      <w:bookmarkStart w:id="15" w:name="P174"/>
      <w:bookmarkEnd w:id="15"/>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после включения в реестр граждане переедут на постоянное место жительства на территорию другого муниципального образования в пределах Приморского края, они вправе подать заявление и документы, указанные в </w:t>
      </w:r>
      <w:hyperlink w:anchor="P124">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w:anchor="P145">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в уполномоченный орган местного самоуправления того муниципального образования, на территории которого находится их новое место жительства, с учетом требований, установленных </w:t>
      </w:r>
      <w:hyperlink w:anchor="P37">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настоящего Положения.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граждан в реестр муниципального образования, на территории которого находится их новое место жительства, является основанием для их исключения из реестра   Анучинского муниципального округа, где  они были включены ранее.</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осуществляет информационное взаимодействие по </w:t>
      </w:r>
      <w:r w:rsidR="00F83EF4">
        <w:rPr>
          <w:rFonts w:ascii="Times New Roman" w:hAnsi="Times New Roman" w:cs="Times New Roman"/>
          <w:sz w:val="28"/>
          <w:szCs w:val="28"/>
        </w:rPr>
        <w:t>вопросу ведения реестра.  Отдел</w:t>
      </w:r>
      <w:r>
        <w:rPr>
          <w:rFonts w:ascii="Times New Roman" w:hAnsi="Times New Roman" w:cs="Times New Roman"/>
          <w:sz w:val="28"/>
          <w:szCs w:val="28"/>
        </w:rPr>
        <w:t>, в который обратились граждане по вопросу включения их в реестр, обязан  включить их    в реестр, в течение 10 календарных дней со дня обращения граждан.</w:t>
      </w:r>
      <w:bookmarkStart w:id="16" w:name="P177"/>
      <w:bookmarkEnd w:id="16"/>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Отдел  в течение 180 календарных дней со дня включения гражданина (граждан) в реестр, а в случае присвоения гражданину нового реестрового номера в соответствии с </w:t>
      </w:r>
      <w:hyperlink w:anchor="P208">
        <w:r w:rsidR="001C6892">
          <w:rPr>
            <w:rFonts w:ascii="Times New Roman" w:hAnsi="Times New Roman" w:cs="Times New Roman"/>
            <w:color w:val="0000FF"/>
            <w:sz w:val="28"/>
            <w:szCs w:val="28"/>
          </w:rPr>
          <w:t>частью 2 статьи 5.</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и </w:t>
      </w:r>
      <w:hyperlink w:anchor="P249">
        <w:r>
          <w:rPr>
            <w:rFonts w:ascii="Times New Roman" w:hAnsi="Times New Roman" w:cs="Times New Roman"/>
            <w:color w:val="0000FF"/>
            <w:sz w:val="28"/>
            <w:szCs w:val="28"/>
          </w:rPr>
          <w:t>а</w:t>
        </w:r>
        <w:r w:rsidR="001C6892">
          <w:rPr>
            <w:rFonts w:ascii="Times New Roman" w:hAnsi="Times New Roman" w:cs="Times New Roman"/>
            <w:color w:val="0000FF"/>
            <w:sz w:val="28"/>
            <w:szCs w:val="28"/>
          </w:rPr>
          <w:t>бзацем третьим части 9 статьи 5.</w:t>
        </w:r>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настоящего Положения - со дня присвоения нового </w:t>
      </w:r>
      <w:r>
        <w:rPr>
          <w:rFonts w:ascii="Times New Roman" w:hAnsi="Times New Roman" w:cs="Times New Roman"/>
          <w:sz w:val="28"/>
          <w:szCs w:val="28"/>
        </w:rPr>
        <w:lastRenderedPageBreak/>
        <w:t>реестрового номера, принимают решение о предоставлении в собственность бесплатно гражданину (гражданам) и его (их) детям земельного участка.</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10 календарных дней со дня принятия решения о предоставлении в собственность бесплатно гражданину (гражданам) и его (их) детям земельного участка  Отдел уведомляют гражданина (граждан) о принятом решении.</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Решение о предоставлении земельных участков в собственность бесплатно гражданину (гражданам) и его (их) детям принимается  Отделом  после проведения проверки соответствия гражданина (граждан) и его (их) детей требованиям </w:t>
      </w:r>
      <w:hyperlink w:anchor="P62">
        <w:r>
          <w:rPr>
            <w:rFonts w:ascii="Times New Roman" w:hAnsi="Times New Roman" w:cs="Times New Roman"/>
            <w:color w:val="0000FF"/>
            <w:sz w:val="28"/>
            <w:szCs w:val="28"/>
          </w:rPr>
          <w:t>пункта 2 части 4 статьи 2</w:t>
        </w:r>
      </w:hyperlink>
      <w:r>
        <w:rPr>
          <w:rFonts w:ascii="Times New Roman" w:hAnsi="Times New Roman" w:cs="Times New Roman"/>
          <w:sz w:val="28"/>
          <w:szCs w:val="28"/>
        </w:rPr>
        <w:t xml:space="preserve"> настоящего Положения: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 результатам жеребьевки, проводимой в соответствии со </w:t>
      </w:r>
      <w:hyperlink w:anchor="P201">
        <w:r w:rsidR="001C6892">
          <w:rPr>
            <w:rFonts w:ascii="Times New Roman" w:hAnsi="Times New Roman" w:cs="Times New Roman"/>
            <w:color w:val="0000FF"/>
            <w:sz w:val="28"/>
            <w:szCs w:val="28"/>
          </w:rPr>
          <w:t>статьей 5.</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настоящего Положения;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без проведения жеребьевки в случае, установленном </w:t>
      </w:r>
      <w:hyperlink w:anchor="P209">
        <w:r w:rsidR="001C6892">
          <w:rPr>
            <w:rFonts w:ascii="Times New Roman" w:hAnsi="Times New Roman" w:cs="Times New Roman"/>
            <w:color w:val="0000FF"/>
            <w:sz w:val="28"/>
            <w:szCs w:val="28"/>
          </w:rPr>
          <w:t>частью 3 статьи 5.</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настоящего Положения.      </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В целях проведения проверки соответствия гражданина (граждан) и его (их) детей требованиям </w:t>
      </w:r>
      <w:hyperlink w:anchor="P62">
        <w:r>
          <w:rPr>
            <w:rFonts w:ascii="Times New Roman" w:hAnsi="Times New Roman" w:cs="Times New Roman"/>
            <w:color w:val="0000FF"/>
            <w:sz w:val="28"/>
            <w:szCs w:val="28"/>
          </w:rPr>
          <w:t>пункта 2 части 4 статьи 2</w:t>
        </w:r>
      </w:hyperlink>
      <w:r>
        <w:rPr>
          <w:rFonts w:ascii="Times New Roman" w:hAnsi="Times New Roman" w:cs="Times New Roman"/>
          <w:sz w:val="28"/>
          <w:szCs w:val="28"/>
        </w:rPr>
        <w:t xml:space="preserve"> настоящего Положения,   Отдел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установленном </w:t>
      </w:r>
      <w:hyperlink w:anchor="P209">
        <w:r>
          <w:rPr>
            <w:rFonts w:ascii="Times New Roman" w:hAnsi="Times New Roman" w:cs="Times New Roman"/>
            <w:color w:val="0000FF"/>
            <w:sz w:val="28"/>
            <w:szCs w:val="28"/>
          </w:rPr>
          <w:t>частью 3 статьи 5</w:t>
        </w:r>
        <w:r w:rsidR="001C6892">
          <w:rPr>
            <w:rFonts w:ascii="Times New Roman" w:hAnsi="Times New Roman" w:cs="Times New Roman"/>
            <w:color w:val="0000FF"/>
            <w:sz w:val="28"/>
            <w:szCs w:val="28"/>
          </w:rPr>
          <w:t>.</w:t>
        </w:r>
        <w:r>
          <w:rPr>
            <w:rFonts w:ascii="Times New Roman" w:hAnsi="Times New Roman" w:cs="Times New Roman"/>
            <w:color w:val="0000FF"/>
            <w:sz w:val="28"/>
            <w:szCs w:val="28"/>
          </w:rPr>
          <w:t>1</w:t>
        </w:r>
      </w:hyperlink>
      <w:r>
        <w:rPr>
          <w:rFonts w:ascii="Times New Roman" w:hAnsi="Times New Roman" w:cs="Times New Roman"/>
          <w:sz w:val="28"/>
          <w:szCs w:val="28"/>
        </w:rPr>
        <w:t xml:space="preserve"> настоящего Положения,  Отдел запрашивает в отношении гражданина (граждан) информацию, указанную в </w:t>
      </w:r>
      <w:hyperlink w:anchor="P182">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настоящей части, не позднее чем за 15 дней до истечения срока, определенного </w:t>
      </w:r>
      <w:hyperlink w:anchor="P177">
        <w:r>
          <w:rPr>
            <w:rFonts w:ascii="Times New Roman" w:hAnsi="Times New Roman" w:cs="Times New Roman"/>
            <w:color w:val="0000FF"/>
            <w:sz w:val="28"/>
            <w:szCs w:val="28"/>
          </w:rPr>
          <w:t>абзацем первым части 12</w:t>
        </w:r>
      </w:hyperlink>
      <w:r>
        <w:rPr>
          <w:rFonts w:ascii="Times New Roman" w:hAnsi="Times New Roman" w:cs="Times New Roman"/>
          <w:sz w:val="28"/>
          <w:szCs w:val="28"/>
        </w:rPr>
        <w:t xml:space="preserve"> настоящей статьи.</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Отдел  в течение пяти календарных дней со дня получения информации, указанной в </w:t>
      </w:r>
      <w:hyperlink w:anchor="P182">
        <w:r>
          <w:rPr>
            <w:rFonts w:ascii="Times New Roman" w:hAnsi="Times New Roman" w:cs="Times New Roman"/>
            <w:color w:val="0000FF"/>
            <w:sz w:val="28"/>
            <w:szCs w:val="28"/>
          </w:rPr>
          <w:t>части 14</w:t>
        </w:r>
      </w:hyperlink>
      <w:r>
        <w:rPr>
          <w:rFonts w:ascii="Times New Roman" w:hAnsi="Times New Roman" w:cs="Times New Roman"/>
          <w:sz w:val="28"/>
          <w:szCs w:val="28"/>
        </w:rPr>
        <w:t xml:space="preserve"> настоящей статьи, принимает решение:</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w:anchor="P62">
        <w:r>
          <w:rPr>
            <w:rFonts w:ascii="Times New Roman" w:hAnsi="Times New Roman" w:cs="Times New Roman"/>
            <w:color w:val="0000FF"/>
            <w:sz w:val="28"/>
            <w:szCs w:val="28"/>
          </w:rPr>
          <w:t>пункта 2 части 4 статьи 2</w:t>
        </w:r>
      </w:hyperlink>
      <w:r>
        <w:rPr>
          <w:rFonts w:ascii="Times New Roman" w:hAnsi="Times New Roman" w:cs="Times New Roman"/>
          <w:sz w:val="28"/>
          <w:szCs w:val="28"/>
        </w:rPr>
        <w:t xml:space="preserve"> настоящего По</w:t>
      </w:r>
      <w:r w:rsidR="00F83EF4">
        <w:rPr>
          <w:rFonts w:ascii="Times New Roman" w:hAnsi="Times New Roman" w:cs="Times New Roman"/>
          <w:sz w:val="28"/>
          <w:szCs w:val="28"/>
        </w:rPr>
        <w:t>л</w:t>
      </w:r>
      <w:r>
        <w:rPr>
          <w:rFonts w:ascii="Times New Roman" w:hAnsi="Times New Roman" w:cs="Times New Roman"/>
          <w:sz w:val="28"/>
          <w:szCs w:val="28"/>
        </w:rPr>
        <w:t>ожения;</w:t>
      </w:r>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 исключении гражданина (граждан) из реестра в случаях, установленных </w:t>
      </w:r>
      <w:hyperlink w:anchor="P190">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191">
        <w:r>
          <w:rPr>
            <w:rFonts w:ascii="Times New Roman" w:hAnsi="Times New Roman" w:cs="Times New Roman"/>
            <w:color w:val="0000FF"/>
            <w:sz w:val="28"/>
            <w:szCs w:val="28"/>
          </w:rPr>
          <w:t>4 части 16</w:t>
        </w:r>
      </w:hyperlink>
      <w:r>
        <w:rPr>
          <w:rFonts w:ascii="Times New Roman" w:hAnsi="Times New Roman" w:cs="Times New Roman"/>
          <w:sz w:val="28"/>
          <w:szCs w:val="28"/>
        </w:rPr>
        <w:t xml:space="preserve"> настоящей статьи.</w:t>
      </w:r>
      <w:bookmarkStart w:id="17" w:name="P187"/>
      <w:bookmarkEnd w:id="17"/>
    </w:p>
    <w:p w:rsidR="001C6892" w:rsidRDefault="00E21345" w:rsidP="001C6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Основаниями исключения гражданина (граждан) из реестра являются:</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подача гражданином (гражданами) заявления об исключении из реестра;</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земельного участка в собственность бесплатно в соответствии с настоящим Положением;</w:t>
      </w:r>
      <w:bookmarkStart w:id="18" w:name="P190"/>
      <w:bookmarkEnd w:id="18"/>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несоответствие гражданина (граждан) требованиям </w:t>
      </w:r>
      <w:hyperlink w:anchor="P62">
        <w:r>
          <w:rPr>
            <w:rFonts w:ascii="Times New Roman" w:hAnsi="Times New Roman" w:cs="Times New Roman"/>
            <w:color w:val="0000FF"/>
            <w:sz w:val="28"/>
            <w:szCs w:val="28"/>
          </w:rPr>
          <w:t>пункта 2 части 4 статьи 2</w:t>
        </w:r>
      </w:hyperlink>
      <w:r w:rsidR="00F83EF4">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bookmarkStart w:id="19" w:name="P191"/>
      <w:bookmarkEnd w:id="19"/>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выявление недостоверных сведений, послуживших основанием для включения в реестр;</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случаи, установленные </w:t>
      </w:r>
      <w:hyperlink w:anchor="P245">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w:anchor="P246">
        <w:r>
          <w:rPr>
            <w:rFonts w:ascii="Times New Roman" w:hAnsi="Times New Roman" w:cs="Times New Roman"/>
            <w:color w:val="0000FF"/>
            <w:sz w:val="28"/>
            <w:szCs w:val="28"/>
          </w:rPr>
          <w:t>9 статьи 5(3)</w:t>
        </w:r>
      </w:hyperlink>
      <w:r>
        <w:rPr>
          <w:rFonts w:ascii="Times New Roman" w:hAnsi="Times New Roman" w:cs="Times New Roman"/>
          <w:sz w:val="28"/>
          <w:szCs w:val="28"/>
        </w:rPr>
        <w:t xml:space="preserve"> настоящего Положения;</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предоставление </w:t>
      </w:r>
      <w:r>
        <w:rPr>
          <w:rFonts w:ascii="Times New Roman" w:hAnsi="Times New Roman" w:cs="Times New Roman"/>
          <w:b/>
          <w:sz w:val="28"/>
          <w:szCs w:val="28"/>
          <w:u w:val="single"/>
        </w:rPr>
        <w:t>уполномоченными органами местного самоуправления</w:t>
      </w:r>
      <w:r>
        <w:rPr>
          <w:rFonts w:ascii="Times New Roman" w:hAnsi="Times New Roman" w:cs="Times New Roman"/>
          <w:sz w:val="28"/>
          <w:szCs w:val="28"/>
        </w:rPr>
        <w:t xml:space="preserve"> в соответствии с настоящим  Положением единовременной денежной выплаты взамен предоставления земельного участка в собственность бесплатно;</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включение гражданина (граждан) в реестр другого муниципального </w:t>
      </w:r>
      <w:r>
        <w:rPr>
          <w:rFonts w:ascii="Times New Roman" w:hAnsi="Times New Roman" w:cs="Times New Roman"/>
          <w:sz w:val="28"/>
          <w:szCs w:val="28"/>
        </w:rPr>
        <w:lastRenderedPageBreak/>
        <w:t xml:space="preserve">образования в случае, установленном </w:t>
      </w:r>
      <w:hyperlink w:anchor="P174">
        <w:r>
          <w:rPr>
            <w:rFonts w:ascii="Times New Roman" w:hAnsi="Times New Roman" w:cs="Times New Roman"/>
            <w:color w:val="0000FF"/>
            <w:sz w:val="28"/>
            <w:szCs w:val="28"/>
          </w:rPr>
          <w:t>частью 11</w:t>
        </w:r>
      </w:hyperlink>
      <w:r>
        <w:rPr>
          <w:rFonts w:ascii="Times New Roman" w:hAnsi="Times New Roman" w:cs="Times New Roman"/>
          <w:sz w:val="28"/>
          <w:szCs w:val="28"/>
        </w:rPr>
        <w:t xml:space="preserve"> настоящей статьи.</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течение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Отдел  уведомляет гражданина (граждан) о принятом решении.</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В случае принятия  Отделом  решения об исключении гражданина из реестра:</w:t>
      </w:r>
    </w:p>
    <w:p w:rsidR="00B958B1"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очередность реестровых номеров граждан в реестре не изменяется;</w:t>
      </w:r>
    </w:p>
    <w:p w:rsidR="00E21345" w:rsidRDefault="00E21345" w:rsidP="00B95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земельный участок включается в перечень земельных участков, формируемый Отделом  в соответствии с </w:t>
      </w:r>
      <w:hyperlink w:anchor="P101">
        <w:r>
          <w:rPr>
            <w:rFonts w:ascii="Times New Roman" w:hAnsi="Times New Roman" w:cs="Times New Roman"/>
            <w:color w:val="0000FF"/>
            <w:sz w:val="28"/>
            <w:szCs w:val="28"/>
          </w:rPr>
          <w:t>частью 4 статьи 4</w:t>
        </w:r>
      </w:hyperlink>
      <w:r>
        <w:rPr>
          <w:rFonts w:ascii="Times New Roman" w:hAnsi="Times New Roman" w:cs="Times New Roman"/>
          <w:sz w:val="28"/>
          <w:szCs w:val="28"/>
        </w:rPr>
        <w:t xml:space="preserve"> настоящего Закона.</w:t>
      </w:r>
    </w:p>
    <w:p w:rsidR="00E21345" w:rsidRPr="00B958B1" w:rsidRDefault="00E21345" w:rsidP="00B958B1">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5.1 Проведение жеребьевки</w:t>
      </w:r>
    </w:p>
    <w:p w:rsidR="00B958B1" w:rsidRDefault="00E21345" w:rsidP="00B958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Жеребьевка организуется и проводится Отделом имущественных и земельных отношении управления по работе с территориями администрации Анучинского муниципального округа (далее</w:t>
      </w:r>
      <w:r w:rsidR="00F83EF4">
        <w:rPr>
          <w:rFonts w:ascii="Times New Roman" w:hAnsi="Times New Roman" w:cs="Times New Roman"/>
          <w:sz w:val="28"/>
          <w:szCs w:val="28"/>
        </w:rPr>
        <w:t xml:space="preserve"> </w:t>
      </w:r>
      <w:r>
        <w:rPr>
          <w:rFonts w:ascii="Times New Roman" w:hAnsi="Times New Roman" w:cs="Times New Roman"/>
          <w:sz w:val="28"/>
          <w:szCs w:val="28"/>
        </w:rPr>
        <w:t>-</w:t>
      </w:r>
      <w:r w:rsidR="00F83EF4">
        <w:rPr>
          <w:rFonts w:ascii="Times New Roman" w:hAnsi="Times New Roman" w:cs="Times New Roman"/>
          <w:sz w:val="28"/>
          <w:szCs w:val="28"/>
        </w:rPr>
        <w:t xml:space="preserve"> </w:t>
      </w:r>
      <w:r>
        <w:rPr>
          <w:rFonts w:ascii="Times New Roman" w:hAnsi="Times New Roman" w:cs="Times New Roman"/>
          <w:sz w:val="28"/>
          <w:szCs w:val="28"/>
        </w:rPr>
        <w:t>Отдел)</w:t>
      </w:r>
    </w:p>
    <w:p w:rsidR="00B958B1" w:rsidRDefault="00E21345" w:rsidP="00B958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Отдел проводит жеребьевку отдельно в отношении земельных участков, образованных на территор</w:t>
      </w:r>
      <w:r w:rsidR="00F83EF4">
        <w:rPr>
          <w:rFonts w:ascii="Times New Roman" w:hAnsi="Times New Roman" w:cs="Times New Roman"/>
          <w:sz w:val="28"/>
          <w:szCs w:val="28"/>
        </w:rPr>
        <w:t>ии каждого</w:t>
      </w:r>
      <w:r>
        <w:rPr>
          <w:rFonts w:ascii="Times New Roman" w:hAnsi="Times New Roman" w:cs="Times New Roman"/>
          <w:sz w:val="28"/>
          <w:szCs w:val="28"/>
        </w:rPr>
        <w:t xml:space="preserve"> населенного пункта.</w:t>
      </w:r>
      <w:bookmarkStart w:id="20" w:name="P208"/>
      <w:bookmarkEnd w:id="20"/>
    </w:p>
    <w:p w:rsidR="00B958B1" w:rsidRDefault="00E21345" w:rsidP="00B958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неучастия гражданина (граждан) два раза в проводимых жеребьевках  Отдел принимает решение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w:t>
      </w:r>
      <w:bookmarkStart w:id="21" w:name="P209"/>
      <w:bookmarkEnd w:id="21"/>
    </w:p>
    <w:p w:rsidR="00E21345" w:rsidRDefault="00E21345" w:rsidP="00B958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Жеребьевка не проводится, если на дату включения образованного земельного участка в Перечень земельных участков в соответствии с </w:t>
      </w:r>
      <w:hyperlink w:anchor="P101">
        <w:r>
          <w:rPr>
            <w:rFonts w:ascii="Times New Roman" w:hAnsi="Times New Roman" w:cs="Times New Roman"/>
            <w:color w:val="0000FF"/>
            <w:sz w:val="28"/>
            <w:szCs w:val="28"/>
          </w:rPr>
          <w:t>частью 4 статьи 4</w:t>
        </w:r>
      </w:hyperlink>
      <w:r>
        <w:rPr>
          <w:rFonts w:ascii="Times New Roman" w:hAnsi="Times New Roman" w:cs="Times New Roman"/>
          <w:sz w:val="28"/>
          <w:szCs w:val="28"/>
        </w:rPr>
        <w:t xml:space="preserve"> настоящего Положения в Реестр включен (включены) только один гражданин (граждане), которым присвоен единственный реестровый номер.</w:t>
      </w:r>
    </w:p>
    <w:p w:rsidR="00E21345" w:rsidRDefault="00E21345" w:rsidP="00E21345">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Pr>
          <w:rFonts w:ascii="Times New Roman" w:hAnsi="Times New Roman" w:cs="Times New Roman"/>
          <w:b/>
          <w:bCs/>
          <w:i/>
          <w:color w:val="000000" w:themeColor="text1"/>
          <w:sz w:val="28"/>
          <w:szCs w:val="28"/>
        </w:rPr>
        <w:t>Статья 5.2.</w:t>
      </w:r>
      <w:r>
        <w:rPr>
          <w:rFonts w:ascii="Times New Roman" w:hAnsi="Times New Roman" w:cs="Times New Roman"/>
          <w:b/>
          <w:bCs/>
          <w:color w:val="000000" w:themeColor="text1"/>
          <w:sz w:val="28"/>
          <w:szCs w:val="28"/>
        </w:rPr>
        <w:t xml:space="preserve"> Предоставление в собственность земельных участков, арендуемых гражданами</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Предоставление в собственность бесплатно земельных участков в соответствии с настоящим Положением осуществляется: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гражданам, обладающим земельными участками на праве аренды для индивидуального жилищного строительства (далее - арендуемые земельные участки), решения о предоставлении которых приняты до 1 сентября 2012 года;</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гражданам, которым арендуемые земельные участки предоставлены в соответствии с </w:t>
      </w:r>
      <w:hyperlink r:id="rId22" w:history="1">
        <w:r>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целях бесплатного получения в собственность арендуемого земельного участка граждане подают в Отдел заявление о предоставлении арендуемого земельного участка в собственность бесплатно. К заявлению, кроме информации и документов, указанных в </w:t>
      </w:r>
      <w:hyperlink w:anchor="Par50" w:history="1">
        <w:r>
          <w:rPr>
            <w:rFonts w:ascii="Times New Roman" w:hAnsi="Times New Roman" w:cs="Times New Roman"/>
            <w:color w:val="000000" w:themeColor="text1"/>
            <w:sz w:val="28"/>
            <w:szCs w:val="28"/>
          </w:rPr>
          <w:t>части 1 статьи 5</w:t>
        </w:r>
      </w:hyperlink>
      <w:r>
        <w:rPr>
          <w:rFonts w:ascii="Times New Roman" w:hAnsi="Times New Roman" w:cs="Times New Roman"/>
          <w:color w:val="000000" w:themeColor="text1"/>
          <w:sz w:val="28"/>
          <w:szCs w:val="28"/>
        </w:rPr>
        <w:t xml:space="preserve"> настоящего Положения, прилагается копия договора аренды земельного участка с предъявлением оригинала.</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Предельные размеры земельных участков, установленные статьей 3 настоящего Положение, не применяются в отношении арендуемых земельных участков.</w:t>
      </w:r>
    </w:p>
    <w:p w:rsidR="00E21345" w:rsidRDefault="00E21345" w:rsidP="00E21345">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iCs/>
          <w:color w:val="000000" w:themeColor="text1"/>
          <w:sz w:val="28"/>
          <w:szCs w:val="28"/>
        </w:rPr>
        <w:t>Отдел в течение 30 календарных дней со дня поступления заявления о предоставлении арендуемого земельного участка в собственность бесплатно принимает решение о предоставлении гражданину (гражданам) и его (их) детям указанного земельного участка в собственность бесплатно либо об отказе в предоставлении и направляет указанное решение гражданину.</w:t>
      </w:r>
    </w:p>
    <w:p w:rsidR="00E21345" w:rsidRPr="00B958B1" w:rsidRDefault="00E21345" w:rsidP="00E21345">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Основаниями для отказа в предоставлении арендуемого земельного участка в собственность являются основания, установленные </w:t>
      </w:r>
      <w:hyperlink w:anchor="Par84" w:history="1">
        <w:r>
          <w:rPr>
            <w:rFonts w:ascii="Times New Roman" w:hAnsi="Times New Roman" w:cs="Times New Roman"/>
            <w:iCs/>
            <w:color w:val="000000" w:themeColor="text1"/>
            <w:sz w:val="28"/>
            <w:szCs w:val="28"/>
          </w:rPr>
          <w:t>частью 16 статьи 5</w:t>
        </w:r>
      </w:hyperlink>
      <w:r>
        <w:rPr>
          <w:rFonts w:ascii="Times New Roman" w:hAnsi="Times New Roman" w:cs="Times New Roman"/>
          <w:iCs/>
          <w:color w:val="000000" w:themeColor="text1"/>
          <w:sz w:val="28"/>
          <w:szCs w:val="28"/>
        </w:rPr>
        <w:t xml:space="preserve"> настоящего Положения, а также невозможность предоставления арендуемого земельного участка в собственность в соответствии с действующим законодательством.</w:t>
      </w:r>
    </w:p>
    <w:p w:rsidR="00E21345"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Граждане, получившие в собственность бесплатно арендованный земельный участок, считаются реализовавшими свое право на получение земельного участка в рамках настоящего Положения.</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5.3 Порядок предоставления земельных участков в собственность бесплатно в случае заключения соглашения между муниципальными образованиями</w:t>
      </w:r>
    </w:p>
    <w:p w:rsidR="00E21345" w:rsidRDefault="00E21345" w:rsidP="00E21345">
      <w:pPr>
        <w:pStyle w:val="ConsPlusNormal"/>
        <w:jc w:val="both"/>
      </w:pPr>
    </w:p>
    <w:p w:rsidR="00E21345" w:rsidRDefault="00E21345" w:rsidP="00E213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Граждане, в отношении которых в течение 180 календарных дней со дня включения их в Реестр не принято решение о предоставлении в собственность бесплатно земельного участка, вправе подать в  Отдел заявление о согласии на предоставление земельного участка в собственность бесплатно в соответствии с настоящим Законом на территории иного муниципального образования Приморского края.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 вправе заключить соглашение с теми муниципальными образованиями, на территории которых граждане выразили согласие на предоставление земельного участка в соответствии с настоящим Положением.</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случае заключения соглашения образование и предоставление земельных участков гражданам осуществляется  Отделом имущественных и земельных отношений  управления по работе с территориями  администрации Анучинского муниципального округа  , на территории которого планируется предоставление земельных участков на основании соглашения.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Соглашение может содержать положения, определяющие порядок компенсации расходов муниципального образования, с которым заключено соглашение, по образованию и предоставлению земельных участков гражданам на основании соглашения.</w:t>
      </w:r>
    </w:p>
    <w:p w:rsidR="00E21345" w:rsidRDefault="00E21345" w:rsidP="00E21345">
      <w:pPr>
        <w:pStyle w:val="ConsPlusNormal"/>
        <w:spacing w:before="200"/>
        <w:ind w:firstLine="540"/>
        <w:jc w:val="both"/>
        <w:rPr>
          <w:rFonts w:ascii="Times New Roman" w:hAnsi="Times New Roman" w:cs="Times New Roman"/>
          <w:sz w:val="28"/>
          <w:szCs w:val="28"/>
        </w:rPr>
      </w:pPr>
      <w:bookmarkStart w:id="22" w:name="P237"/>
      <w:bookmarkEnd w:id="22"/>
      <w:r>
        <w:rPr>
          <w:rFonts w:ascii="Times New Roman" w:hAnsi="Times New Roman" w:cs="Times New Roman"/>
          <w:sz w:val="28"/>
          <w:szCs w:val="28"/>
        </w:rPr>
        <w:t xml:space="preserve">3. В случае заключения соглашения  Администрацией Анучинского  муниципального округа, на территории которого отсутствуют земельные участки для предоставления в соответствии с настоящим Положением, </w:t>
      </w:r>
      <w:r>
        <w:rPr>
          <w:rFonts w:ascii="Times New Roman" w:hAnsi="Times New Roman" w:cs="Times New Roman"/>
          <w:sz w:val="28"/>
          <w:szCs w:val="28"/>
        </w:rPr>
        <w:lastRenderedPageBreak/>
        <w:t>уведомляет в письменной форме и (или) информирует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граждан, включенных в Реестр, о возможности предоставления им земельных участков на территории Анучинского муниципального округа.</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4. В течение 30 календарных дней со дня получения уведомления и (или) опубликования информации, указанной в </w:t>
      </w:r>
      <w:hyperlink w:anchor="P237">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граждане, вне зависимости от очередности включения в Реестр, вправе подать в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 письменные заявления о согласии на предоставление земельного участка в собственность бесплатно на территории муниципального образования, с которым заключено соглашение (далее - письменные заявления о согласии).</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Письменные заявления о согласии граждан регистрируются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 в порядке очередности их поступления.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6. В течение 10 календарных дней со дня регистрации письменного заявления о согласии гражданина (граждан)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 направляет копию письменного заявления о согласии гражданина, заявление гражданина (граждан) с приложением информации и документов, указанных в </w:t>
      </w:r>
      <w:hyperlink w:anchor="P106">
        <w:r>
          <w:rPr>
            <w:rFonts w:ascii="Times New Roman" w:hAnsi="Times New Roman" w:cs="Times New Roman"/>
            <w:color w:val="0000FF"/>
            <w:sz w:val="28"/>
            <w:szCs w:val="28"/>
          </w:rPr>
          <w:t>статье 5</w:t>
        </w:r>
      </w:hyperlink>
      <w:r>
        <w:rPr>
          <w:rFonts w:ascii="Times New Roman" w:hAnsi="Times New Roman" w:cs="Times New Roman"/>
          <w:sz w:val="28"/>
          <w:szCs w:val="28"/>
        </w:rPr>
        <w:t xml:space="preserve"> настоящего Положения, в уполномоченный орган местного самоуправления муниципального образования, с которым заключено соглашение, для включения гражданина (граждан) в Реестр этого муниципального образования.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7. Реестровый номер присваивается гражданам в течение 10 календарных дней со дня получения уполномоченным органом местного самоуправления муниципального образования, с которым заключено соглашение, копии письменного заявления о согласии гражданина, заявления гражданина (граждан) с приложением информации и документов, указанных в </w:t>
      </w:r>
      <w:hyperlink w:anchor="P106">
        <w:r>
          <w:rPr>
            <w:rFonts w:ascii="Times New Roman" w:hAnsi="Times New Roman" w:cs="Times New Roman"/>
            <w:color w:val="0000FF"/>
            <w:sz w:val="28"/>
            <w:szCs w:val="28"/>
          </w:rPr>
          <w:t>статье 5</w:t>
        </w:r>
      </w:hyperlink>
      <w:r>
        <w:rPr>
          <w:rFonts w:ascii="Times New Roman" w:hAnsi="Times New Roman" w:cs="Times New Roman"/>
          <w:sz w:val="28"/>
          <w:szCs w:val="28"/>
        </w:rPr>
        <w:t xml:space="preserve"> настоящего Положения, в порядке очередности, сложившейся в указанном муниципальном образовании, с учетом очередности регистрации письменных заявлений о согласии граждан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присвоении реестрового номера направляется гражданину уполномоченным органом местного самоуправления муниципального образования, с которым заключено соглашение, в течение </w:t>
      </w:r>
      <w:r>
        <w:rPr>
          <w:rFonts w:ascii="Times New Roman" w:hAnsi="Times New Roman" w:cs="Times New Roman"/>
          <w:sz w:val="28"/>
          <w:szCs w:val="28"/>
        </w:rPr>
        <w:lastRenderedPageBreak/>
        <w:t>10 календарных дней со дня его присвоения.</w:t>
      </w:r>
    </w:p>
    <w:p w:rsidR="00E21345" w:rsidRDefault="00E21345" w:rsidP="00E21345">
      <w:pPr>
        <w:pStyle w:val="ConsPlusNormal"/>
        <w:spacing w:before="200"/>
        <w:ind w:firstLine="540"/>
        <w:jc w:val="both"/>
        <w:rPr>
          <w:rFonts w:ascii="Times New Roman" w:hAnsi="Times New Roman" w:cs="Times New Roman"/>
          <w:sz w:val="28"/>
          <w:szCs w:val="28"/>
        </w:rPr>
      </w:pPr>
      <w:bookmarkStart w:id="23" w:name="P245"/>
      <w:bookmarkEnd w:id="23"/>
      <w:r>
        <w:rPr>
          <w:rFonts w:ascii="Times New Roman" w:hAnsi="Times New Roman" w:cs="Times New Roman"/>
          <w:sz w:val="28"/>
          <w:szCs w:val="28"/>
        </w:rPr>
        <w:t>8. Со дня включения гражданина (граждан) в Реестр муниципального образования, с которым заключено соглашение, он (они) исключается (исключаются) из Реестра муниципального образования, на территории которого отсутствуют земельные участки для предоставления в соответствии с настоящим Положение. При этом очередность реестровых номеров граждан в Реестре муниципального образования, на территории которого отсутствуют земельные участки для предоставления в соответствии с настоящим Положением, не изменяется.</w:t>
      </w:r>
    </w:p>
    <w:p w:rsidR="00E21345" w:rsidRDefault="00E21345" w:rsidP="00E21345">
      <w:pPr>
        <w:pStyle w:val="ConsPlusNormal"/>
        <w:spacing w:before="200"/>
        <w:ind w:firstLine="540"/>
        <w:jc w:val="both"/>
        <w:rPr>
          <w:rFonts w:ascii="Times New Roman" w:hAnsi="Times New Roman" w:cs="Times New Roman"/>
          <w:sz w:val="28"/>
          <w:szCs w:val="28"/>
        </w:rPr>
      </w:pPr>
      <w:bookmarkStart w:id="24" w:name="P246"/>
      <w:bookmarkEnd w:id="24"/>
      <w:r>
        <w:rPr>
          <w:rFonts w:ascii="Times New Roman" w:hAnsi="Times New Roman" w:cs="Times New Roman"/>
          <w:sz w:val="28"/>
          <w:szCs w:val="28"/>
        </w:rPr>
        <w:t>9. Гражданин (граждане) вправе подать заявление об исключении его (их) из Реестра муниципального образования, с которым заключено соглашение.</w:t>
      </w:r>
    </w:p>
    <w:p w:rsidR="00E21345" w:rsidRDefault="00E21345" w:rsidP="00E21345">
      <w:pPr>
        <w:pStyle w:val="ConsPlusNormal"/>
        <w:spacing w:before="200"/>
        <w:ind w:firstLine="540"/>
        <w:jc w:val="both"/>
        <w:rPr>
          <w:rFonts w:ascii="Times New Roman" w:hAnsi="Times New Roman" w:cs="Times New Roman"/>
          <w:sz w:val="28"/>
          <w:szCs w:val="28"/>
        </w:rPr>
      </w:pPr>
      <w:bookmarkStart w:id="25" w:name="P247"/>
      <w:bookmarkEnd w:id="25"/>
      <w:r>
        <w:rPr>
          <w:rFonts w:ascii="Times New Roman" w:hAnsi="Times New Roman" w:cs="Times New Roman"/>
          <w:sz w:val="28"/>
          <w:szCs w:val="28"/>
        </w:rPr>
        <w:t xml:space="preserve">В течение 10 календарных дней со дня получения указанного заявления уполномоченный орган местного самоуправления муниципального образования, с которым заключено соглашение, направляет копию письменного заявления о согласии гражданина, заявление гражданина (граждан) с приложением информации и документов, указанных в </w:t>
      </w:r>
      <w:hyperlink w:anchor="P106">
        <w:r>
          <w:rPr>
            <w:rFonts w:ascii="Times New Roman" w:hAnsi="Times New Roman" w:cs="Times New Roman"/>
            <w:color w:val="0000FF"/>
            <w:sz w:val="28"/>
            <w:szCs w:val="28"/>
          </w:rPr>
          <w:t>статье 5</w:t>
        </w:r>
      </w:hyperlink>
      <w:r>
        <w:rPr>
          <w:rFonts w:ascii="Times New Roman" w:hAnsi="Times New Roman" w:cs="Times New Roman"/>
          <w:sz w:val="28"/>
          <w:szCs w:val="28"/>
        </w:rPr>
        <w:t xml:space="preserve"> настоящего Положения, в уполномоченный орган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 для включения гражданина (граждан) в Реестр.</w:t>
      </w:r>
    </w:p>
    <w:p w:rsidR="00E21345" w:rsidRDefault="00E21345" w:rsidP="00E21345">
      <w:pPr>
        <w:pStyle w:val="ConsPlusNormal"/>
        <w:spacing w:before="200"/>
        <w:ind w:firstLine="540"/>
        <w:jc w:val="both"/>
        <w:rPr>
          <w:rFonts w:ascii="Times New Roman" w:hAnsi="Times New Roman" w:cs="Times New Roman"/>
          <w:sz w:val="28"/>
          <w:szCs w:val="28"/>
        </w:rPr>
      </w:pPr>
      <w:bookmarkStart w:id="26" w:name="P249"/>
      <w:bookmarkEnd w:id="26"/>
      <w:r>
        <w:rPr>
          <w:rFonts w:ascii="Times New Roman" w:hAnsi="Times New Roman" w:cs="Times New Roman"/>
          <w:sz w:val="28"/>
          <w:szCs w:val="28"/>
        </w:rPr>
        <w:t xml:space="preserve">Граждане включаются в Реестр в соответствии с очередностью, сложившейся в муниципальном образовании, на территории которого отсутствуют земельные участки для предоставления в соответствии с настоящим Положением, на дату поступления информации и документов, указанных в </w:t>
      </w:r>
      <w:hyperlink w:anchor="P247">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настоящей части.</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присвоении реестрового номера направляется гражданину уполномоченным органом местного самоуправления муниципального образования, на территории которого отсутствуют земельные участки для предоставления в соответствии с настоящим Положением, в течение 10 календарных дней со дня его присвоения.</w:t>
      </w:r>
    </w:p>
    <w:p w:rsidR="00E21345" w:rsidRDefault="00E21345" w:rsidP="00E2134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10. Решение о предоставлении земельных участков гражданам в собственность бесплатно принимается уполномоченным органом местного самоуправления муниципального образования, с которым заключено соглашение, в соответствии со </w:t>
      </w:r>
      <w:hyperlink w:anchor="P106">
        <w:r>
          <w:rPr>
            <w:rFonts w:ascii="Times New Roman" w:hAnsi="Times New Roman" w:cs="Times New Roman"/>
            <w:color w:val="0000FF"/>
            <w:sz w:val="28"/>
            <w:szCs w:val="28"/>
          </w:rPr>
          <w:t>статьей 5</w:t>
        </w:r>
      </w:hyperlink>
      <w:r w:rsidR="00B958B1">
        <w:t xml:space="preserve"> </w:t>
      </w:r>
      <w:r w:rsidR="00B958B1" w:rsidRPr="00B958B1">
        <w:rPr>
          <w:rFonts w:ascii="Times New Roman" w:hAnsi="Times New Roman" w:cs="Times New Roman"/>
          <w:sz w:val="28"/>
          <w:szCs w:val="28"/>
        </w:rPr>
        <w:t>настоящего Положения</w:t>
      </w:r>
      <w:r w:rsidRPr="00B958B1">
        <w:rPr>
          <w:rFonts w:ascii="Times New Roman" w:hAnsi="Times New Roman" w:cs="Times New Roman"/>
          <w:sz w:val="28"/>
          <w:szCs w:val="28"/>
        </w:rPr>
        <w:t>.</w:t>
      </w:r>
    </w:p>
    <w:p w:rsidR="00E21345" w:rsidRDefault="00E21345" w:rsidP="00E21345">
      <w:pPr>
        <w:autoSpaceDE w:val="0"/>
        <w:autoSpaceDN w:val="0"/>
        <w:adjustRightInd w:val="0"/>
        <w:spacing w:after="0" w:line="240" w:lineRule="auto"/>
        <w:jc w:val="both"/>
        <w:outlineLvl w:val="0"/>
        <w:rPr>
          <w:rFonts w:ascii="Times New Roman" w:hAnsi="Times New Roman" w:cs="Times New Roman"/>
          <w:b/>
          <w:bCs/>
          <w:sz w:val="28"/>
          <w:szCs w:val="28"/>
        </w:rPr>
      </w:pPr>
    </w:p>
    <w:p w:rsidR="00E21345" w:rsidRPr="00F8431B" w:rsidRDefault="00E21345" w:rsidP="00E213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8431B">
        <w:rPr>
          <w:rFonts w:ascii="Times New Roman" w:hAnsi="Times New Roman" w:cs="Times New Roman"/>
          <w:b/>
          <w:i/>
          <w:color w:val="000000" w:themeColor="text1"/>
          <w:sz w:val="28"/>
          <w:szCs w:val="28"/>
        </w:rPr>
        <w:t>Статья 5.4</w:t>
      </w:r>
      <w:r w:rsidRPr="00F8431B">
        <w:rPr>
          <w:rFonts w:ascii="Times New Roman" w:hAnsi="Times New Roman" w:cs="Times New Roman"/>
          <w:b/>
          <w:color w:val="000000" w:themeColor="text1"/>
          <w:sz w:val="28"/>
          <w:szCs w:val="28"/>
        </w:rPr>
        <w:t xml:space="preserve"> Обеспечение размещения информации о предоставлении гражданам земельных участков, единовременной денежной выплаты взамен предоставления земельного участка в собственность бесплатно</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предоставлении в соответствии с настоящим Законом земельных участков гражданам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w:t>
      </w:r>
      <w:r>
        <w:rPr>
          <w:rFonts w:ascii="Times New Roman" w:hAnsi="Times New Roman" w:cs="Times New Roman"/>
          <w:sz w:val="28"/>
          <w:szCs w:val="28"/>
        </w:rPr>
        <w:lastRenderedPageBreak/>
        <w:t xml:space="preserve">информационной системе социального обеспечения осуществляются в соответствии с Федеральным </w:t>
      </w:r>
      <w:hyperlink r:id="rId23" w:history="1">
        <w:r>
          <w:rPr>
            <w:rFonts w:ascii="Times New Roman" w:hAnsi="Times New Roman" w:cs="Times New Roman"/>
            <w:color w:val="000000" w:themeColor="text1"/>
            <w:sz w:val="28"/>
            <w:szCs w:val="28"/>
          </w:rPr>
          <w:t>законом</w:t>
        </w:r>
      </w:hyperlink>
      <w:r w:rsidR="00F8431B">
        <w:t xml:space="preserve"> </w:t>
      </w:r>
      <w:r>
        <w:rPr>
          <w:rFonts w:ascii="Times New Roman" w:hAnsi="Times New Roman" w:cs="Times New Roman"/>
          <w:sz w:val="28"/>
          <w:szCs w:val="28"/>
        </w:rPr>
        <w:t>от 17 июля 1999 года № 178-ФЗ "О государственной социальной помощи"</w:t>
      </w:r>
    </w:p>
    <w:p w:rsidR="00E21345" w:rsidRPr="00F8431B" w:rsidRDefault="00E21345" w:rsidP="00E21345">
      <w:pPr>
        <w:pStyle w:val="ConsPlusNormal"/>
        <w:ind w:firstLine="540"/>
        <w:jc w:val="both"/>
        <w:rPr>
          <w:rFonts w:ascii="Times New Roman" w:hAnsi="Times New Roman" w:cs="Times New Roman"/>
          <w:color w:val="000000" w:themeColor="text1"/>
          <w:sz w:val="28"/>
          <w:szCs w:val="28"/>
        </w:rPr>
      </w:pPr>
      <w:r w:rsidRPr="00F8431B">
        <w:rPr>
          <w:rFonts w:ascii="Times New Roman" w:hAnsi="Times New Roman" w:cs="Times New Roman"/>
          <w:color w:val="000000" w:themeColor="text1"/>
          <w:sz w:val="28"/>
          <w:szCs w:val="28"/>
        </w:rPr>
        <w:t>Информация о предоставлении в соответствии с настоящим Законом гражданам земельных участков, единовременной денежной выплаты взамен предоставления земельного участка в собственность бесплатно размещается Отделом в Единой государственной информационной системе социального обеспечения.</w:t>
      </w:r>
    </w:p>
    <w:p w:rsidR="00E21345" w:rsidRPr="00F8431B" w:rsidRDefault="00E21345" w:rsidP="00E21345">
      <w:pPr>
        <w:spacing w:after="0" w:line="240" w:lineRule="auto"/>
        <w:ind w:firstLine="540"/>
        <w:jc w:val="both"/>
        <w:rPr>
          <w:rFonts w:ascii="Times New Roman" w:hAnsi="Times New Roman" w:cs="Times New Roman"/>
          <w:color w:val="000000" w:themeColor="text1"/>
          <w:sz w:val="28"/>
          <w:szCs w:val="28"/>
        </w:rPr>
      </w:pPr>
      <w:r w:rsidRPr="00F8431B">
        <w:rPr>
          <w:rFonts w:ascii="Times New Roman" w:hAnsi="Times New Roman" w:cs="Times New Roman"/>
          <w:color w:val="000000" w:themeColor="text1"/>
          <w:sz w:val="28"/>
          <w:szCs w:val="28"/>
        </w:rP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4">
        <w:r w:rsidRPr="00F8431B">
          <w:rPr>
            <w:rFonts w:ascii="Times New Roman" w:hAnsi="Times New Roman" w:cs="Times New Roman"/>
            <w:color w:val="000000" w:themeColor="text1"/>
            <w:sz w:val="28"/>
            <w:szCs w:val="28"/>
          </w:rPr>
          <w:t>законом</w:t>
        </w:r>
      </w:hyperlink>
      <w:r w:rsidRPr="00F8431B">
        <w:rPr>
          <w:rFonts w:ascii="Times New Roman" w:hAnsi="Times New Roman" w:cs="Times New Roman"/>
          <w:color w:val="000000" w:themeColor="text1"/>
          <w:sz w:val="28"/>
          <w:szCs w:val="28"/>
        </w:rPr>
        <w:t xml:space="preserve"> от 17 июля 1999 года N 178-ФЗ "О государственной социальной помощи"."</w:t>
      </w:r>
    </w:p>
    <w:p w:rsidR="00E21345" w:rsidRDefault="00E21345" w:rsidP="00E21345">
      <w:pPr>
        <w:spacing w:after="0" w:line="240" w:lineRule="auto"/>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431B">
        <w:rPr>
          <w:rFonts w:ascii="Times New Roman" w:hAnsi="Times New Roman" w:cs="Times New Roman"/>
          <w:b/>
          <w:bCs/>
          <w:sz w:val="28"/>
          <w:szCs w:val="28"/>
        </w:rPr>
        <w:t>Статья 5.5</w:t>
      </w:r>
      <w:r>
        <w:rPr>
          <w:rFonts w:ascii="Times New Roman" w:hAnsi="Times New Roman" w:cs="Times New Roman"/>
          <w:b/>
          <w:bCs/>
          <w:sz w:val="28"/>
          <w:szCs w:val="28"/>
        </w:rPr>
        <w:t xml:space="preserve"> Предоставление иной меры социальной поддержки в земельного участка в собственность бесплатно</w:t>
      </w:r>
      <w:r w:rsidR="00F8431B" w:rsidRPr="00F8431B">
        <w:rPr>
          <w:rFonts w:ascii="Times New Roman" w:hAnsi="Times New Roman" w:cs="Times New Roman"/>
          <w:b/>
          <w:bCs/>
          <w:sz w:val="28"/>
          <w:szCs w:val="28"/>
        </w:rPr>
        <w:t xml:space="preserve"> </w:t>
      </w:r>
      <w:r w:rsidR="00F8431B">
        <w:rPr>
          <w:rFonts w:ascii="Times New Roman" w:hAnsi="Times New Roman" w:cs="Times New Roman"/>
          <w:b/>
          <w:bCs/>
          <w:sz w:val="28"/>
          <w:szCs w:val="28"/>
        </w:rPr>
        <w:t>виде единовременной денежной выплаты взамен предоставления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(далее - единовременная денежная выплата) на следующие цели:</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приобретения жилого помещения,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Приморского края.</w:t>
      </w:r>
    </w:p>
    <w:p w:rsidR="00E21345" w:rsidRDefault="00E21345" w:rsidP="00E21345">
      <w:pPr>
        <w:autoSpaceDE w:val="0"/>
        <w:autoSpaceDN w:val="0"/>
        <w:adjustRightInd w:val="0"/>
        <w:spacing w:after="0" w:line="240" w:lineRule="auto"/>
        <w:ind w:firstLine="540"/>
        <w:jc w:val="both"/>
        <w:rPr>
          <w:rFonts w:ascii="Times New Roman" w:hAnsi="Times New Roman" w:cs="Times New Roman"/>
          <w:sz w:val="28"/>
          <w:szCs w:val="28"/>
        </w:rPr>
      </w:pP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Гражданин вправе обратиться за предоставлением единовременной денежной выплаты в случае, если по истечении 180 дней со дня включения его в реестр  Отделом  не принято решение о предоставлении ему в собственность бесплатно земельного участка.</w:t>
      </w:r>
    </w:p>
    <w:p w:rsidR="00E21345" w:rsidRDefault="00E21345" w:rsidP="00E21345">
      <w:pPr>
        <w:autoSpaceDE w:val="0"/>
        <w:autoSpaceDN w:val="0"/>
        <w:adjustRightInd w:val="0"/>
        <w:spacing w:after="0" w:line="240" w:lineRule="auto"/>
        <w:ind w:left="539"/>
        <w:jc w:val="both"/>
        <w:rPr>
          <w:rFonts w:ascii="Times New Roman" w:hAnsi="Times New Roman" w:cs="Times New Roman"/>
          <w:sz w:val="28"/>
          <w:szCs w:val="28"/>
        </w:rPr>
      </w:pP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единовременной денежной выплаты осуществляется уполномоченным органом местного самоуправления того муниципального образования, в реестр которого гражданин (граждане), выразивший </w:t>
      </w:r>
      <w:r>
        <w:rPr>
          <w:rFonts w:ascii="Times New Roman" w:hAnsi="Times New Roman" w:cs="Times New Roman"/>
          <w:sz w:val="28"/>
          <w:szCs w:val="28"/>
        </w:rPr>
        <w:lastRenderedPageBreak/>
        <w:t>(выразившие) согласие на ее получение, включен (включены) по месту постоянного жительства.</w:t>
      </w:r>
    </w:p>
    <w:p w:rsidR="00E21345" w:rsidRPr="00F8431B" w:rsidRDefault="00E21345" w:rsidP="00F8431B">
      <w:pPr>
        <w:autoSpaceDE w:val="0"/>
        <w:autoSpaceDN w:val="0"/>
        <w:adjustRightInd w:val="0"/>
        <w:spacing w:after="0" w:line="240" w:lineRule="auto"/>
        <w:ind w:left="539"/>
        <w:jc w:val="both"/>
        <w:rPr>
          <w:rFonts w:ascii="Times New Roman" w:hAnsi="Times New Roman" w:cs="Times New Roman"/>
          <w:sz w:val="28"/>
          <w:szCs w:val="28"/>
        </w:rPr>
      </w:pPr>
    </w:p>
    <w:p w:rsidR="00E21345" w:rsidRPr="00F8431B" w:rsidRDefault="00E21345" w:rsidP="00F8431B">
      <w:pPr>
        <w:numPr>
          <w:ilvl w:val="0"/>
          <w:numId w:val="1"/>
        </w:numPr>
        <w:autoSpaceDE w:val="0"/>
        <w:autoSpaceDN w:val="0"/>
        <w:adjustRightInd w:val="0"/>
        <w:spacing w:after="0" w:line="240" w:lineRule="auto"/>
        <w:ind w:left="539" w:firstLine="539"/>
        <w:jc w:val="both"/>
        <w:rPr>
          <w:rFonts w:ascii="Times New Roman" w:hAnsi="Times New Roman" w:cs="Times New Roman"/>
          <w:sz w:val="28"/>
          <w:szCs w:val="28"/>
        </w:rPr>
      </w:pPr>
      <w:r w:rsidRPr="00F8431B">
        <w:rPr>
          <w:rFonts w:ascii="Times New Roman" w:hAnsi="Times New Roman" w:cs="Times New Roman"/>
          <w:sz w:val="28"/>
          <w:szCs w:val="28"/>
        </w:rPr>
        <w:t xml:space="preserve">Размер единовременной денежной выплаты, порядок и условия </w:t>
      </w:r>
    </w:p>
    <w:p w:rsidR="00E21345" w:rsidRPr="00F8431B" w:rsidRDefault="00E21345" w:rsidP="00F8431B">
      <w:pPr>
        <w:autoSpaceDE w:val="0"/>
        <w:autoSpaceDN w:val="0"/>
        <w:adjustRightInd w:val="0"/>
        <w:spacing w:after="0" w:line="240" w:lineRule="auto"/>
        <w:jc w:val="both"/>
        <w:rPr>
          <w:rFonts w:ascii="Times New Roman" w:hAnsi="Times New Roman" w:cs="Times New Roman"/>
          <w:sz w:val="28"/>
          <w:szCs w:val="28"/>
        </w:rPr>
      </w:pPr>
      <w:r w:rsidRPr="00F8431B">
        <w:rPr>
          <w:rFonts w:ascii="Times New Roman" w:hAnsi="Times New Roman" w:cs="Times New Roman"/>
          <w:sz w:val="28"/>
          <w:szCs w:val="28"/>
        </w:rPr>
        <w:t>ее предоставления определяются  Отделом  имущественных и земельных отношений  управления по работе с территориями администрации Анучинского муниципального округа.</w:t>
      </w:r>
    </w:p>
    <w:p w:rsidR="00E21345" w:rsidRPr="00F8431B" w:rsidRDefault="00E21345" w:rsidP="00F8431B">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получившие единовременную денежную выплату, считаются реализовавшими своё право на бесплатное получение земельного участка в соответствии с настоящим Положением.</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p w:rsidR="00E21345" w:rsidRDefault="00E21345" w:rsidP="00E21345">
      <w:pPr>
        <w:numPr>
          <w:ilvl w:val="0"/>
          <w:numId w:val="1"/>
        </w:num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единовременной денежной выплаты осуществляется за счет средств местного бюджета в пределах бюджетных ассигнований, предусмотренных на соответствующий финансовый год.</w:t>
      </w:r>
    </w:p>
    <w:p w:rsidR="00E21345" w:rsidRDefault="00E21345" w:rsidP="00E21345">
      <w:pPr>
        <w:autoSpaceDE w:val="0"/>
        <w:autoSpaceDN w:val="0"/>
        <w:adjustRightInd w:val="0"/>
        <w:spacing w:after="0" w:line="240" w:lineRule="auto"/>
        <w:jc w:val="both"/>
        <w:rPr>
          <w:rFonts w:ascii="Times New Roman" w:hAnsi="Times New Roman" w:cs="Times New Roman"/>
          <w:sz w:val="28"/>
          <w:szCs w:val="28"/>
        </w:rPr>
      </w:pPr>
    </w:p>
    <w:sectPr w:rsidR="00E21345" w:rsidSect="006550D8">
      <w:headerReference w:type="default" r:id="rId25"/>
      <w:pgSz w:w="11905" w:h="16838"/>
      <w:pgMar w:top="426" w:right="850" w:bottom="709"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F5" w:rsidRDefault="00A222F5">
      <w:pPr>
        <w:spacing w:line="240" w:lineRule="auto"/>
      </w:pPr>
      <w:r>
        <w:separator/>
      </w:r>
    </w:p>
  </w:endnote>
  <w:endnote w:type="continuationSeparator" w:id="1">
    <w:p w:rsidR="00A222F5" w:rsidRDefault="00A22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F5" w:rsidRDefault="00A222F5">
      <w:pPr>
        <w:spacing w:after="0"/>
      </w:pPr>
      <w:r>
        <w:separator/>
      </w:r>
    </w:p>
  </w:footnote>
  <w:footnote w:type="continuationSeparator" w:id="1">
    <w:p w:rsidR="00A222F5" w:rsidRDefault="00A222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1730"/>
    </w:sdtPr>
    <w:sdtContent>
      <w:p w:rsidR="00347096" w:rsidRDefault="008D3AB7">
        <w:pPr>
          <w:pStyle w:val="a3"/>
          <w:jc w:val="center"/>
        </w:pPr>
        <w:fldSimple w:instr="PAGE   \* MERGEFORMAT">
          <w:r w:rsidR="008F4C2B">
            <w:rPr>
              <w:noProof/>
            </w:rPr>
            <w:t>18</w:t>
          </w:r>
        </w:fldSimple>
      </w:p>
    </w:sdtContent>
  </w:sdt>
  <w:p w:rsidR="00347096" w:rsidRDefault="003470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CC6002"/>
    <w:multiLevelType w:val="singleLevel"/>
    <w:tmpl w:val="97CC6002"/>
    <w:lvl w:ilvl="0">
      <w:start w:val="10"/>
      <w:numFmt w:val="decimal"/>
      <w:suff w:val="space"/>
      <w:lvlText w:val="%1."/>
      <w:lvlJc w:val="left"/>
    </w:lvl>
  </w:abstractNum>
  <w:abstractNum w:abstractNumId="1">
    <w:nsid w:val="B9010BFF"/>
    <w:multiLevelType w:val="singleLevel"/>
    <w:tmpl w:val="B9010BFF"/>
    <w:lvl w:ilvl="0">
      <w:start w:val="1"/>
      <w:numFmt w:val="decimal"/>
      <w:suff w:val="space"/>
      <w:lvlText w:val="%1."/>
      <w:lvlJc w:val="left"/>
    </w:lvl>
  </w:abstractNum>
  <w:abstractNum w:abstractNumId="2">
    <w:nsid w:val="BCC5FF75"/>
    <w:multiLevelType w:val="singleLevel"/>
    <w:tmpl w:val="BCC5FF75"/>
    <w:lvl w:ilvl="0">
      <w:start w:val="5"/>
      <w:numFmt w:val="decimal"/>
      <w:suff w:val="space"/>
      <w:lvlText w:val="%1."/>
      <w:lvlJc w:val="left"/>
    </w:lvl>
  </w:abstractNum>
  <w:abstractNum w:abstractNumId="3">
    <w:nsid w:val="1AAE6655"/>
    <w:multiLevelType w:val="singleLevel"/>
    <w:tmpl w:val="1AAE6655"/>
    <w:lvl w:ilvl="0">
      <w:start w:val="17"/>
      <w:numFmt w:val="decimal"/>
      <w:suff w:val="space"/>
      <w:lvlText w:val="%1."/>
      <w:lvlJc w:val="left"/>
    </w:lvl>
  </w:abstractNum>
  <w:abstractNum w:abstractNumId="4">
    <w:nsid w:val="7ECCE19F"/>
    <w:multiLevelType w:val="singleLevel"/>
    <w:tmpl w:val="7ECCE19F"/>
    <w:lvl w:ilvl="0">
      <w:start w:val="2"/>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9DF"/>
    <w:rsid w:val="000434C7"/>
    <w:rsid w:val="00054198"/>
    <w:rsid w:val="00062777"/>
    <w:rsid w:val="000B2B8D"/>
    <w:rsid w:val="000B45E2"/>
    <w:rsid w:val="000E0D61"/>
    <w:rsid w:val="00182392"/>
    <w:rsid w:val="001C6892"/>
    <w:rsid w:val="001E1E86"/>
    <w:rsid w:val="001E5A20"/>
    <w:rsid w:val="001F77F7"/>
    <w:rsid w:val="0021611A"/>
    <w:rsid w:val="0021736E"/>
    <w:rsid w:val="00226E27"/>
    <w:rsid w:val="00245EC5"/>
    <w:rsid w:val="002537BB"/>
    <w:rsid w:val="002B3636"/>
    <w:rsid w:val="002F5AFE"/>
    <w:rsid w:val="00300017"/>
    <w:rsid w:val="003359D9"/>
    <w:rsid w:val="00337C23"/>
    <w:rsid w:val="00343833"/>
    <w:rsid w:val="00347096"/>
    <w:rsid w:val="00362CEC"/>
    <w:rsid w:val="00372742"/>
    <w:rsid w:val="0048752C"/>
    <w:rsid w:val="00561F30"/>
    <w:rsid w:val="005626CB"/>
    <w:rsid w:val="005C1BDF"/>
    <w:rsid w:val="005D6213"/>
    <w:rsid w:val="005D7622"/>
    <w:rsid w:val="006550D8"/>
    <w:rsid w:val="006767FE"/>
    <w:rsid w:val="00701735"/>
    <w:rsid w:val="007375CA"/>
    <w:rsid w:val="007449DF"/>
    <w:rsid w:val="00773225"/>
    <w:rsid w:val="008A50AE"/>
    <w:rsid w:val="008D3AB7"/>
    <w:rsid w:val="008F4C2B"/>
    <w:rsid w:val="00946B64"/>
    <w:rsid w:val="00951C53"/>
    <w:rsid w:val="00981117"/>
    <w:rsid w:val="009E2338"/>
    <w:rsid w:val="00A11C02"/>
    <w:rsid w:val="00A222F5"/>
    <w:rsid w:val="00A23955"/>
    <w:rsid w:val="00A27C54"/>
    <w:rsid w:val="00A935B5"/>
    <w:rsid w:val="00A95010"/>
    <w:rsid w:val="00AE64FB"/>
    <w:rsid w:val="00B032DA"/>
    <w:rsid w:val="00B958B1"/>
    <w:rsid w:val="00B96DCD"/>
    <w:rsid w:val="00BA1B1B"/>
    <w:rsid w:val="00BA7B82"/>
    <w:rsid w:val="00BE747E"/>
    <w:rsid w:val="00BF3A2F"/>
    <w:rsid w:val="00BF7430"/>
    <w:rsid w:val="00C620C0"/>
    <w:rsid w:val="00C72139"/>
    <w:rsid w:val="00CC0661"/>
    <w:rsid w:val="00CD2463"/>
    <w:rsid w:val="00CE771A"/>
    <w:rsid w:val="00D22BF3"/>
    <w:rsid w:val="00D25BF6"/>
    <w:rsid w:val="00D358FC"/>
    <w:rsid w:val="00E21345"/>
    <w:rsid w:val="00E75B57"/>
    <w:rsid w:val="00EE1392"/>
    <w:rsid w:val="00F213E6"/>
    <w:rsid w:val="00F80FBD"/>
    <w:rsid w:val="00F83EF4"/>
    <w:rsid w:val="00F8431B"/>
    <w:rsid w:val="1AF642AA"/>
    <w:rsid w:val="71002780"/>
    <w:rsid w:val="74A65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1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D6213"/>
    <w:pPr>
      <w:tabs>
        <w:tab w:val="center" w:pos="4677"/>
        <w:tab w:val="right" w:pos="9355"/>
      </w:tabs>
      <w:spacing w:after="0" w:line="240" w:lineRule="auto"/>
    </w:pPr>
  </w:style>
  <w:style w:type="paragraph" w:styleId="a5">
    <w:name w:val="footer"/>
    <w:basedOn w:val="a"/>
    <w:link w:val="a6"/>
    <w:uiPriority w:val="99"/>
    <w:unhideWhenUsed/>
    <w:qFormat/>
    <w:rsid w:val="005D6213"/>
    <w:pPr>
      <w:tabs>
        <w:tab w:val="center" w:pos="4677"/>
        <w:tab w:val="right" w:pos="9355"/>
      </w:tabs>
      <w:spacing w:after="0" w:line="240" w:lineRule="auto"/>
    </w:pPr>
  </w:style>
  <w:style w:type="paragraph" w:styleId="a7">
    <w:name w:val="List Paragraph"/>
    <w:basedOn w:val="a"/>
    <w:uiPriority w:val="34"/>
    <w:qFormat/>
    <w:rsid w:val="005D6213"/>
    <w:pPr>
      <w:ind w:left="720"/>
      <w:contextualSpacing/>
    </w:pPr>
  </w:style>
  <w:style w:type="paragraph" w:customStyle="1" w:styleId="ConsPlusNormal">
    <w:name w:val="ConsPlusNormal"/>
    <w:qFormat/>
    <w:rsid w:val="005D6213"/>
    <w:pPr>
      <w:widowControl w:val="0"/>
      <w:autoSpaceDE w:val="0"/>
      <w:autoSpaceDN w:val="0"/>
    </w:pPr>
    <w:rPr>
      <w:rFonts w:ascii="Calibri" w:eastAsiaTheme="minorEastAsia" w:hAnsi="Calibri" w:cs="Calibri"/>
      <w:sz w:val="22"/>
      <w:szCs w:val="22"/>
    </w:rPr>
  </w:style>
  <w:style w:type="character" w:customStyle="1" w:styleId="a4">
    <w:name w:val="Верхний колонтитул Знак"/>
    <w:basedOn w:val="a0"/>
    <w:link w:val="a3"/>
    <w:uiPriority w:val="99"/>
    <w:qFormat/>
    <w:rsid w:val="005D6213"/>
  </w:style>
  <w:style w:type="character" w:customStyle="1" w:styleId="a6">
    <w:name w:val="Нижний колонтитул Знак"/>
    <w:basedOn w:val="a0"/>
    <w:link w:val="a5"/>
    <w:uiPriority w:val="99"/>
    <w:qFormat/>
    <w:rsid w:val="005D6213"/>
  </w:style>
  <w:style w:type="paragraph" w:styleId="a8">
    <w:name w:val="Balloon Text"/>
    <w:basedOn w:val="a"/>
    <w:link w:val="a9"/>
    <w:uiPriority w:val="99"/>
    <w:semiHidden/>
    <w:unhideWhenUsed/>
    <w:rsid w:val="003438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3833"/>
    <w:rPr>
      <w:rFonts w:ascii="Tahoma" w:hAnsi="Tahoma" w:cs="Tahoma"/>
      <w:sz w:val="16"/>
      <w:szCs w:val="16"/>
      <w:lang w:eastAsia="en-US"/>
    </w:rPr>
  </w:style>
  <w:style w:type="table" w:styleId="aa">
    <w:name w:val="Table Grid"/>
    <w:basedOn w:val="a1"/>
    <w:uiPriority w:val="59"/>
    <w:qFormat/>
    <w:rsid w:val="00343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21345"/>
    <w:pPr>
      <w:widowControl w:val="0"/>
      <w:autoSpaceDE w:val="0"/>
      <w:autoSpaceDN w:val="0"/>
    </w:pPr>
    <w:rPr>
      <w:rFonts w:ascii="Calibri" w:eastAsiaTheme="minorEastAsia" w:hAnsi="Calibri" w:cs="Calibri"/>
      <w:b/>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6B54DCDBAD8954C6BF71B79C37841F63155E0DC855E2E877B6DB2FFF04BE16414BF0B3C2CA948CCB811B7A6569F7497Fx8dBF" TargetMode="External"/><Relationship Id="rId18" Type="http://schemas.openxmlformats.org/officeDocument/2006/relationships/hyperlink" Target="consultantplus://offline/ref=D56B54DCDBAD8954C6BF71B79C37841F63155E0DC855E2E877B6DB2FFF04BE16414BF0B3C2CA948CCB811B7A6569F7497Fx8d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6B54DCDBAD8954C6BF71B79C37841F63155E0DC855E2E877B6DB2FFF04BE16414BF0B3C2CA948CCB811B7A6569F7497Fx8dBF" TargetMode="External"/><Relationship Id="rId7" Type="http://schemas.openxmlformats.org/officeDocument/2006/relationships/endnotes" Target="endnotes.xml"/><Relationship Id="rId12" Type="http://schemas.openxmlformats.org/officeDocument/2006/relationships/hyperlink" Target="consultantplus://offline/ref=D56B54DCDBAD8954C6BF6FBA8A5BDA10671D0304CB57E1B82CE3DD78A054B843010BF6E3958DCAD598C150766573EB487F97356FB2x6d8F" TargetMode="External"/><Relationship Id="rId17" Type="http://schemas.openxmlformats.org/officeDocument/2006/relationships/hyperlink" Target="consultantplus://offline/ref=D56B54DCDBAD8954C6BF71B79C37841F63155E0DC854EDE872B3DB2FFF04BE16414BF0B3C2CA948CCB811B7A6569F7497Fx8d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6B54DCDBAD8954C6BF6FBA8A5BDA10671D0304CB57E1B82CE3DD78A054B843010BF6E3958DCAD598C150766573EB487F97356FB2x6d8F" TargetMode="External"/><Relationship Id="rId20" Type="http://schemas.openxmlformats.org/officeDocument/2006/relationships/hyperlink" Target="consultantplus://offline/ref=D56B54DCDBAD8954C6BF71B79C37841F63155E0DC854EDE872B3DB2FFF04BE16414BF0B3C2CA948CCB811B7A6569F7497Fx8d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F26F0823FCBF42582084E19A6AD16253FC020FB534B770A7AB029EC741E64D4B174FB148443BE6BE92E16115ADEEACD7C392F6837A508DCADFB2A5rAhCX" TargetMode="External"/><Relationship Id="rId24" Type="http://schemas.openxmlformats.org/officeDocument/2006/relationships/hyperlink" Target="consultantplus://offline/ref=D56B54DCDBAD8954C6BF6FBA8A5BDA10671E0800C150E1B82CE3DD78A054B843130BAEEA918ADF80CB9B077B65x7d5F" TargetMode="External"/><Relationship Id="rId5" Type="http://schemas.openxmlformats.org/officeDocument/2006/relationships/webSettings" Target="webSettings.xml"/><Relationship Id="rId15" Type="http://schemas.openxmlformats.org/officeDocument/2006/relationships/hyperlink" Target="consultantplus://offline/ref=BF12FE2F7A5EAC9819CD43FB3D2A5FEA7AF53C930A4FA2165641C98EC908EEE4F9099105A8CDBEDB8D282295314F9BCEAB00EAA088F4E70EqAK9A" TargetMode="External"/><Relationship Id="rId23" Type="http://schemas.openxmlformats.org/officeDocument/2006/relationships/hyperlink" Target="consultantplus://offline/ref=CF92F64EB3FC2416EF20A76269BA0EA9CB101020E6B1515D84D383B596B2B11F581423ADDD04EE21F3DD4654DDy4uEG" TargetMode="External"/><Relationship Id="rId10" Type="http://schemas.openxmlformats.org/officeDocument/2006/relationships/hyperlink" Target="consultantplus://offline/ref=A2B44D62EAEFDF286E3B22325835B7BA863F09599E8E6087B9C1112AFE62083098653AE991A74E1B07CC8C69AEoBWEB" TargetMode="External"/><Relationship Id="rId19" Type="http://schemas.openxmlformats.org/officeDocument/2006/relationships/hyperlink" Target="consultantplus://offline/ref=D56B54DCDBAD8954C6BF6FBA8A5BDA10671D0304CB57E1B82CE3DD78A054B843010BF6E3958DCAD598C150766573EB487F97356FB2x6d8F" TargetMode="External"/><Relationship Id="rId4" Type="http://schemas.openxmlformats.org/officeDocument/2006/relationships/settings" Target="settings.xml"/><Relationship Id="rId9" Type="http://schemas.openxmlformats.org/officeDocument/2006/relationships/hyperlink" Target="consultantplus://offline/ref=A2B44D62EAEFDF286E3B3C3F4E59E9B582365555978E62D6ED9C177DA1320E65CA2564B0C2E5051707D49068AEA2B3A293o7WEB" TargetMode="External"/><Relationship Id="rId14" Type="http://schemas.openxmlformats.org/officeDocument/2006/relationships/hyperlink" Target="consultantplus://offline/ref=D56B54DCDBAD8954C6BF6FBA8A5BDA10671D0304CB57E1B82CE3DD78A054B843010BF6E3958DCAD598C150766573EB487F97356FB2x6d8F" TargetMode="External"/><Relationship Id="rId22" Type="http://schemas.openxmlformats.org/officeDocument/2006/relationships/hyperlink" Target="consultantplus://offline/ref=BF12FE2F7A5EAC9819CD43ED3E4601E57EFC609A0849A1460D14CFD99658E8B1B9499750F989EAD38E2268C4740494CDA8q1KD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136B-8ED9-4410-9347-42DFB7C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18</Pages>
  <Words>7284</Words>
  <Characters>41523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 Глушко</dc:creator>
  <cp:lastModifiedBy>TishinaGP</cp:lastModifiedBy>
  <cp:revision>39</cp:revision>
  <cp:lastPrinted>2023-02-14T04:47:00Z</cp:lastPrinted>
  <dcterms:created xsi:type="dcterms:W3CDTF">2022-11-10T23:34:00Z</dcterms:created>
  <dcterms:modified xsi:type="dcterms:W3CDTF">2023-02-21T06:27:00Z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122CA63C02DA4CA0916BEF763865DA84</vt:lpwstr>
  </property>
</Properties>
</file>